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6011" w:rsidRDefault="000E6011" w:rsidP="000E6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uli" w:eastAsia="Muli" w:hAnsi="Muli" w:cs="Muli"/>
          <w:sz w:val="22"/>
          <w:szCs w:val="22"/>
        </w:rPr>
      </w:pPr>
      <w:bookmarkStart w:id="0" w:name="_30j0zll" w:colFirst="0" w:colLast="0"/>
      <w:bookmarkEnd w:id="0"/>
    </w:p>
    <w:p w:rsidR="005A4D65" w:rsidRPr="005A4D65" w:rsidRDefault="000E615D" w:rsidP="000E615D">
      <w:pPr>
        <w:pStyle w:val="Standard"/>
        <w:rPr>
          <w:sz w:val="36"/>
          <w:szCs w:val="36"/>
          <w:u w:val="single"/>
          <w:lang w:val="nb-NO"/>
        </w:rPr>
      </w:pPr>
      <w:r>
        <w:rPr>
          <w:sz w:val="36"/>
          <w:szCs w:val="36"/>
          <w:u w:val="single"/>
          <w:lang w:val="nb-NO"/>
        </w:rPr>
        <w:t xml:space="preserve">Fast-4 </w:t>
      </w:r>
      <w:bookmarkStart w:id="1" w:name="_GoBack"/>
      <w:bookmarkEnd w:id="1"/>
    </w:p>
    <w:p w:rsidR="005A4D65" w:rsidRDefault="005A4D65" w:rsidP="000E615D">
      <w:pPr>
        <w:pStyle w:val="Standard"/>
        <w:rPr>
          <w:b w:val="0"/>
          <w:sz w:val="22"/>
          <w:szCs w:val="22"/>
          <w:lang w:val="nb-NO"/>
        </w:rPr>
      </w:pPr>
    </w:p>
    <w:p w:rsidR="000E615D" w:rsidRPr="00AE40F4" w:rsidRDefault="000E615D" w:rsidP="000E615D">
      <w:pPr>
        <w:pStyle w:val="Standard"/>
        <w:rPr>
          <w:b w:val="0"/>
          <w:sz w:val="22"/>
          <w:szCs w:val="22"/>
          <w:lang w:val="nb-NO"/>
        </w:rPr>
      </w:pPr>
      <w:r>
        <w:rPr>
          <w:b w:val="0"/>
          <w:sz w:val="22"/>
          <w:szCs w:val="22"/>
          <w:lang w:val="nb-NO"/>
        </w:rPr>
        <w:t>Fast-4 (Short Set) spilles etter følgende regler i 2020:</w:t>
      </w:r>
    </w:p>
    <w:p w:rsidR="000E615D" w:rsidRPr="00AE40F4" w:rsidRDefault="000E615D" w:rsidP="000E615D">
      <w:pPr>
        <w:pStyle w:val="Standard"/>
        <w:rPr>
          <w:b w:val="0"/>
          <w:sz w:val="22"/>
          <w:szCs w:val="22"/>
          <w:lang w:val="nb-NO"/>
        </w:rPr>
      </w:pPr>
    </w:p>
    <w:p w:rsidR="000E615D" w:rsidRPr="00416CCD" w:rsidRDefault="000E615D" w:rsidP="000E615D">
      <w:pPr>
        <w:pStyle w:val="Standard"/>
        <w:rPr>
          <w:sz w:val="22"/>
          <w:szCs w:val="22"/>
        </w:rPr>
      </w:pPr>
      <w:r w:rsidRPr="00416CCD">
        <w:rPr>
          <w:sz w:val="22"/>
          <w:szCs w:val="22"/>
        </w:rPr>
        <w:t>NO-AD</w:t>
      </w:r>
    </w:p>
    <w:p w:rsidR="000E615D" w:rsidRPr="00AE40F4" w:rsidRDefault="000E615D" w:rsidP="000E615D">
      <w:pPr>
        <w:pStyle w:val="Standard"/>
        <w:rPr>
          <w:b w:val="0"/>
          <w:sz w:val="22"/>
          <w:szCs w:val="22"/>
          <w:lang w:val="nb-NO"/>
        </w:rPr>
      </w:pPr>
      <w:proofErr w:type="spellStart"/>
      <w:r w:rsidRPr="00154068">
        <w:rPr>
          <w:b w:val="0"/>
          <w:sz w:val="22"/>
          <w:szCs w:val="22"/>
        </w:rPr>
        <w:t>Alle</w:t>
      </w:r>
      <w:proofErr w:type="spellEnd"/>
      <w:r w:rsidRPr="00154068">
        <w:rPr>
          <w:b w:val="0"/>
          <w:sz w:val="22"/>
          <w:szCs w:val="22"/>
        </w:rPr>
        <w:t xml:space="preserve"> game </w:t>
      </w:r>
      <w:proofErr w:type="spellStart"/>
      <w:r w:rsidRPr="00154068">
        <w:rPr>
          <w:b w:val="0"/>
          <w:sz w:val="22"/>
          <w:szCs w:val="22"/>
        </w:rPr>
        <w:t>spilles</w:t>
      </w:r>
      <w:proofErr w:type="spellEnd"/>
      <w:r w:rsidRPr="00154068">
        <w:rPr>
          <w:b w:val="0"/>
          <w:sz w:val="22"/>
          <w:szCs w:val="22"/>
        </w:rPr>
        <w:t xml:space="preserve"> med “No-Ad”. </w:t>
      </w:r>
      <w:r w:rsidRPr="00AE40F4">
        <w:rPr>
          <w:b w:val="0"/>
          <w:sz w:val="22"/>
          <w:szCs w:val="22"/>
          <w:lang w:val="nb-NO"/>
        </w:rPr>
        <w:t xml:space="preserve">Det betyr at dersom stillingen er Deuce spilles et avgjørende poeng. Mottaker(ne) velger side. Spilleren/laget som vinner det avgjørende poenget vinner gamet. </w:t>
      </w:r>
    </w:p>
    <w:p w:rsidR="000E615D" w:rsidRPr="00AE40F4" w:rsidRDefault="000E615D" w:rsidP="000E615D">
      <w:pPr>
        <w:pStyle w:val="Standard"/>
        <w:rPr>
          <w:b w:val="0"/>
          <w:bCs w:val="0"/>
          <w:sz w:val="22"/>
          <w:szCs w:val="22"/>
          <w:lang w:val="nb-NO"/>
        </w:rPr>
      </w:pPr>
    </w:p>
    <w:p w:rsidR="000E615D" w:rsidRPr="00416CCD" w:rsidRDefault="000E615D" w:rsidP="000E615D">
      <w:pPr>
        <w:pStyle w:val="Standard"/>
        <w:rPr>
          <w:bCs w:val="0"/>
          <w:sz w:val="22"/>
          <w:szCs w:val="22"/>
          <w:lang w:val="nb-NO"/>
        </w:rPr>
      </w:pPr>
      <w:r w:rsidRPr="00416CCD">
        <w:rPr>
          <w:bCs w:val="0"/>
          <w:sz w:val="22"/>
          <w:szCs w:val="22"/>
          <w:lang w:val="nb-NO"/>
        </w:rPr>
        <w:t>TELLING I SETTET</w:t>
      </w:r>
    </w:p>
    <w:p w:rsidR="000E615D" w:rsidRPr="00AE40F4" w:rsidRDefault="000E615D" w:rsidP="000E615D">
      <w:pPr>
        <w:pStyle w:val="Standard"/>
        <w:rPr>
          <w:b w:val="0"/>
          <w:bCs w:val="0"/>
          <w:sz w:val="22"/>
          <w:szCs w:val="22"/>
          <w:lang w:val="nb-NO"/>
        </w:rPr>
      </w:pPr>
      <w:r w:rsidRPr="00AE40F4">
        <w:rPr>
          <w:b w:val="0"/>
          <w:bCs w:val="0"/>
          <w:sz w:val="22"/>
          <w:szCs w:val="22"/>
          <w:lang w:val="nb-NO"/>
        </w:rPr>
        <w:t xml:space="preserve">Et sett er ferdig når en spiller/et </w:t>
      </w:r>
      <w:r>
        <w:rPr>
          <w:b w:val="0"/>
          <w:bCs w:val="0"/>
          <w:sz w:val="22"/>
          <w:szCs w:val="22"/>
          <w:lang w:val="nb-NO"/>
        </w:rPr>
        <w:t>lag har vunnet fire</w:t>
      </w:r>
      <w:r w:rsidRPr="00AE40F4">
        <w:rPr>
          <w:b w:val="0"/>
          <w:bCs w:val="0"/>
          <w:sz w:val="22"/>
          <w:szCs w:val="22"/>
          <w:lang w:val="nb-NO"/>
        </w:rPr>
        <w:t xml:space="preserve"> game. Dersom sti</w:t>
      </w:r>
      <w:r>
        <w:rPr>
          <w:b w:val="0"/>
          <w:bCs w:val="0"/>
          <w:sz w:val="22"/>
          <w:szCs w:val="22"/>
          <w:lang w:val="nb-NO"/>
        </w:rPr>
        <w:t xml:space="preserve">llingen er 3-3 spilles et vanlig </w:t>
      </w:r>
      <w:proofErr w:type="spellStart"/>
      <w:r>
        <w:rPr>
          <w:b w:val="0"/>
          <w:bCs w:val="0"/>
          <w:sz w:val="22"/>
          <w:szCs w:val="22"/>
          <w:lang w:val="nb-NO"/>
        </w:rPr>
        <w:t>tiebreak</w:t>
      </w:r>
      <w:proofErr w:type="spellEnd"/>
      <w:r>
        <w:rPr>
          <w:b w:val="0"/>
          <w:bCs w:val="0"/>
          <w:sz w:val="22"/>
          <w:szCs w:val="22"/>
          <w:lang w:val="nb-NO"/>
        </w:rPr>
        <w:t xml:space="preserve"> til 7. </w:t>
      </w:r>
    </w:p>
    <w:p w:rsidR="000E615D" w:rsidRPr="0080023E" w:rsidRDefault="000E615D" w:rsidP="000E615D">
      <w:pPr>
        <w:pStyle w:val="Standard"/>
        <w:rPr>
          <w:b w:val="0"/>
          <w:bCs w:val="0"/>
          <w:sz w:val="22"/>
          <w:szCs w:val="22"/>
          <w:lang w:val="nb-NO"/>
        </w:rPr>
      </w:pPr>
    </w:p>
    <w:p w:rsidR="000E615D" w:rsidRPr="00416CCD" w:rsidRDefault="000E615D" w:rsidP="000E615D">
      <w:pPr>
        <w:pStyle w:val="Standard"/>
        <w:rPr>
          <w:bCs w:val="0"/>
          <w:sz w:val="22"/>
          <w:szCs w:val="22"/>
        </w:rPr>
      </w:pPr>
      <w:r w:rsidRPr="00416CCD">
        <w:rPr>
          <w:bCs w:val="0"/>
          <w:sz w:val="22"/>
          <w:szCs w:val="22"/>
        </w:rPr>
        <w:t>NO LET RULE</w:t>
      </w:r>
    </w:p>
    <w:p w:rsidR="000E615D" w:rsidRDefault="000E615D" w:rsidP="000E615D">
      <w:pPr>
        <w:pStyle w:val="Standard"/>
        <w:rPr>
          <w:b w:val="0"/>
          <w:bCs w:val="0"/>
          <w:sz w:val="22"/>
          <w:szCs w:val="22"/>
          <w:lang w:val="nb-NO"/>
        </w:rPr>
      </w:pPr>
      <w:r>
        <w:rPr>
          <w:b w:val="0"/>
          <w:bCs w:val="0"/>
          <w:sz w:val="22"/>
          <w:szCs w:val="22"/>
        </w:rPr>
        <w:t>Fast-4</w:t>
      </w:r>
      <w:r w:rsidRPr="00AE40F4">
        <w:rPr>
          <w:b w:val="0"/>
          <w:bCs w:val="0"/>
          <w:sz w:val="22"/>
          <w:szCs w:val="22"/>
        </w:rPr>
        <w:t xml:space="preserve"> </w:t>
      </w:r>
      <w:proofErr w:type="spellStart"/>
      <w:r w:rsidRPr="00AE40F4">
        <w:rPr>
          <w:b w:val="0"/>
          <w:bCs w:val="0"/>
          <w:sz w:val="22"/>
          <w:szCs w:val="22"/>
        </w:rPr>
        <w:t>spilles</w:t>
      </w:r>
      <w:proofErr w:type="spellEnd"/>
      <w:r w:rsidRPr="00AE40F4">
        <w:rPr>
          <w:b w:val="0"/>
          <w:bCs w:val="0"/>
          <w:sz w:val="22"/>
          <w:szCs w:val="22"/>
        </w:rPr>
        <w:t xml:space="preserve"> med "No Let rule". </w:t>
      </w:r>
      <w:r w:rsidRPr="00AE40F4">
        <w:rPr>
          <w:b w:val="0"/>
          <w:bCs w:val="0"/>
          <w:sz w:val="22"/>
          <w:szCs w:val="22"/>
          <w:lang w:val="nb-NO"/>
        </w:rPr>
        <w:t xml:space="preserve">Det betyr at dersom serven berører nettet og lander i riktig </w:t>
      </w:r>
      <w:proofErr w:type="spellStart"/>
      <w:r w:rsidRPr="00AE40F4">
        <w:rPr>
          <w:b w:val="0"/>
          <w:bCs w:val="0"/>
          <w:sz w:val="22"/>
          <w:szCs w:val="22"/>
          <w:lang w:val="nb-NO"/>
        </w:rPr>
        <w:t>serverute</w:t>
      </w:r>
      <w:proofErr w:type="spellEnd"/>
      <w:r w:rsidRPr="00AE40F4">
        <w:rPr>
          <w:b w:val="0"/>
          <w:bCs w:val="0"/>
          <w:sz w:val="22"/>
          <w:szCs w:val="22"/>
          <w:lang w:val="nb-NO"/>
        </w:rPr>
        <w:t xml:space="preserve"> vil spillet fortsette. Hvis dette skjer i double kan hvem som helst på mottakende lag returnere ballen.</w:t>
      </w:r>
    </w:p>
    <w:p w:rsidR="000E615D" w:rsidRDefault="000E615D" w:rsidP="000E615D">
      <w:pPr>
        <w:pStyle w:val="Standard"/>
        <w:rPr>
          <w:b w:val="0"/>
          <w:bCs w:val="0"/>
          <w:sz w:val="22"/>
          <w:szCs w:val="22"/>
          <w:lang w:val="nb-NO"/>
        </w:rPr>
      </w:pPr>
    </w:p>
    <w:p w:rsidR="000E615D" w:rsidRDefault="000E615D" w:rsidP="000E615D">
      <w:pPr>
        <w:pStyle w:val="Standard"/>
        <w:rPr>
          <w:bCs w:val="0"/>
          <w:sz w:val="22"/>
          <w:szCs w:val="22"/>
          <w:lang w:val="nb-NO"/>
        </w:rPr>
      </w:pPr>
      <w:r w:rsidRPr="00195413">
        <w:rPr>
          <w:bCs w:val="0"/>
          <w:sz w:val="22"/>
          <w:szCs w:val="22"/>
          <w:lang w:val="nb-NO"/>
        </w:rPr>
        <w:t>PAUSER/SIDEBYTTE</w:t>
      </w:r>
    </w:p>
    <w:p w:rsidR="000E615D" w:rsidRPr="00EA47C2" w:rsidRDefault="000E615D" w:rsidP="000E615D">
      <w:pPr>
        <w:pStyle w:val="Standard"/>
        <w:rPr>
          <w:b w:val="0"/>
          <w:bCs w:val="0"/>
          <w:sz w:val="22"/>
          <w:szCs w:val="22"/>
          <w:lang w:val="nb-NO"/>
        </w:rPr>
      </w:pPr>
      <w:r>
        <w:rPr>
          <w:b w:val="0"/>
          <w:bCs w:val="0"/>
          <w:sz w:val="22"/>
          <w:szCs w:val="22"/>
          <w:lang w:val="nb-NO"/>
        </w:rPr>
        <w:t xml:space="preserve">Det er kun tillatt med 60 sekunders pause ved sidebytte. Mellom sett er det tillatt med 90 sekunder. </w:t>
      </w:r>
    </w:p>
    <w:p w:rsidR="000E615D" w:rsidRDefault="000E615D" w:rsidP="000E615D">
      <w:pPr>
        <w:pStyle w:val="Standard"/>
        <w:rPr>
          <w:b w:val="0"/>
          <w:sz w:val="22"/>
          <w:szCs w:val="22"/>
          <w:lang w:val="nb-NO"/>
        </w:rPr>
      </w:pPr>
    </w:p>
    <w:p w:rsidR="000E615D" w:rsidRDefault="000E615D" w:rsidP="000E615D">
      <w:pPr>
        <w:pStyle w:val="Standard"/>
        <w:rPr>
          <w:b w:val="0"/>
          <w:sz w:val="22"/>
          <w:szCs w:val="22"/>
          <w:lang w:val="nb-NO"/>
        </w:rPr>
      </w:pPr>
      <w:proofErr w:type="spellStart"/>
      <w:r>
        <w:rPr>
          <w:b w:val="0"/>
          <w:sz w:val="22"/>
          <w:szCs w:val="22"/>
          <w:lang w:val="nb-NO"/>
        </w:rPr>
        <w:t>Mvh</w:t>
      </w:r>
      <w:proofErr w:type="spellEnd"/>
    </w:p>
    <w:p w:rsidR="000E615D" w:rsidRDefault="000E615D" w:rsidP="000E615D">
      <w:pPr>
        <w:pStyle w:val="Standard"/>
        <w:rPr>
          <w:b w:val="0"/>
          <w:sz w:val="22"/>
          <w:szCs w:val="22"/>
          <w:lang w:val="nb-NO"/>
        </w:rPr>
      </w:pPr>
      <w:r>
        <w:rPr>
          <w:b w:val="0"/>
          <w:sz w:val="22"/>
          <w:szCs w:val="22"/>
          <w:lang w:val="nb-NO"/>
        </w:rPr>
        <w:t>Svein Are Lapstun</w:t>
      </w:r>
    </w:p>
    <w:p w:rsidR="000E615D" w:rsidRDefault="000E615D" w:rsidP="000E615D">
      <w:pPr>
        <w:pStyle w:val="Standard"/>
        <w:rPr>
          <w:b w:val="0"/>
          <w:sz w:val="22"/>
          <w:szCs w:val="22"/>
          <w:lang w:val="nb-NO"/>
        </w:rPr>
      </w:pPr>
      <w:r>
        <w:rPr>
          <w:b w:val="0"/>
          <w:sz w:val="22"/>
          <w:szCs w:val="22"/>
          <w:lang w:val="nb-NO"/>
        </w:rPr>
        <w:t xml:space="preserve">Turnerings- og administrasjonsansvarlig </w:t>
      </w:r>
    </w:p>
    <w:p w:rsidR="000E615D" w:rsidRDefault="000E615D" w:rsidP="000E615D">
      <w:pPr>
        <w:pStyle w:val="Standard"/>
        <w:rPr>
          <w:b w:val="0"/>
          <w:sz w:val="22"/>
          <w:szCs w:val="22"/>
          <w:lang w:val="nb-NO"/>
        </w:rPr>
      </w:pPr>
      <w:r>
        <w:rPr>
          <w:b w:val="0"/>
          <w:sz w:val="22"/>
          <w:szCs w:val="22"/>
          <w:lang w:val="nb-NO"/>
        </w:rPr>
        <w:t>Norges Tennisforbund</w:t>
      </w:r>
    </w:p>
    <w:p w:rsidR="000E615D" w:rsidRPr="00AE40F4" w:rsidRDefault="000E615D" w:rsidP="000E615D">
      <w:pPr>
        <w:pStyle w:val="Standard"/>
        <w:rPr>
          <w:b w:val="0"/>
          <w:sz w:val="22"/>
          <w:szCs w:val="22"/>
          <w:lang w:val="nb-NO"/>
        </w:rPr>
      </w:pPr>
      <w:proofErr w:type="spellStart"/>
      <w:r>
        <w:rPr>
          <w:b w:val="0"/>
          <w:sz w:val="22"/>
          <w:szCs w:val="22"/>
          <w:lang w:val="nb-NO"/>
        </w:rPr>
        <w:t>Tlf</w:t>
      </w:r>
      <w:proofErr w:type="spellEnd"/>
      <w:r>
        <w:rPr>
          <w:b w:val="0"/>
          <w:sz w:val="22"/>
          <w:szCs w:val="22"/>
          <w:lang w:val="nb-NO"/>
        </w:rPr>
        <w:t xml:space="preserve"> 97039672</w:t>
      </w:r>
    </w:p>
    <w:p w:rsidR="000E615D" w:rsidRDefault="000E615D" w:rsidP="000E615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uli" w:eastAsia="Muli" w:hAnsi="Muli" w:cs="Muli"/>
          <w:sz w:val="21"/>
          <w:szCs w:val="21"/>
        </w:rPr>
      </w:pPr>
    </w:p>
    <w:sectPr w:rsidR="000E615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320" w:right="1134" w:bottom="1134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ED" w:rsidRDefault="004F5CED">
      <w:r>
        <w:separator/>
      </w:r>
    </w:p>
  </w:endnote>
  <w:endnote w:type="continuationSeparator" w:id="0">
    <w:p w:rsidR="004F5CED" w:rsidRDefault="004F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11" w:rsidRDefault="004E3B11">
    <w:pPr>
      <w:tabs>
        <w:tab w:val="center" w:pos="4320"/>
        <w:tab w:val="right" w:pos="8640"/>
      </w:tabs>
      <w:spacing w:after="850"/>
      <w:rPr>
        <w:color w:val="000000"/>
      </w:rPr>
    </w:pPr>
    <w:r>
      <w:rPr>
        <w:color w:val="000000"/>
      </w:rPr>
      <w:t xml:space="preserve"> </w:t>
    </w:r>
    <w:r>
      <w:rPr>
        <w:noProof/>
        <w:lang w:val="nb-NO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-177164</wp:posOffset>
          </wp:positionH>
          <wp:positionV relativeFrom="paragraph">
            <wp:posOffset>179070</wp:posOffset>
          </wp:positionV>
          <wp:extent cx="6479540" cy="26924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269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ED" w:rsidRDefault="004F5CED">
      <w:r>
        <w:separator/>
      </w:r>
    </w:p>
  </w:footnote>
  <w:footnote w:type="continuationSeparator" w:id="0">
    <w:p w:rsidR="004F5CED" w:rsidRDefault="004F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11" w:rsidRDefault="000E601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11" w:rsidRDefault="004E3B11">
    <w:pPr>
      <w:spacing w:before="709"/>
    </w:pPr>
    <w:r>
      <w:tab/>
    </w:r>
    <w:r>
      <w:rPr>
        <w:noProof/>
        <w:lang w:val="nb-NO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3810</wp:posOffset>
          </wp:positionH>
          <wp:positionV relativeFrom="paragraph">
            <wp:posOffset>676275</wp:posOffset>
          </wp:positionV>
          <wp:extent cx="1952625" cy="55753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nb-NO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3835400</wp:posOffset>
              </wp:positionH>
              <wp:positionV relativeFrom="paragraph">
                <wp:posOffset>655320</wp:posOffset>
              </wp:positionV>
              <wp:extent cx="2585720" cy="1414145"/>
              <wp:effectExtent l="0" t="0" r="0" b="0"/>
              <wp:wrapSquare wrapText="bothSides" distT="45720" distB="45720" distL="114300" distR="114300"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7903" y="3077690"/>
                        <a:ext cx="25761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E6011" w:rsidRPr="00EC043F" w:rsidRDefault="004E3B11">
                          <w:pPr>
                            <w:textDirection w:val="btLr"/>
                            <w:rPr>
                              <w:lang w:val="nb-NO"/>
                            </w:rPr>
                          </w:pPr>
                          <w:r w:rsidRPr="00EC043F">
                            <w:rPr>
                              <w:rFonts w:ascii="Muli" w:eastAsia="Muli" w:hAnsi="Muli" w:cs="Muli"/>
                              <w:b/>
                              <w:color w:val="1F497D"/>
                              <w:sz w:val="16"/>
                              <w:lang w:val="nb-NO"/>
                            </w:rPr>
                            <w:t xml:space="preserve">Medlem av Norges Idrettsforbund og Norges Olympiske og Paralymiske komité, Tennis Europe, International Tennis Federation og </w:t>
                          </w:r>
                          <w:r w:rsidRPr="00EC043F">
                            <w:rPr>
                              <w:rFonts w:ascii="Muli" w:eastAsia="Muli" w:hAnsi="Muli" w:cs="Muli"/>
                              <w:b/>
                              <w:color w:val="1F497D"/>
                              <w:sz w:val="16"/>
                              <w:highlight w:val="white"/>
                              <w:lang w:val="nb-NO"/>
                            </w:rPr>
                            <w:t>Federación Internacional de Pádel</w:t>
                          </w:r>
                        </w:p>
                        <w:p w:rsidR="000E6011" w:rsidRPr="00EC043F" w:rsidRDefault="000E6011">
                          <w:pPr>
                            <w:jc w:val="right"/>
                            <w:textDirection w:val="btLr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1" o:spid="_x0000_s1026" style="position:absolute;margin-left:302pt;margin-top:51.6pt;width:203.6pt;height:111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" stroked="f">
              <v:textbox inset="2.53958mm,1.2694mm,2.53958mm,1.2694mm">
                <w:txbxContent>
                  <w:p w:rsidR="000E6011" w:rsidRPr="00EC043F" w:rsidRDefault="004E3B11">
                    <w:pPr>
                      <w:textDirection w:val="btLr"/>
                      <w:rPr>
                        <w:lang w:val="nb-NO"/>
                      </w:rPr>
                    </w:pPr>
                    <w:r w:rsidRPr="00EC043F">
                      <w:rPr>
                        <w:rFonts w:ascii="Muli" w:eastAsia="Muli" w:hAnsi="Muli" w:cs="Muli"/>
                        <w:b/>
                        <w:color w:val="1F497D"/>
                        <w:sz w:val="16"/>
                        <w:lang w:val="nb-NO"/>
                      </w:rPr>
                      <w:t xml:space="preserve">Medlem av Norges Idrettsforbund og Norges Olympiske og Paralymiske komité, Tennis Europe, International Tennis Federation og </w:t>
                    </w:r>
                    <w:r w:rsidRPr="00EC043F">
                      <w:rPr>
                        <w:rFonts w:ascii="Muli" w:eastAsia="Muli" w:hAnsi="Muli" w:cs="Muli"/>
                        <w:b/>
                        <w:color w:val="1F497D"/>
                        <w:sz w:val="16"/>
                        <w:highlight w:val="white"/>
                        <w:lang w:val="nb-NO"/>
                      </w:rPr>
                      <w:t>Federación Internacional de Pádel</w:t>
                    </w:r>
                  </w:p>
                  <w:p w:rsidR="000E6011" w:rsidRPr="00EC043F" w:rsidRDefault="000E6011">
                    <w:pPr>
                      <w:jc w:val="right"/>
                      <w:textDirection w:val="btLr"/>
                      <w:rPr>
                        <w:lang w:val="nb-NO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11" w:rsidRDefault="000E601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11"/>
    <w:rsid w:val="000E6011"/>
    <w:rsid w:val="000E615D"/>
    <w:rsid w:val="004E3B11"/>
    <w:rsid w:val="004F5CED"/>
    <w:rsid w:val="005A4D65"/>
    <w:rsid w:val="00E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5F55D-71B4-4659-8E12-4400CEEC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0E615D"/>
    <w:pPr>
      <w:widowControl/>
      <w:suppressAutoHyphens/>
      <w:autoSpaceDN w:val="0"/>
      <w:textAlignment w:val="baseline"/>
    </w:pPr>
    <w:rPr>
      <w:rFonts w:ascii="Arial" w:hAnsi="Arial" w:cs="Arial"/>
      <w:b/>
      <w:bCs/>
      <w:iCs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Lapstun, Svein</dc:creator>
  <cp:lastModifiedBy>Lapstun, Svein</cp:lastModifiedBy>
  <cp:revision>3</cp:revision>
  <dcterms:created xsi:type="dcterms:W3CDTF">2020-01-20T08:22:00Z</dcterms:created>
  <dcterms:modified xsi:type="dcterms:W3CDTF">2020-01-20T08:26:00Z</dcterms:modified>
</cp:coreProperties>
</file>