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3F58" w14:textId="233E2445" w:rsidR="00793656" w:rsidRPr="00BA3C3D" w:rsidRDefault="00D50A90">
      <w:pPr>
        <w:rPr>
          <w:rFonts w:ascii="Times New Roman" w:hAnsi="Times New Roman" w:cs="Times New Roman"/>
          <w:b/>
          <w:sz w:val="28"/>
          <w:szCs w:val="28"/>
          <w:lang w:val="nb-NO"/>
        </w:rPr>
      </w:pPr>
      <w:r>
        <w:rPr>
          <w:rFonts w:ascii="Times New Roman" w:hAnsi="Times New Roman" w:cs="Times New Roman"/>
          <w:b/>
          <w:sz w:val="28"/>
          <w:szCs w:val="28"/>
          <w:lang w:val="nb-NO"/>
        </w:rPr>
        <w:t>TURNERINGSREGLEMENT FOR NORGES TENNIS</w:t>
      </w:r>
      <w:r w:rsidR="00241B9A">
        <w:rPr>
          <w:rFonts w:ascii="Times New Roman" w:hAnsi="Times New Roman" w:cs="Times New Roman"/>
          <w:b/>
          <w:sz w:val="28"/>
          <w:szCs w:val="28"/>
          <w:lang w:val="nb-NO"/>
        </w:rPr>
        <w:t>- OG PADEL</w:t>
      </w:r>
      <w:r>
        <w:rPr>
          <w:rFonts w:ascii="Times New Roman" w:hAnsi="Times New Roman" w:cs="Times New Roman"/>
          <w:b/>
          <w:sz w:val="28"/>
          <w:szCs w:val="28"/>
          <w:lang w:val="nb-NO"/>
        </w:rPr>
        <w:t>FORBUND</w:t>
      </w:r>
      <w:r w:rsidR="00241B9A">
        <w:rPr>
          <w:rFonts w:ascii="Times New Roman" w:hAnsi="Times New Roman" w:cs="Times New Roman"/>
          <w:b/>
          <w:sz w:val="28"/>
          <w:szCs w:val="28"/>
          <w:lang w:val="nb-NO"/>
        </w:rPr>
        <w:t xml:space="preserve"> - TENNIS</w:t>
      </w:r>
    </w:p>
    <w:p w14:paraId="4083E04C" w14:textId="1559F67E" w:rsidR="00717A07" w:rsidRPr="00A51BF8" w:rsidRDefault="00047157" w:rsidP="00717A07">
      <w:pPr>
        <w:rPr>
          <w:rFonts w:ascii="Times New Roman" w:eastAsia="Times New Roman" w:hAnsi="Times New Roman" w:cs="Times New Roman"/>
          <w:b/>
          <w:bCs/>
          <w:sz w:val="24"/>
          <w:szCs w:val="24"/>
          <w:lang w:val="nb-NO"/>
        </w:rPr>
      </w:pPr>
      <w:r w:rsidRPr="00D50A90">
        <w:rPr>
          <w:rFonts w:ascii="Times New Roman" w:hAnsi="Times New Roman" w:cs="Times New Roman"/>
          <w:b/>
          <w:sz w:val="24"/>
          <w:szCs w:val="24"/>
          <w:lang w:val="nb-NO"/>
        </w:rPr>
        <w:t>Vedtatt</w:t>
      </w:r>
      <w:r w:rsidR="00866907" w:rsidRPr="00D50A90">
        <w:rPr>
          <w:rFonts w:ascii="Times New Roman" w:hAnsi="Times New Roman" w:cs="Times New Roman"/>
          <w:b/>
          <w:sz w:val="24"/>
          <w:szCs w:val="24"/>
          <w:lang w:val="nb-NO"/>
        </w:rPr>
        <w:t xml:space="preserve"> </w:t>
      </w:r>
      <w:r w:rsidR="00D47710" w:rsidRPr="00D50A90">
        <w:rPr>
          <w:rFonts w:ascii="Times New Roman" w:hAnsi="Times New Roman" w:cs="Times New Roman"/>
          <w:b/>
          <w:sz w:val="24"/>
          <w:szCs w:val="24"/>
          <w:lang w:val="nb-NO"/>
        </w:rPr>
        <w:t xml:space="preserve">på ordinært ting den 12.mai 1930 med senere endringer, </w:t>
      </w:r>
      <w:r w:rsidR="009629C2">
        <w:rPr>
          <w:rFonts w:ascii="Times New Roman" w:hAnsi="Times New Roman" w:cs="Times New Roman"/>
          <w:b/>
          <w:sz w:val="24"/>
          <w:szCs w:val="24"/>
          <w:lang w:val="nb-NO"/>
        </w:rPr>
        <w:t>senest 1.</w:t>
      </w:r>
      <w:r w:rsidR="00FF43FA">
        <w:rPr>
          <w:rFonts w:ascii="Times New Roman" w:hAnsi="Times New Roman" w:cs="Times New Roman"/>
          <w:b/>
          <w:sz w:val="24"/>
          <w:szCs w:val="24"/>
          <w:lang w:val="nb-NO"/>
        </w:rPr>
        <w:t>j</w:t>
      </w:r>
      <w:r w:rsidR="006F2CAE">
        <w:rPr>
          <w:rFonts w:ascii="Times New Roman" w:hAnsi="Times New Roman" w:cs="Times New Roman"/>
          <w:b/>
          <w:sz w:val="24"/>
          <w:szCs w:val="24"/>
          <w:lang w:val="nb-NO"/>
        </w:rPr>
        <w:t>anuar 202</w:t>
      </w:r>
      <w:r w:rsidR="00AF6D6F">
        <w:rPr>
          <w:rFonts w:ascii="Times New Roman" w:hAnsi="Times New Roman" w:cs="Times New Roman"/>
          <w:b/>
          <w:sz w:val="24"/>
          <w:szCs w:val="24"/>
          <w:lang w:val="nb-NO"/>
        </w:rPr>
        <w:t>4</w:t>
      </w:r>
    </w:p>
    <w:p w14:paraId="1E408879" w14:textId="77777777" w:rsidR="00D50A90" w:rsidRDefault="00D50A90" w:rsidP="00D50A90">
      <w:pPr>
        <w:pStyle w:val="Ingenmellomrom"/>
        <w:rPr>
          <w:rFonts w:ascii="Times New Roman" w:hAnsi="Times New Roman" w:cs="Times New Roman"/>
          <w:b/>
          <w:sz w:val="24"/>
          <w:szCs w:val="24"/>
          <w:lang w:val="nb-NO"/>
        </w:rPr>
      </w:pPr>
    </w:p>
    <w:p w14:paraId="2CC03AA9" w14:textId="77777777" w:rsidR="00D50A90" w:rsidRDefault="00717A07" w:rsidP="00D50A90">
      <w:pPr>
        <w:pStyle w:val="Ingenmellomrom"/>
        <w:rPr>
          <w:rFonts w:ascii="Times New Roman" w:hAnsi="Times New Roman" w:cs="Times New Roman"/>
          <w:b/>
          <w:sz w:val="24"/>
          <w:szCs w:val="24"/>
          <w:lang w:val="nb-NO"/>
        </w:rPr>
      </w:pPr>
      <w:r w:rsidRPr="00D50A90">
        <w:rPr>
          <w:rFonts w:ascii="Times New Roman" w:hAnsi="Times New Roman" w:cs="Times New Roman"/>
          <w:b/>
          <w:sz w:val="24"/>
          <w:szCs w:val="24"/>
          <w:lang w:val="nb-NO"/>
        </w:rPr>
        <w:t>INNHOLD</w:t>
      </w:r>
    </w:p>
    <w:p w14:paraId="659741C7" w14:textId="77777777" w:rsidR="00D50A90" w:rsidRPr="00D50A90" w:rsidRDefault="00D50A90" w:rsidP="00D50A90">
      <w:pPr>
        <w:pStyle w:val="Ingenmellomrom"/>
        <w:rPr>
          <w:rFonts w:ascii="Times New Roman" w:hAnsi="Times New Roman" w:cs="Times New Roman"/>
          <w:b/>
          <w:sz w:val="24"/>
          <w:szCs w:val="24"/>
          <w:lang w:val="nb-NO"/>
        </w:rPr>
      </w:pPr>
    </w:p>
    <w:p w14:paraId="76C36E12" w14:textId="05B8F611" w:rsidR="00717A07" w:rsidRPr="00D50A90" w:rsidRDefault="00717A07" w:rsidP="00D50A90">
      <w:pPr>
        <w:pStyle w:val="Ingenmellomrom"/>
        <w:rPr>
          <w:rFonts w:ascii="Times New Roman" w:eastAsiaTheme="majorEastAsia" w:hAnsi="Times New Roman" w:cs="Times New Roman"/>
          <w:b/>
          <w:bCs/>
          <w:sz w:val="24"/>
          <w:szCs w:val="24"/>
          <w:lang w:val="nb-NO"/>
        </w:rPr>
      </w:pPr>
      <w:r w:rsidRPr="00D50A90">
        <w:rPr>
          <w:rFonts w:ascii="Times New Roman" w:hAnsi="Times New Roman" w:cs="Times New Roman"/>
          <w:b/>
          <w:sz w:val="24"/>
          <w:szCs w:val="24"/>
          <w:lang w:val="nb-NO"/>
        </w:rPr>
        <w:t xml:space="preserve">DEL A. INNLEDNING </w:t>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3C3524">
        <w:rPr>
          <w:rFonts w:ascii="Times New Roman" w:hAnsi="Times New Roman" w:cs="Times New Roman"/>
          <w:b/>
          <w:sz w:val="24"/>
          <w:szCs w:val="24"/>
          <w:lang w:val="nb-NO"/>
        </w:rPr>
        <w:tab/>
      </w:r>
      <w:r w:rsidR="006549ED">
        <w:rPr>
          <w:rFonts w:ascii="Times New Roman" w:hAnsi="Times New Roman" w:cs="Times New Roman"/>
          <w:b/>
          <w:sz w:val="24"/>
          <w:szCs w:val="24"/>
          <w:lang w:val="nb-NO"/>
        </w:rPr>
        <w:t xml:space="preserve"> </w:t>
      </w:r>
      <w:r w:rsidR="003C3524">
        <w:rPr>
          <w:rFonts w:ascii="Times New Roman" w:hAnsi="Times New Roman" w:cs="Times New Roman"/>
          <w:b/>
          <w:sz w:val="24"/>
          <w:szCs w:val="24"/>
          <w:lang w:val="nb-NO"/>
        </w:rPr>
        <w:t>2</w:t>
      </w:r>
    </w:p>
    <w:p w14:paraId="42628F44" w14:textId="49035FCA" w:rsidR="00717A07" w:rsidRPr="00D50A90" w:rsidRDefault="00717A07" w:rsidP="00D50A90">
      <w:pPr>
        <w:pStyle w:val="Ingenmellomrom"/>
        <w:rPr>
          <w:rFonts w:ascii="Times New Roman" w:eastAsia="Times New Roman" w:hAnsi="Times New Roman" w:cs="Times New Roman"/>
          <w:b/>
          <w:sz w:val="24"/>
          <w:szCs w:val="24"/>
          <w:lang w:val="nb-NO"/>
        </w:rPr>
      </w:pPr>
      <w:r w:rsidRPr="00D50A90">
        <w:rPr>
          <w:rFonts w:ascii="Times New Roman" w:eastAsia="Times New Roman" w:hAnsi="Times New Roman" w:cs="Times New Roman"/>
          <w:b/>
          <w:sz w:val="24"/>
          <w:szCs w:val="24"/>
          <w:lang w:val="nb-NO"/>
        </w:rPr>
        <w:t>DEL B. GENERELLE BESTEMMELSER OM GJENNOMFØRING AV INDIVIDUELLE TURNERINGER</w:t>
      </w:r>
      <w:r w:rsidR="006549ED">
        <w:rPr>
          <w:rFonts w:ascii="Times New Roman" w:eastAsia="Times New Roman" w:hAnsi="Times New Roman" w:cs="Times New Roman"/>
          <w:b/>
          <w:sz w:val="24"/>
          <w:szCs w:val="24"/>
          <w:lang w:val="nb-NO"/>
        </w:rPr>
        <w:tab/>
      </w:r>
      <w:r w:rsidR="00BF12FF">
        <w:rPr>
          <w:rFonts w:ascii="Times New Roman" w:eastAsia="Times New Roman" w:hAnsi="Times New Roman" w:cs="Times New Roman"/>
          <w:b/>
          <w:sz w:val="24"/>
          <w:szCs w:val="24"/>
          <w:lang w:val="nb-NO"/>
        </w:rPr>
        <w:t xml:space="preserve"> </w:t>
      </w:r>
      <w:r w:rsidR="006549ED">
        <w:rPr>
          <w:rFonts w:ascii="Times New Roman" w:eastAsia="Times New Roman" w:hAnsi="Times New Roman" w:cs="Times New Roman"/>
          <w:b/>
          <w:sz w:val="24"/>
          <w:szCs w:val="24"/>
          <w:lang w:val="nb-NO"/>
        </w:rPr>
        <w:t>7</w:t>
      </w:r>
    </w:p>
    <w:p w14:paraId="5A1EFEBD" w14:textId="501A4156" w:rsidR="00717A07" w:rsidRPr="00D50A90" w:rsidRDefault="00717A07" w:rsidP="00D50A90">
      <w:pPr>
        <w:pStyle w:val="Ingenmellomrom"/>
        <w:rPr>
          <w:rFonts w:ascii="Times New Roman" w:eastAsia="Times New Roman" w:hAnsi="Times New Roman" w:cs="Times New Roman"/>
          <w:b/>
          <w:sz w:val="24"/>
          <w:szCs w:val="24"/>
          <w:lang w:val="nb-NO"/>
        </w:rPr>
      </w:pPr>
      <w:r w:rsidRPr="00D50A90">
        <w:rPr>
          <w:rFonts w:ascii="Times New Roman" w:eastAsia="Times New Roman" w:hAnsi="Times New Roman" w:cs="Times New Roman"/>
          <w:b/>
          <w:sz w:val="24"/>
          <w:szCs w:val="24"/>
          <w:lang w:val="nb-NO"/>
        </w:rPr>
        <w:t xml:space="preserve">DEL C. MASTERS OG LANDSTURNERING U12 </w:t>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2A75E5">
        <w:rPr>
          <w:rFonts w:ascii="Times New Roman" w:eastAsia="Times New Roman" w:hAnsi="Times New Roman" w:cs="Times New Roman"/>
          <w:b/>
          <w:sz w:val="24"/>
          <w:szCs w:val="24"/>
          <w:lang w:val="nb-NO"/>
        </w:rPr>
        <w:t>17</w:t>
      </w:r>
    </w:p>
    <w:p w14:paraId="721F8D19" w14:textId="2C240584" w:rsidR="00717A07" w:rsidRPr="00D50A90" w:rsidRDefault="00717A07" w:rsidP="00D50A90">
      <w:pPr>
        <w:pStyle w:val="Ingenmellomrom"/>
        <w:rPr>
          <w:rFonts w:ascii="Times New Roman" w:eastAsia="Times New Roman" w:hAnsi="Times New Roman" w:cs="Times New Roman"/>
          <w:b/>
          <w:sz w:val="24"/>
          <w:szCs w:val="24"/>
          <w:lang w:val="nb-NO"/>
        </w:rPr>
      </w:pPr>
      <w:r w:rsidRPr="00D50A90">
        <w:rPr>
          <w:rFonts w:ascii="Times New Roman" w:eastAsia="Times New Roman" w:hAnsi="Times New Roman" w:cs="Times New Roman"/>
          <w:b/>
          <w:sz w:val="24"/>
          <w:szCs w:val="24"/>
          <w:lang w:val="nb-NO"/>
        </w:rPr>
        <w:t xml:space="preserve">DEL D. INDIVIDUELLE TURNERINGER OM NORGESMESTERSKAP </w:t>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724999">
        <w:rPr>
          <w:rFonts w:ascii="Times New Roman" w:eastAsia="Times New Roman" w:hAnsi="Times New Roman" w:cs="Times New Roman"/>
          <w:b/>
          <w:sz w:val="24"/>
          <w:szCs w:val="24"/>
          <w:lang w:val="nb-NO"/>
        </w:rPr>
        <w:t>17</w:t>
      </w:r>
    </w:p>
    <w:p w14:paraId="3F74DC43" w14:textId="448F1956" w:rsidR="00717A07" w:rsidRPr="00D50A90" w:rsidRDefault="00717A07" w:rsidP="00D50A90">
      <w:pPr>
        <w:pStyle w:val="Ingenmellomrom"/>
        <w:rPr>
          <w:rFonts w:ascii="Times New Roman" w:eastAsia="Times New Roman" w:hAnsi="Times New Roman" w:cs="Times New Roman"/>
          <w:b/>
          <w:sz w:val="24"/>
          <w:szCs w:val="24"/>
          <w:lang w:val="nb-NO"/>
        </w:rPr>
      </w:pPr>
      <w:r w:rsidRPr="00D50A90">
        <w:rPr>
          <w:rFonts w:ascii="Times New Roman" w:eastAsia="Times New Roman" w:hAnsi="Times New Roman" w:cs="Times New Roman"/>
          <w:b/>
          <w:sz w:val="24"/>
          <w:szCs w:val="24"/>
          <w:lang w:val="nb-NO"/>
        </w:rPr>
        <w:t>DEL E. NORGESMESTERSKAP I LAGTENNIS</w:t>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724999">
        <w:rPr>
          <w:rFonts w:ascii="Times New Roman" w:eastAsia="Times New Roman" w:hAnsi="Times New Roman" w:cs="Times New Roman"/>
          <w:b/>
          <w:sz w:val="24"/>
          <w:szCs w:val="24"/>
          <w:lang w:val="nb-NO"/>
        </w:rPr>
        <w:t>20</w:t>
      </w:r>
    </w:p>
    <w:p w14:paraId="0132CAA3" w14:textId="68E2234C" w:rsidR="00717A07" w:rsidRPr="00D50A90" w:rsidRDefault="00717A07" w:rsidP="00D50A90">
      <w:pPr>
        <w:pStyle w:val="Ingenmellomrom"/>
        <w:rPr>
          <w:rFonts w:ascii="Times New Roman" w:eastAsia="Times New Roman" w:hAnsi="Times New Roman" w:cs="Times New Roman"/>
          <w:b/>
          <w:sz w:val="24"/>
          <w:szCs w:val="24"/>
          <w:lang w:val="nb-NO"/>
        </w:rPr>
      </w:pPr>
      <w:r w:rsidRPr="00D50A90">
        <w:rPr>
          <w:rFonts w:ascii="Times New Roman" w:eastAsia="Times New Roman" w:hAnsi="Times New Roman" w:cs="Times New Roman"/>
          <w:b/>
          <w:sz w:val="24"/>
          <w:szCs w:val="24"/>
          <w:lang w:val="nb-NO"/>
        </w:rPr>
        <w:t>DEL F. SPILLERAVTALER OG OVERGANGER</w:t>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6549ED">
        <w:rPr>
          <w:rFonts w:ascii="Times New Roman" w:eastAsia="Times New Roman" w:hAnsi="Times New Roman" w:cs="Times New Roman"/>
          <w:b/>
          <w:sz w:val="24"/>
          <w:szCs w:val="24"/>
          <w:lang w:val="nb-NO"/>
        </w:rPr>
        <w:tab/>
      </w:r>
      <w:r w:rsidR="00724999">
        <w:rPr>
          <w:rFonts w:ascii="Times New Roman" w:eastAsia="Times New Roman" w:hAnsi="Times New Roman" w:cs="Times New Roman"/>
          <w:b/>
          <w:sz w:val="24"/>
          <w:szCs w:val="24"/>
          <w:lang w:val="nb-NO"/>
        </w:rPr>
        <w:t>26</w:t>
      </w:r>
    </w:p>
    <w:p w14:paraId="14948FF5" w14:textId="76C06D0D" w:rsidR="00717A07" w:rsidRPr="00D50A90" w:rsidRDefault="00717A07" w:rsidP="00D50A90">
      <w:pPr>
        <w:pStyle w:val="Ingenmellomrom"/>
        <w:rPr>
          <w:rFonts w:ascii="Times New Roman" w:hAnsi="Times New Roman" w:cs="Times New Roman"/>
          <w:b/>
          <w:sz w:val="24"/>
          <w:szCs w:val="24"/>
          <w:lang w:val="nb-NO"/>
        </w:rPr>
      </w:pPr>
      <w:r w:rsidRPr="00D50A90">
        <w:rPr>
          <w:rFonts w:ascii="Times New Roman" w:hAnsi="Times New Roman" w:cs="Times New Roman"/>
          <w:b/>
          <w:sz w:val="24"/>
          <w:szCs w:val="24"/>
          <w:lang w:val="nb-NO"/>
        </w:rPr>
        <w:t>DEL G. AVSLUTNING</w:t>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r>
      <w:r w:rsidR="006549ED">
        <w:rPr>
          <w:rFonts w:ascii="Times New Roman" w:hAnsi="Times New Roman" w:cs="Times New Roman"/>
          <w:b/>
          <w:sz w:val="24"/>
          <w:szCs w:val="24"/>
          <w:lang w:val="nb-NO"/>
        </w:rPr>
        <w:tab/>
        <w:t>2</w:t>
      </w:r>
      <w:r w:rsidR="00724999">
        <w:rPr>
          <w:rFonts w:ascii="Times New Roman" w:hAnsi="Times New Roman" w:cs="Times New Roman"/>
          <w:b/>
          <w:sz w:val="24"/>
          <w:szCs w:val="24"/>
          <w:lang w:val="nb-NO"/>
        </w:rPr>
        <w:t>8</w:t>
      </w:r>
    </w:p>
    <w:p w14:paraId="22635B16" w14:textId="77777777" w:rsidR="00717A07" w:rsidRPr="00D50A90" w:rsidRDefault="00717A07" w:rsidP="00D50A90">
      <w:pPr>
        <w:pStyle w:val="Ingenmellomrom"/>
        <w:rPr>
          <w:rFonts w:ascii="Times New Roman" w:hAnsi="Times New Roman" w:cs="Times New Roman"/>
          <w:sz w:val="24"/>
          <w:szCs w:val="24"/>
          <w:lang w:val="nb-NO"/>
        </w:rPr>
      </w:pPr>
    </w:p>
    <w:p w14:paraId="58AA18FF" w14:textId="77777777" w:rsidR="00717A07" w:rsidRDefault="00717A07" w:rsidP="00D50A90">
      <w:pPr>
        <w:pStyle w:val="Ingenmellomrom"/>
        <w:rPr>
          <w:rFonts w:ascii="Times New Roman" w:hAnsi="Times New Roman" w:cs="Times New Roman"/>
          <w:b/>
          <w:sz w:val="24"/>
          <w:szCs w:val="24"/>
          <w:lang w:val="nb-NO"/>
        </w:rPr>
      </w:pPr>
      <w:r w:rsidRPr="00D50A90">
        <w:rPr>
          <w:rFonts w:ascii="Times New Roman" w:hAnsi="Times New Roman" w:cs="Times New Roman"/>
          <w:b/>
          <w:sz w:val="24"/>
          <w:szCs w:val="24"/>
          <w:lang w:val="nb-NO"/>
        </w:rPr>
        <w:t>VEDLEGG</w:t>
      </w:r>
    </w:p>
    <w:p w14:paraId="108DC119" w14:textId="77777777" w:rsidR="00D50A90" w:rsidRPr="00D50A90" w:rsidRDefault="00D50A90" w:rsidP="00D50A90">
      <w:pPr>
        <w:pStyle w:val="Ingenmellomrom"/>
        <w:rPr>
          <w:rFonts w:ascii="Times New Roman" w:hAnsi="Times New Roman" w:cs="Times New Roman"/>
          <w:b/>
          <w:sz w:val="24"/>
          <w:szCs w:val="24"/>
          <w:lang w:val="nb-NO"/>
        </w:rPr>
      </w:pPr>
    </w:p>
    <w:p w14:paraId="29359EC5" w14:textId="444780D1" w:rsidR="00717A07" w:rsidRPr="00D50A90" w:rsidRDefault="00717A07" w:rsidP="00D50A90">
      <w:pPr>
        <w:pStyle w:val="Ingenmellomrom"/>
        <w:numPr>
          <w:ilvl w:val="0"/>
          <w:numId w:val="46"/>
        </w:numPr>
        <w:rPr>
          <w:rFonts w:ascii="Times New Roman" w:hAnsi="Times New Roman" w:cs="Times New Roman"/>
          <w:b/>
          <w:sz w:val="24"/>
          <w:szCs w:val="24"/>
          <w:lang w:val="nb-NO"/>
        </w:rPr>
      </w:pPr>
      <w:r w:rsidRPr="00D50A90">
        <w:rPr>
          <w:rFonts w:ascii="Times New Roman" w:hAnsi="Times New Roman" w:cs="Times New Roman"/>
          <w:b/>
          <w:sz w:val="24"/>
          <w:szCs w:val="24"/>
          <w:lang w:val="nb-NO"/>
        </w:rPr>
        <w:t>ANTALL OG PLASSERING AV SEEDEDE SPILLERE I TABLÅ OG PULJE</w:t>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724999">
        <w:rPr>
          <w:rFonts w:ascii="Times New Roman" w:hAnsi="Times New Roman" w:cs="Times New Roman"/>
          <w:b/>
          <w:sz w:val="24"/>
          <w:szCs w:val="24"/>
          <w:lang w:val="nb-NO"/>
        </w:rPr>
        <w:t>30</w:t>
      </w:r>
    </w:p>
    <w:p w14:paraId="0918B85F" w14:textId="77777777" w:rsidR="00B72B9E" w:rsidRDefault="00A512ED" w:rsidP="00D50A90">
      <w:pPr>
        <w:pStyle w:val="Ingenmellomrom"/>
        <w:numPr>
          <w:ilvl w:val="0"/>
          <w:numId w:val="46"/>
        </w:numPr>
        <w:rPr>
          <w:rFonts w:ascii="Times New Roman" w:hAnsi="Times New Roman" w:cs="Times New Roman"/>
          <w:b/>
          <w:sz w:val="24"/>
          <w:szCs w:val="24"/>
          <w:lang w:val="nb-NO"/>
        </w:rPr>
      </w:pPr>
      <w:r w:rsidRPr="00D50A90">
        <w:rPr>
          <w:rFonts w:ascii="Times New Roman" w:hAnsi="Times New Roman" w:cs="Times New Roman"/>
          <w:b/>
          <w:sz w:val="24"/>
          <w:szCs w:val="24"/>
          <w:lang w:val="nb-NO"/>
        </w:rPr>
        <w:t>FORMAT OG GJENNOMFØRINGSREGLER FOR NM INDIVIDUELT INNENDØRS OG UTENDØRS</w:t>
      </w:r>
      <w:r w:rsidR="004401FE" w:rsidRPr="00D50A90">
        <w:rPr>
          <w:rFonts w:ascii="Times New Roman" w:hAnsi="Times New Roman" w:cs="Times New Roman"/>
          <w:b/>
          <w:sz w:val="24"/>
          <w:szCs w:val="24"/>
          <w:lang w:val="nb-NO"/>
        </w:rPr>
        <w:t xml:space="preserve"> </w:t>
      </w:r>
    </w:p>
    <w:p w14:paraId="1465CEF5" w14:textId="6C78042D" w:rsidR="00717A07" w:rsidRPr="00D50A90" w:rsidRDefault="00A512ED" w:rsidP="00B72B9E">
      <w:pPr>
        <w:pStyle w:val="Ingenmellomrom"/>
        <w:ind w:left="360"/>
        <w:rPr>
          <w:rFonts w:ascii="Times New Roman" w:hAnsi="Times New Roman" w:cs="Times New Roman"/>
          <w:b/>
          <w:sz w:val="24"/>
          <w:szCs w:val="24"/>
          <w:lang w:val="nb-NO"/>
        </w:rPr>
      </w:pPr>
      <w:r w:rsidRPr="00D50A90">
        <w:rPr>
          <w:rFonts w:ascii="Times New Roman" w:hAnsi="Times New Roman" w:cs="Times New Roman"/>
          <w:b/>
          <w:sz w:val="24"/>
          <w:szCs w:val="24"/>
          <w:lang w:val="nb-NO"/>
        </w:rPr>
        <w:t>BANE, SENIOR</w:t>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B72B9E">
        <w:rPr>
          <w:rFonts w:ascii="Times New Roman" w:hAnsi="Times New Roman" w:cs="Times New Roman"/>
          <w:b/>
          <w:sz w:val="24"/>
          <w:szCs w:val="24"/>
          <w:lang w:val="nb-NO"/>
        </w:rPr>
        <w:tab/>
      </w:r>
      <w:r w:rsidR="00724999">
        <w:rPr>
          <w:rFonts w:ascii="Times New Roman" w:hAnsi="Times New Roman" w:cs="Times New Roman"/>
          <w:b/>
          <w:sz w:val="24"/>
          <w:szCs w:val="24"/>
          <w:lang w:val="nb-NO"/>
        </w:rPr>
        <w:t>31</w:t>
      </w:r>
    </w:p>
    <w:p w14:paraId="20C15A8F" w14:textId="77777777" w:rsidR="00B72B9E" w:rsidRDefault="00A512ED" w:rsidP="00D50A90">
      <w:pPr>
        <w:pStyle w:val="Ingenmellomrom"/>
        <w:numPr>
          <w:ilvl w:val="0"/>
          <w:numId w:val="46"/>
        </w:numPr>
        <w:rPr>
          <w:rFonts w:ascii="Times New Roman" w:hAnsi="Times New Roman" w:cs="Times New Roman"/>
          <w:b/>
          <w:sz w:val="24"/>
          <w:szCs w:val="24"/>
          <w:lang w:val="nb-NO"/>
        </w:rPr>
      </w:pPr>
      <w:r w:rsidRPr="00D50A90">
        <w:rPr>
          <w:rFonts w:ascii="Times New Roman" w:hAnsi="Times New Roman" w:cs="Times New Roman"/>
          <w:b/>
          <w:sz w:val="24"/>
          <w:szCs w:val="24"/>
          <w:lang w:val="nb-NO"/>
        </w:rPr>
        <w:t>FORMAT OG GJENNOMFØRINGSREGLER FOR NM INDIVIDUELT INNENDØRS OG UTENDØRS</w:t>
      </w:r>
      <w:r w:rsidR="004401FE" w:rsidRPr="00D50A90">
        <w:rPr>
          <w:rFonts w:ascii="Times New Roman" w:hAnsi="Times New Roman" w:cs="Times New Roman"/>
          <w:b/>
          <w:sz w:val="24"/>
          <w:szCs w:val="24"/>
          <w:lang w:val="nb-NO"/>
        </w:rPr>
        <w:t xml:space="preserve"> </w:t>
      </w:r>
    </w:p>
    <w:p w14:paraId="34BBD35A" w14:textId="1FD98699" w:rsidR="00A512ED" w:rsidRPr="00D50A90" w:rsidRDefault="00A512ED" w:rsidP="00B72B9E">
      <w:pPr>
        <w:pStyle w:val="Ingenmellomrom"/>
        <w:ind w:left="360"/>
        <w:rPr>
          <w:rFonts w:ascii="Times New Roman" w:hAnsi="Times New Roman" w:cs="Times New Roman"/>
          <w:b/>
          <w:sz w:val="24"/>
          <w:szCs w:val="24"/>
          <w:lang w:val="nb-NO"/>
        </w:rPr>
      </w:pPr>
      <w:r w:rsidRPr="00D50A90">
        <w:rPr>
          <w:rFonts w:ascii="Times New Roman" w:hAnsi="Times New Roman" w:cs="Times New Roman"/>
          <w:b/>
          <w:sz w:val="24"/>
          <w:szCs w:val="24"/>
          <w:lang w:val="nb-NO"/>
        </w:rPr>
        <w:t>BANE, JUNIOR</w:t>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724999">
        <w:rPr>
          <w:rFonts w:ascii="Times New Roman" w:hAnsi="Times New Roman" w:cs="Times New Roman"/>
          <w:b/>
          <w:sz w:val="24"/>
          <w:szCs w:val="24"/>
          <w:lang w:val="nb-NO"/>
        </w:rPr>
        <w:t>32</w:t>
      </w:r>
    </w:p>
    <w:p w14:paraId="24A7EE67" w14:textId="473C11FA" w:rsidR="00A512ED" w:rsidRPr="00D50A90" w:rsidRDefault="004401FE" w:rsidP="00D50A90">
      <w:pPr>
        <w:pStyle w:val="Ingenmellomrom"/>
        <w:numPr>
          <w:ilvl w:val="0"/>
          <w:numId w:val="46"/>
        </w:numPr>
        <w:rPr>
          <w:rFonts w:ascii="Times New Roman" w:hAnsi="Times New Roman" w:cs="Times New Roman"/>
          <w:b/>
          <w:sz w:val="24"/>
          <w:szCs w:val="24"/>
          <w:lang w:val="nb-NO"/>
        </w:rPr>
      </w:pPr>
      <w:r w:rsidRPr="00D50A90">
        <w:rPr>
          <w:rFonts w:ascii="Times New Roman" w:hAnsi="Times New Roman" w:cs="Times New Roman"/>
          <w:b/>
          <w:sz w:val="24"/>
          <w:szCs w:val="24"/>
          <w:lang w:val="nb-NO"/>
        </w:rPr>
        <w:t>FORMAT OG GJENNOMFØRINGSREGLER FOR LANDSTURNERINGEN U12</w:t>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724999">
        <w:rPr>
          <w:rFonts w:ascii="Times New Roman" w:hAnsi="Times New Roman" w:cs="Times New Roman"/>
          <w:b/>
          <w:sz w:val="24"/>
          <w:szCs w:val="24"/>
          <w:lang w:val="nb-NO"/>
        </w:rPr>
        <w:t>3</w:t>
      </w:r>
      <w:r w:rsidR="001E69C4">
        <w:rPr>
          <w:rFonts w:ascii="Times New Roman" w:hAnsi="Times New Roman" w:cs="Times New Roman"/>
          <w:b/>
          <w:sz w:val="24"/>
          <w:szCs w:val="24"/>
          <w:lang w:val="nb-NO"/>
        </w:rPr>
        <w:t>3</w:t>
      </w:r>
    </w:p>
    <w:p w14:paraId="59719C90" w14:textId="77777777" w:rsidR="004401FE" w:rsidRPr="00D50A90" w:rsidRDefault="004401FE" w:rsidP="00D50A90">
      <w:pPr>
        <w:pStyle w:val="Ingenmellomrom"/>
        <w:numPr>
          <w:ilvl w:val="0"/>
          <w:numId w:val="46"/>
        </w:numPr>
        <w:rPr>
          <w:rFonts w:ascii="Times New Roman" w:hAnsi="Times New Roman" w:cs="Times New Roman"/>
          <w:b/>
          <w:sz w:val="24"/>
          <w:szCs w:val="24"/>
          <w:lang w:val="nb-NO"/>
        </w:rPr>
      </w:pPr>
      <w:r w:rsidRPr="00D50A90">
        <w:rPr>
          <w:rFonts w:ascii="Times New Roman" w:hAnsi="Times New Roman" w:cs="Times New Roman"/>
          <w:b/>
          <w:sz w:val="24"/>
          <w:szCs w:val="24"/>
          <w:lang w:val="nb-NO"/>
        </w:rPr>
        <w:t>FORMAT OG GJENNOMFØRINGSREGLER FOR MASTERS JUNIOR</w:t>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t>35</w:t>
      </w:r>
    </w:p>
    <w:p w14:paraId="76903486" w14:textId="77777777" w:rsidR="004401FE" w:rsidRPr="00D50A90" w:rsidRDefault="004401FE" w:rsidP="00D50A90">
      <w:pPr>
        <w:pStyle w:val="Ingenmellomrom"/>
        <w:numPr>
          <w:ilvl w:val="0"/>
          <w:numId w:val="46"/>
        </w:numPr>
        <w:rPr>
          <w:rFonts w:ascii="Times New Roman" w:hAnsi="Times New Roman" w:cs="Times New Roman"/>
          <w:b/>
          <w:sz w:val="24"/>
          <w:szCs w:val="24"/>
          <w:lang w:val="nb-NO"/>
        </w:rPr>
      </w:pPr>
      <w:r w:rsidRPr="00D50A90">
        <w:rPr>
          <w:rFonts w:ascii="Times New Roman" w:hAnsi="Times New Roman" w:cs="Times New Roman"/>
          <w:b/>
          <w:sz w:val="24"/>
          <w:szCs w:val="24"/>
          <w:lang w:val="nb-NO"/>
        </w:rPr>
        <w:t>FORMAT OG GJENNOMFØRINGSREGLER FOR GRAND PRIX-TURNERINGER</w:t>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t>37</w:t>
      </w:r>
    </w:p>
    <w:p w14:paraId="153BEE52" w14:textId="6B0082AF" w:rsidR="004401FE" w:rsidRPr="00D50A90" w:rsidRDefault="004401FE" w:rsidP="00D50A90">
      <w:pPr>
        <w:pStyle w:val="Ingenmellomrom"/>
        <w:numPr>
          <w:ilvl w:val="0"/>
          <w:numId w:val="46"/>
        </w:numPr>
        <w:rPr>
          <w:rFonts w:ascii="Times New Roman" w:hAnsi="Times New Roman" w:cs="Times New Roman"/>
          <w:b/>
          <w:sz w:val="24"/>
          <w:szCs w:val="24"/>
          <w:lang w:val="nb-NO"/>
        </w:rPr>
      </w:pPr>
      <w:r w:rsidRPr="00D50A90">
        <w:rPr>
          <w:rFonts w:ascii="Times New Roman" w:hAnsi="Times New Roman" w:cs="Times New Roman"/>
          <w:b/>
          <w:sz w:val="24"/>
          <w:szCs w:val="24"/>
          <w:lang w:val="nb-NO"/>
        </w:rPr>
        <w:t>FORMAT OG GJENNOMFØRINGSREGLER FOR NORGES CUP U14, U16 OG U19</w:t>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t>3</w:t>
      </w:r>
      <w:r w:rsidR="001E69C4">
        <w:rPr>
          <w:rFonts w:ascii="Times New Roman" w:hAnsi="Times New Roman" w:cs="Times New Roman"/>
          <w:b/>
          <w:sz w:val="24"/>
          <w:szCs w:val="24"/>
          <w:lang w:val="nb-NO"/>
        </w:rPr>
        <w:t>8</w:t>
      </w:r>
    </w:p>
    <w:p w14:paraId="37327A29" w14:textId="299449D2" w:rsidR="004401FE" w:rsidRPr="00D50A90" w:rsidRDefault="004401FE" w:rsidP="00D50A90">
      <w:pPr>
        <w:pStyle w:val="Ingenmellomrom"/>
        <w:numPr>
          <w:ilvl w:val="0"/>
          <w:numId w:val="46"/>
        </w:numPr>
        <w:rPr>
          <w:rFonts w:ascii="Times New Roman" w:hAnsi="Times New Roman" w:cs="Times New Roman"/>
          <w:b/>
          <w:sz w:val="24"/>
          <w:szCs w:val="24"/>
          <w:lang w:val="nb-NO"/>
        </w:rPr>
      </w:pPr>
      <w:r w:rsidRPr="00D50A90">
        <w:rPr>
          <w:rFonts w:ascii="Times New Roman" w:hAnsi="Times New Roman" w:cs="Times New Roman"/>
          <w:b/>
          <w:sz w:val="24"/>
          <w:szCs w:val="24"/>
          <w:lang w:val="nb-NO"/>
        </w:rPr>
        <w:t>FORMAT OG GJENNOMFØRINGSREGLER FOR ÅPNE TURNERINGER I JUNIORKLASSENE</w:t>
      </w:r>
      <w:r w:rsidR="00407938">
        <w:rPr>
          <w:rFonts w:ascii="Times New Roman" w:hAnsi="Times New Roman" w:cs="Times New Roman"/>
          <w:b/>
          <w:sz w:val="24"/>
          <w:szCs w:val="24"/>
          <w:lang w:val="nb-NO"/>
        </w:rPr>
        <w:tab/>
        <w:t>4</w:t>
      </w:r>
      <w:r w:rsidR="001E69C4">
        <w:rPr>
          <w:rFonts w:ascii="Times New Roman" w:hAnsi="Times New Roman" w:cs="Times New Roman"/>
          <w:b/>
          <w:sz w:val="24"/>
          <w:szCs w:val="24"/>
          <w:lang w:val="nb-NO"/>
        </w:rPr>
        <w:t>0</w:t>
      </w:r>
    </w:p>
    <w:p w14:paraId="26853D7B" w14:textId="2325D01F" w:rsidR="004401FE" w:rsidRPr="00D50A90" w:rsidRDefault="004401FE" w:rsidP="00D50A90">
      <w:pPr>
        <w:pStyle w:val="Ingenmellomrom"/>
        <w:numPr>
          <w:ilvl w:val="0"/>
          <w:numId w:val="46"/>
        </w:numPr>
        <w:rPr>
          <w:rFonts w:ascii="Times New Roman" w:hAnsi="Times New Roman" w:cs="Times New Roman"/>
          <w:b/>
          <w:sz w:val="24"/>
          <w:szCs w:val="24"/>
          <w:lang w:val="nb-NO"/>
        </w:rPr>
      </w:pPr>
      <w:r w:rsidRPr="00D50A90">
        <w:rPr>
          <w:rFonts w:ascii="Times New Roman" w:hAnsi="Times New Roman" w:cs="Times New Roman"/>
          <w:b/>
          <w:sz w:val="24"/>
          <w:szCs w:val="24"/>
          <w:lang w:val="nb-NO"/>
        </w:rPr>
        <w:t>FORMAT OG GJENNOMFØRINGSREGLER FOR ÅPNE TURNERINGER I SENIORKLASSENE</w:t>
      </w:r>
      <w:r w:rsidR="00983179">
        <w:rPr>
          <w:rFonts w:ascii="Times New Roman" w:hAnsi="Times New Roman" w:cs="Times New Roman"/>
          <w:b/>
          <w:sz w:val="24"/>
          <w:szCs w:val="24"/>
          <w:lang w:val="nb-NO"/>
        </w:rPr>
        <w:tab/>
        <w:t>4</w:t>
      </w:r>
      <w:r w:rsidR="001E69C4">
        <w:rPr>
          <w:rFonts w:ascii="Times New Roman" w:hAnsi="Times New Roman" w:cs="Times New Roman"/>
          <w:b/>
          <w:sz w:val="24"/>
          <w:szCs w:val="24"/>
          <w:lang w:val="nb-NO"/>
        </w:rPr>
        <w:t>3</w:t>
      </w:r>
    </w:p>
    <w:p w14:paraId="60944F34" w14:textId="77777777" w:rsidR="004401FE" w:rsidRPr="00D50A90" w:rsidRDefault="004401FE" w:rsidP="00D50A90">
      <w:pPr>
        <w:pStyle w:val="Ingenmellomrom"/>
        <w:numPr>
          <w:ilvl w:val="0"/>
          <w:numId w:val="46"/>
        </w:numPr>
        <w:rPr>
          <w:rFonts w:ascii="Times New Roman" w:hAnsi="Times New Roman" w:cs="Times New Roman"/>
          <w:b/>
          <w:sz w:val="24"/>
          <w:szCs w:val="24"/>
          <w:lang w:val="nb-NO"/>
        </w:rPr>
      </w:pPr>
      <w:r w:rsidRPr="00D50A90">
        <w:rPr>
          <w:rFonts w:ascii="Times New Roman" w:hAnsi="Times New Roman" w:cs="Times New Roman"/>
          <w:b/>
          <w:sz w:val="24"/>
          <w:szCs w:val="24"/>
          <w:lang w:val="nb-NO"/>
        </w:rPr>
        <w:t>FORMAT OG GJENNOMFØRINGSREGLER FOR NORGESMESTERSKAPET I LAGTENNIS</w:t>
      </w:r>
      <w:r w:rsidR="00407938">
        <w:rPr>
          <w:rFonts w:ascii="Times New Roman" w:hAnsi="Times New Roman" w:cs="Times New Roman"/>
          <w:b/>
          <w:sz w:val="24"/>
          <w:szCs w:val="24"/>
          <w:lang w:val="nb-NO"/>
        </w:rPr>
        <w:tab/>
      </w:r>
      <w:r w:rsidR="00407938">
        <w:rPr>
          <w:rFonts w:ascii="Times New Roman" w:hAnsi="Times New Roman" w:cs="Times New Roman"/>
          <w:b/>
          <w:sz w:val="24"/>
          <w:szCs w:val="24"/>
          <w:lang w:val="nb-NO"/>
        </w:rPr>
        <w:tab/>
        <w:t>45</w:t>
      </w:r>
    </w:p>
    <w:p w14:paraId="34AF6E95" w14:textId="77777777" w:rsidR="00717A07" w:rsidRDefault="00717A07" w:rsidP="008D50DB">
      <w:pPr>
        <w:rPr>
          <w:rFonts w:ascii="Times New Roman" w:eastAsia="Times New Roman" w:hAnsi="Times New Roman" w:cs="Times New Roman"/>
          <w:b/>
          <w:bCs/>
          <w:color w:val="444444"/>
          <w:lang w:val="nb-NO"/>
        </w:rPr>
      </w:pPr>
    </w:p>
    <w:p w14:paraId="49322B29" w14:textId="77777777" w:rsidR="00A05713" w:rsidRPr="00BA3C3D" w:rsidRDefault="00A05713" w:rsidP="00CC3909">
      <w:pPr>
        <w:pStyle w:val="Overskrift1"/>
        <w:rPr>
          <w:rFonts w:ascii="Times New Roman" w:hAnsi="Times New Roman" w:cs="Times New Roman"/>
          <w:lang w:val="nb-NO"/>
        </w:rPr>
      </w:pPr>
      <w:bookmarkStart w:id="0" w:name="_Toc473392335"/>
      <w:r w:rsidRPr="00BA3C3D">
        <w:rPr>
          <w:rFonts w:ascii="Times New Roman" w:hAnsi="Times New Roman" w:cs="Times New Roman"/>
          <w:lang w:val="nb-NO"/>
        </w:rPr>
        <w:lastRenderedPageBreak/>
        <w:t>DEL A. INNLEDNING</w:t>
      </w:r>
      <w:bookmarkEnd w:id="0"/>
      <w:r w:rsidRPr="00BA3C3D">
        <w:rPr>
          <w:rFonts w:ascii="Times New Roman" w:hAnsi="Times New Roman" w:cs="Times New Roman"/>
          <w:lang w:val="nb-NO"/>
        </w:rPr>
        <w:t xml:space="preserve"> </w:t>
      </w:r>
    </w:p>
    <w:p w14:paraId="24AEA65A" w14:textId="77777777" w:rsidR="001E326B" w:rsidRPr="00BA3C3D" w:rsidRDefault="00E72DFD" w:rsidP="00F860B3">
      <w:pPr>
        <w:pStyle w:val="Overskrift2"/>
        <w:rPr>
          <w:rFonts w:ascii="Times New Roman" w:eastAsia="Times New Roman" w:hAnsi="Times New Roman" w:cs="Times New Roman"/>
          <w:lang w:val="nb-NO"/>
        </w:rPr>
      </w:pPr>
      <w:bookmarkStart w:id="1" w:name="_Toc473392336"/>
      <w:r w:rsidRPr="00BA3C3D">
        <w:rPr>
          <w:rFonts w:ascii="Times New Roman" w:eastAsia="Times New Roman" w:hAnsi="Times New Roman" w:cs="Times New Roman"/>
          <w:lang w:val="nb-NO"/>
        </w:rPr>
        <w:t xml:space="preserve">§ </w:t>
      </w:r>
      <w:r w:rsidR="001308FF" w:rsidRPr="00BA3C3D">
        <w:rPr>
          <w:rFonts w:ascii="Times New Roman" w:eastAsia="Times New Roman" w:hAnsi="Times New Roman" w:cs="Times New Roman"/>
          <w:lang w:val="nb-NO"/>
        </w:rPr>
        <w:t>1</w:t>
      </w:r>
      <w:r w:rsidRPr="00BA3C3D">
        <w:rPr>
          <w:rFonts w:ascii="Times New Roman" w:eastAsia="Times New Roman" w:hAnsi="Times New Roman" w:cs="Times New Roman"/>
          <w:lang w:val="nb-NO"/>
        </w:rPr>
        <w:tab/>
        <w:t>V</w:t>
      </w:r>
      <w:r w:rsidR="001E326B" w:rsidRPr="00BA3C3D">
        <w:rPr>
          <w:rFonts w:ascii="Times New Roman" w:eastAsia="Times New Roman" w:hAnsi="Times New Roman" w:cs="Times New Roman"/>
          <w:lang w:val="nb-NO"/>
        </w:rPr>
        <w:t>irkeområde</w:t>
      </w:r>
      <w:bookmarkEnd w:id="1"/>
      <w:r w:rsidR="0086709E" w:rsidRPr="00BA3C3D">
        <w:rPr>
          <w:rFonts w:ascii="Times New Roman" w:eastAsia="Times New Roman" w:hAnsi="Times New Roman" w:cs="Times New Roman"/>
          <w:lang w:val="nb-NO"/>
        </w:rPr>
        <w:t xml:space="preserve"> for turneringsreglementet og de ulike bestemmelsene</w:t>
      </w:r>
    </w:p>
    <w:p w14:paraId="5B309818" w14:textId="77777777" w:rsidR="001308FF" w:rsidRPr="00BA3C3D" w:rsidRDefault="00E37BF6" w:rsidP="00020DEF">
      <w:p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 xml:space="preserve">Dette reglementet gjelder for </w:t>
      </w:r>
      <w:r w:rsidR="008E62D9" w:rsidRPr="00BA3C3D">
        <w:rPr>
          <w:rFonts w:ascii="Times New Roman" w:eastAsia="Times New Roman" w:hAnsi="Times New Roman" w:cs="Times New Roman"/>
          <w:bCs/>
          <w:color w:val="444444"/>
          <w:sz w:val="24"/>
          <w:szCs w:val="24"/>
          <w:lang w:val="nb-NO"/>
        </w:rPr>
        <w:t>tennis</w:t>
      </w:r>
      <w:r w:rsidR="00F60683" w:rsidRPr="00BA3C3D">
        <w:rPr>
          <w:rFonts w:ascii="Times New Roman" w:eastAsia="Times New Roman" w:hAnsi="Times New Roman" w:cs="Times New Roman"/>
          <w:bCs/>
          <w:color w:val="444444"/>
          <w:sz w:val="24"/>
          <w:szCs w:val="24"/>
          <w:lang w:val="nb-NO"/>
        </w:rPr>
        <w:t xml:space="preserve">turneringer </w:t>
      </w:r>
      <w:r w:rsidRPr="00BA3C3D">
        <w:rPr>
          <w:rFonts w:ascii="Times New Roman" w:eastAsia="Times New Roman" w:hAnsi="Times New Roman" w:cs="Times New Roman"/>
          <w:bCs/>
          <w:color w:val="444444"/>
          <w:sz w:val="24"/>
          <w:szCs w:val="24"/>
          <w:lang w:val="nb-NO"/>
        </w:rPr>
        <w:t xml:space="preserve">som arrangeres </w:t>
      </w:r>
      <w:r w:rsidR="00F60683" w:rsidRPr="00BA3C3D">
        <w:rPr>
          <w:rFonts w:ascii="Times New Roman" w:eastAsia="Times New Roman" w:hAnsi="Times New Roman" w:cs="Times New Roman"/>
          <w:bCs/>
          <w:color w:val="444444"/>
          <w:sz w:val="24"/>
          <w:szCs w:val="24"/>
          <w:lang w:val="nb-NO"/>
        </w:rPr>
        <w:t xml:space="preserve">i Norge </w:t>
      </w:r>
      <w:r w:rsidRPr="00BA3C3D">
        <w:rPr>
          <w:rFonts w:ascii="Times New Roman" w:eastAsia="Times New Roman" w:hAnsi="Times New Roman" w:cs="Times New Roman"/>
          <w:bCs/>
          <w:color w:val="444444"/>
          <w:sz w:val="24"/>
          <w:szCs w:val="24"/>
          <w:lang w:val="nb-NO"/>
        </w:rPr>
        <w:t>av Norges Tennisforbund</w:t>
      </w:r>
      <w:r w:rsidR="0094255C" w:rsidRPr="00BA3C3D">
        <w:rPr>
          <w:rFonts w:ascii="Times New Roman" w:eastAsia="Times New Roman" w:hAnsi="Times New Roman" w:cs="Times New Roman"/>
          <w:bCs/>
          <w:color w:val="444444"/>
          <w:sz w:val="24"/>
          <w:szCs w:val="24"/>
          <w:lang w:val="nb-NO"/>
        </w:rPr>
        <w:t xml:space="preserve"> (NTF)</w:t>
      </w:r>
      <w:r w:rsidRPr="00BA3C3D">
        <w:rPr>
          <w:rFonts w:ascii="Times New Roman" w:eastAsia="Times New Roman" w:hAnsi="Times New Roman" w:cs="Times New Roman"/>
          <w:bCs/>
          <w:color w:val="444444"/>
          <w:sz w:val="24"/>
          <w:szCs w:val="24"/>
          <w:lang w:val="nb-NO"/>
        </w:rPr>
        <w:t xml:space="preserve">, regioner eller klubber tilsluttet </w:t>
      </w:r>
      <w:r w:rsidR="0094255C" w:rsidRPr="00BA3C3D">
        <w:rPr>
          <w:rFonts w:ascii="Times New Roman" w:eastAsia="Times New Roman" w:hAnsi="Times New Roman" w:cs="Times New Roman"/>
          <w:bCs/>
          <w:color w:val="444444"/>
          <w:sz w:val="24"/>
          <w:szCs w:val="24"/>
          <w:lang w:val="nb-NO"/>
        </w:rPr>
        <w:t>NTF</w:t>
      </w:r>
      <w:r w:rsidRPr="00BA3C3D">
        <w:rPr>
          <w:rFonts w:ascii="Times New Roman" w:eastAsia="Times New Roman" w:hAnsi="Times New Roman" w:cs="Times New Roman"/>
          <w:bCs/>
          <w:color w:val="444444"/>
          <w:sz w:val="24"/>
          <w:szCs w:val="24"/>
          <w:lang w:val="nb-NO"/>
        </w:rPr>
        <w:t xml:space="preserve">. </w:t>
      </w:r>
      <w:r w:rsidR="00F60683" w:rsidRPr="00BA3C3D">
        <w:rPr>
          <w:rFonts w:ascii="Times New Roman" w:eastAsia="Times New Roman" w:hAnsi="Times New Roman" w:cs="Times New Roman"/>
          <w:bCs/>
          <w:color w:val="444444"/>
          <w:sz w:val="24"/>
          <w:szCs w:val="24"/>
          <w:lang w:val="nb-NO"/>
        </w:rPr>
        <w:t xml:space="preserve">Reglementet gjelder </w:t>
      </w:r>
      <w:r w:rsidR="00BC1B7F" w:rsidRPr="00BA3C3D">
        <w:rPr>
          <w:rFonts w:ascii="Times New Roman" w:eastAsia="Times New Roman" w:hAnsi="Times New Roman" w:cs="Times New Roman"/>
          <w:bCs/>
          <w:color w:val="444444"/>
          <w:sz w:val="24"/>
          <w:szCs w:val="24"/>
          <w:lang w:val="nb-NO"/>
        </w:rPr>
        <w:t xml:space="preserve">likevel ikke </w:t>
      </w:r>
      <w:r w:rsidR="00F60683" w:rsidRPr="00BA3C3D">
        <w:rPr>
          <w:rFonts w:ascii="Times New Roman" w:eastAsia="Times New Roman" w:hAnsi="Times New Roman" w:cs="Times New Roman"/>
          <w:bCs/>
          <w:color w:val="444444"/>
          <w:sz w:val="24"/>
          <w:szCs w:val="24"/>
          <w:lang w:val="nb-NO"/>
        </w:rPr>
        <w:t>turneringer som arrangeres av en klubb for klubben</w:t>
      </w:r>
      <w:r w:rsidR="00B52810" w:rsidRPr="00BA3C3D">
        <w:rPr>
          <w:rFonts w:ascii="Times New Roman" w:eastAsia="Times New Roman" w:hAnsi="Times New Roman" w:cs="Times New Roman"/>
          <w:bCs/>
          <w:color w:val="444444"/>
          <w:sz w:val="24"/>
          <w:szCs w:val="24"/>
          <w:lang w:val="nb-NO"/>
        </w:rPr>
        <w:t>e</w:t>
      </w:r>
      <w:r w:rsidR="00F60683" w:rsidRPr="00BA3C3D">
        <w:rPr>
          <w:rFonts w:ascii="Times New Roman" w:eastAsia="Times New Roman" w:hAnsi="Times New Roman" w:cs="Times New Roman"/>
          <w:bCs/>
          <w:color w:val="444444"/>
          <w:sz w:val="24"/>
          <w:szCs w:val="24"/>
          <w:lang w:val="nb-NO"/>
        </w:rPr>
        <w:t>s egne medlemmer.</w:t>
      </w:r>
      <w:r w:rsidR="001308FF" w:rsidRPr="00BA3C3D">
        <w:rPr>
          <w:rFonts w:ascii="Times New Roman" w:eastAsia="Times New Roman" w:hAnsi="Times New Roman" w:cs="Times New Roman"/>
          <w:bCs/>
          <w:color w:val="444444"/>
          <w:sz w:val="24"/>
          <w:szCs w:val="24"/>
          <w:lang w:val="nb-NO"/>
        </w:rPr>
        <w:t xml:space="preserve"> </w:t>
      </w:r>
    </w:p>
    <w:p w14:paraId="7247C2E8" w14:textId="77777777" w:rsidR="003C6E3B" w:rsidRPr="00BA3C3D" w:rsidRDefault="003C6E3B" w:rsidP="00020DEF">
      <w:p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Bestemmelsene i del A</w:t>
      </w:r>
      <w:r w:rsidR="0088746C" w:rsidRPr="00BA3C3D">
        <w:rPr>
          <w:rFonts w:ascii="Times New Roman" w:eastAsia="Times New Roman" w:hAnsi="Times New Roman" w:cs="Times New Roman"/>
          <w:bCs/>
          <w:color w:val="444444"/>
          <w:sz w:val="24"/>
          <w:szCs w:val="24"/>
          <w:lang w:val="nb-NO"/>
        </w:rPr>
        <w:t>, F</w:t>
      </w:r>
      <w:r w:rsidRPr="00BA3C3D">
        <w:rPr>
          <w:rFonts w:ascii="Times New Roman" w:eastAsia="Times New Roman" w:hAnsi="Times New Roman" w:cs="Times New Roman"/>
          <w:bCs/>
          <w:color w:val="444444"/>
          <w:sz w:val="24"/>
          <w:szCs w:val="24"/>
          <w:lang w:val="nb-NO"/>
        </w:rPr>
        <w:t xml:space="preserve"> og </w:t>
      </w:r>
      <w:r w:rsidR="00627009" w:rsidRPr="00BA3C3D">
        <w:rPr>
          <w:rFonts w:ascii="Times New Roman" w:eastAsia="Times New Roman" w:hAnsi="Times New Roman" w:cs="Times New Roman"/>
          <w:bCs/>
          <w:color w:val="444444"/>
          <w:sz w:val="24"/>
          <w:szCs w:val="24"/>
          <w:lang w:val="nb-NO"/>
        </w:rPr>
        <w:t>G</w:t>
      </w:r>
      <w:r w:rsidR="00B5667F" w:rsidRPr="00BA3C3D">
        <w:rPr>
          <w:rFonts w:ascii="Times New Roman" w:eastAsia="Times New Roman" w:hAnsi="Times New Roman" w:cs="Times New Roman"/>
          <w:bCs/>
          <w:color w:val="444444"/>
          <w:sz w:val="24"/>
          <w:szCs w:val="24"/>
          <w:lang w:val="nb-NO"/>
        </w:rPr>
        <w:t xml:space="preserve"> </w:t>
      </w:r>
      <w:r w:rsidRPr="00BA3C3D">
        <w:rPr>
          <w:rFonts w:ascii="Times New Roman" w:eastAsia="Times New Roman" w:hAnsi="Times New Roman" w:cs="Times New Roman"/>
          <w:bCs/>
          <w:color w:val="444444"/>
          <w:sz w:val="24"/>
          <w:szCs w:val="24"/>
          <w:lang w:val="nb-NO"/>
        </w:rPr>
        <w:t xml:space="preserve">gjelder </w:t>
      </w:r>
      <w:r w:rsidR="003F1BA3" w:rsidRPr="00BA3C3D">
        <w:rPr>
          <w:rFonts w:ascii="Times New Roman" w:eastAsia="Times New Roman" w:hAnsi="Times New Roman" w:cs="Times New Roman"/>
          <w:bCs/>
          <w:color w:val="444444"/>
          <w:sz w:val="24"/>
          <w:szCs w:val="24"/>
          <w:lang w:val="nb-NO"/>
        </w:rPr>
        <w:t xml:space="preserve">for </w:t>
      </w:r>
      <w:r w:rsidR="0086709E" w:rsidRPr="00BA3C3D">
        <w:rPr>
          <w:rFonts w:ascii="Times New Roman" w:eastAsia="Times New Roman" w:hAnsi="Times New Roman" w:cs="Times New Roman"/>
          <w:bCs/>
          <w:color w:val="444444"/>
          <w:sz w:val="24"/>
          <w:szCs w:val="24"/>
          <w:lang w:val="nb-NO"/>
        </w:rPr>
        <w:t xml:space="preserve">alle </w:t>
      </w:r>
      <w:r w:rsidRPr="00BA3C3D">
        <w:rPr>
          <w:rFonts w:ascii="Times New Roman" w:eastAsia="Times New Roman" w:hAnsi="Times New Roman" w:cs="Times New Roman"/>
          <w:bCs/>
          <w:color w:val="444444"/>
          <w:sz w:val="24"/>
          <w:szCs w:val="24"/>
          <w:lang w:val="nb-NO"/>
        </w:rPr>
        <w:t xml:space="preserve">individuelle turneringer og lagturneringer. Bestemmelsene i del </w:t>
      </w:r>
      <w:r w:rsidR="00B5667F" w:rsidRPr="00BA3C3D">
        <w:rPr>
          <w:rFonts w:ascii="Times New Roman" w:eastAsia="Times New Roman" w:hAnsi="Times New Roman" w:cs="Times New Roman"/>
          <w:bCs/>
          <w:color w:val="444444"/>
          <w:sz w:val="24"/>
          <w:szCs w:val="24"/>
          <w:lang w:val="nb-NO"/>
        </w:rPr>
        <w:t>B</w:t>
      </w:r>
      <w:r w:rsidRPr="00BA3C3D">
        <w:rPr>
          <w:rFonts w:ascii="Times New Roman" w:eastAsia="Times New Roman" w:hAnsi="Times New Roman" w:cs="Times New Roman"/>
          <w:bCs/>
          <w:color w:val="444444"/>
          <w:sz w:val="24"/>
          <w:szCs w:val="24"/>
          <w:lang w:val="nb-NO"/>
        </w:rPr>
        <w:t xml:space="preserve"> gjelder </w:t>
      </w:r>
      <w:r w:rsidR="003F1BA3" w:rsidRPr="00BA3C3D">
        <w:rPr>
          <w:rFonts w:ascii="Times New Roman" w:eastAsia="Times New Roman" w:hAnsi="Times New Roman" w:cs="Times New Roman"/>
          <w:bCs/>
          <w:color w:val="444444"/>
          <w:sz w:val="24"/>
          <w:szCs w:val="24"/>
          <w:lang w:val="nb-NO"/>
        </w:rPr>
        <w:t xml:space="preserve">for </w:t>
      </w:r>
      <w:r w:rsidR="0086709E" w:rsidRPr="00BA3C3D">
        <w:rPr>
          <w:rFonts w:ascii="Times New Roman" w:eastAsia="Times New Roman" w:hAnsi="Times New Roman" w:cs="Times New Roman"/>
          <w:bCs/>
          <w:color w:val="444444"/>
          <w:sz w:val="24"/>
          <w:szCs w:val="24"/>
          <w:lang w:val="nb-NO"/>
        </w:rPr>
        <w:t xml:space="preserve">alle </w:t>
      </w:r>
      <w:proofErr w:type="spellStart"/>
      <w:r w:rsidRPr="00BA3C3D">
        <w:rPr>
          <w:rFonts w:ascii="Times New Roman" w:eastAsia="Times New Roman" w:hAnsi="Times New Roman" w:cs="Times New Roman"/>
          <w:bCs/>
          <w:color w:val="444444"/>
          <w:sz w:val="24"/>
          <w:szCs w:val="24"/>
          <w:lang w:val="nb-NO"/>
        </w:rPr>
        <w:t>indivuduelle</w:t>
      </w:r>
      <w:proofErr w:type="spellEnd"/>
      <w:r w:rsidRPr="00BA3C3D">
        <w:rPr>
          <w:rFonts w:ascii="Times New Roman" w:eastAsia="Times New Roman" w:hAnsi="Times New Roman" w:cs="Times New Roman"/>
          <w:bCs/>
          <w:color w:val="444444"/>
          <w:sz w:val="24"/>
          <w:szCs w:val="24"/>
          <w:lang w:val="nb-NO"/>
        </w:rPr>
        <w:t xml:space="preserve"> turneringer</w:t>
      </w:r>
      <w:r w:rsidR="00FF1526" w:rsidRPr="00BA3C3D">
        <w:rPr>
          <w:rFonts w:ascii="Times New Roman" w:eastAsia="Times New Roman" w:hAnsi="Times New Roman" w:cs="Times New Roman"/>
          <w:bCs/>
          <w:color w:val="444444"/>
          <w:sz w:val="24"/>
          <w:szCs w:val="24"/>
          <w:lang w:val="nb-NO"/>
        </w:rPr>
        <w:t xml:space="preserve">. </w:t>
      </w:r>
      <w:r w:rsidR="00627009" w:rsidRPr="00BA3C3D">
        <w:rPr>
          <w:rFonts w:ascii="Times New Roman" w:eastAsia="Times New Roman" w:hAnsi="Times New Roman" w:cs="Times New Roman"/>
          <w:bCs/>
          <w:color w:val="444444"/>
          <w:sz w:val="24"/>
          <w:szCs w:val="24"/>
          <w:lang w:val="nb-NO"/>
        </w:rPr>
        <w:t xml:space="preserve">Bestemmelsene i del C gjelder bare </w:t>
      </w:r>
      <w:proofErr w:type="spellStart"/>
      <w:r w:rsidR="0094255C" w:rsidRPr="00BA3C3D">
        <w:rPr>
          <w:rFonts w:ascii="Times New Roman" w:eastAsia="Times New Roman" w:hAnsi="Times New Roman" w:cs="Times New Roman"/>
          <w:bCs/>
          <w:color w:val="444444"/>
          <w:sz w:val="24"/>
          <w:szCs w:val="24"/>
          <w:lang w:val="nb-NO"/>
        </w:rPr>
        <w:t>m</w:t>
      </w:r>
      <w:r w:rsidR="00627009" w:rsidRPr="00BA3C3D">
        <w:rPr>
          <w:rFonts w:ascii="Times New Roman" w:eastAsia="Times New Roman" w:hAnsi="Times New Roman" w:cs="Times New Roman"/>
          <w:bCs/>
          <w:color w:val="444444"/>
          <w:sz w:val="24"/>
          <w:szCs w:val="24"/>
          <w:lang w:val="nb-NO"/>
        </w:rPr>
        <w:t>astersturneringer</w:t>
      </w:r>
      <w:proofErr w:type="spellEnd"/>
      <w:r w:rsidR="00DE7FB6" w:rsidRPr="00BA3C3D">
        <w:rPr>
          <w:rFonts w:ascii="Times New Roman" w:eastAsia="Times New Roman" w:hAnsi="Times New Roman" w:cs="Times New Roman"/>
          <w:bCs/>
          <w:color w:val="444444"/>
          <w:sz w:val="24"/>
          <w:szCs w:val="24"/>
          <w:lang w:val="nb-NO"/>
        </w:rPr>
        <w:t xml:space="preserve"> og </w:t>
      </w:r>
      <w:r w:rsidR="0094255C" w:rsidRPr="00BA3C3D">
        <w:rPr>
          <w:rFonts w:ascii="Times New Roman" w:eastAsia="Times New Roman" w:hAnsi="Times New Roman" w:cs="Times New Roman"/>
          <w:bCs/>
          <w:color w:val="444444"/>
          <w:sz w:val="24"/>
          <w:szCs w:val="24"/>
          <w:lang w:val="nb-NO"/>
        </w:rPr>
        <w:t>l</w:t>
      </w:r>
      <w:r w:rsidR="00DE7FB6" w:rsidRPr="00BA3C3D">
        <w:rPr>
          <w:rFonts w:ascii="Times New Roman" w:eastAsia="Times New Roman" w:hAnsi="Times New Roman" w:cs="Times New Roman"/>
          <w:bCs/>
          <w:color w:val="444444"/>
          <w:sz w:val="24"/>
          <w:szCs w:val="24"/>
          <w:lang w:val="nb-NO"/>
        </w:rPr>
        <w:t>andsturneringer</w:t>
      </w:r>
      <w:r w:rsidR="00627009" w:rsidRPr="00BA3C3D">
        <w:rPr>
          <w:rFonts w:ascii="Times New Roman" w:eastAsia="Times New Roman" w:hAnsi="Times New Roman" w:cs="Times New Roman"/>
          <w:bCs/>
          <w:color w:val="444444"/>
          <w:sz w:val="24"/>
          <w:szCs w:val="24"/>
          <w:lang w:val="nb-NO"/>
        </w:rPr>
        <w:t xml:space="preserve">. </w:t>
      </w:r>
      <w:r w:rsidR="00FF1526" w:rsidRPr="00BA3C3D">
        <w:rPr>
          <w:rFonts w:ascii="Times New Roman" w:eastAsia="Times New Roman" w:hAnsi="Times New Roman" w:cs="Times New Roman"/>
          <w:bCs/>
          <w:color w:val="444444"/>
          <w:sz w:val="24"/>
          <w:szCs w:val="24"/>
          <w:lang w:val="nb-NO"/>
        </w:rPr>
        <w:t xml:space="preserve">Bestemmelsene i del </w:t>
      </w:r>
      <w:r w:rsidR="00627009" w:rsidRPr="00BA3C3D">
        <w:rPr>
          <w:rFonts w:ascii="Times New Roman" w:eastAsia="Times New Roman" w:hAnsi="Times New Roman" w:cs="Times New Roman"/>
          <w:bCs/>
          <w:color w:val="444444"/>
          <w:sz w:val="24"/>
          <w:szCs w:val="24"/>
          <w:lang w:val="nb-NO"/>
        </w:rPr>
        <w:t>D</w:t>
      </w:r>
      <w:r w:rsidR="00FF1526" w:rsidRPr="00BA3C3D">
        <w:rPr>
          <w:rFonts w:ascii="Times New Roman" w:eastAsia="Times New Roman" w:hAnsi="Times New Roman" w:cs="Times New Roman"/>
          <w:bCs/>
          <w:color w:val="444444"/>
          <w:sz w:val="24"/>
          <w:szCs w:val="24"/>
          <w:lang w:val="nb-NO"/>
        </w:rPr>
        <w:t xml:space="preserve"> gjelder bare </w:t>
      </w:r>
      <w:r w:rsidR="0086709E" w:rsidRPr="00BA3C3D">
        <w:rPr>
          <w:rFonts w:ascii="Times New Roman" w:eastAsia="Times New Roman" w:hAnsi="Times New Roman" w:cs="Times New Roman"/>
          <w:bCs/>
          <w:color w:val="444444"/>
          <w:sz w:val="24"/>
          <w:szCs w:val="24"/>
          <w:lang w:val="nb-NO"/>
        </w:rPr>
        <w:t xml:space="preserve">for </w:t>
      </w:r>
      <w:r w:rsidR="00FF1526" w:rsidRPr="00BA3C3D">
        <w:rPr>
          <w:rFonts w:ascii="Times New Roman" w:eastAsia="Times New Roman" w:hAnsi="Times New Roman" w:cs="Times New Roman"/>
          <w:bCs/>
          <w:color w:val="444444"/>
          <w:sz w:val="24"/>
          <w:szCs w:val="24"/>
          <w:lang w:val="nb-NO"/>
        </w:rPr>
        <w:t xml:space="preserve">individuelle turneringer </w:t>
      </w:r>
      <w:r w:rsidRPr="00BA3C3D">
        <w:rPr>
          <w:rFonts w:ascii="Times New Roman" w:eastAsia="Times New Roman" w:hAnsi="Times New Roman" w:cs="Times New Roman"/>
          <w:bCs/>
          <w:color w:val="444444"/>
          <w:sz w:val="24"/>
          <w:szCs w:val="24"/>
          <w:lang w:val="nb-NO"/>
        </w:rPr>
        <w:t xml:space="preserve">om norgesmesterskap. Bestemmelsene i del </w:t>
      </w:r>
      <w:r w:rsidR="00627009" w:rsidRPr="00BA3C3D">
        <w:rPr>
          <w:rFonts w:ascii="Times New Roman" w:eastAsia="Times New Roman" w:hAnsi="Times New Roman" w:cs="Times New Roman"/>
          <w:bCs/>
          <w:color w:val="444444"/>
          <w:sz w:val="24"/>
          <w:szCs w:val="24"/>
          <w:lang w:val="nb-NO"/>
        </w:rPr>
        <w:t>E</w:t>
      </w:r>
      <w:r w:rsidRPr="00BA3C3D">
        <w:rPr>
          <w:rFonts w:ascii="Times New Roman" w:eastAsia="Times New Roman" w:hAnsi="Times New Roman" w:cs="Times New Roman"/>
          <w:bCs/>
          <w:color w:val="444444"/>
          <w:sz w:val="24"/>
          <w:szCs w:val="24"/>
          <w:lang w:val="nb-NO"/>
        </w:rPr>
        <w:t xml:space="preserve"> gjelder bare </w:t>
      </w:r>
      <w:r w:rsidR="0086709E" w:rsidRPr="00BA3C3D">
        <w:rPr>
          <w:rFonts w:ascii="Times New Roman" w:eastAsia="Times New Roman" w:hAnsi="Times New Roman" w:cs="Times New Roman"/>
          <w:bCs/>
          <w:color w:val="444444"/>
          <w:sz w:val="24"/>
          <w:szCs w:val="24"/>
          <w:lang w:val="nb-NO"/>
        </w:rPr>
        <w:t xml:space="preserve">for </w:t>
      </w:r>
      <w:r w:rsidRPr="00BA3C3D">
        <w:rPr>
          <w:rFonts w:ascii="Times New Roman" w:eastAsia="Times New Roman" w:hAnsi="Times New Roman" w:cs="Times New Roman"/>
          <w:bCs/>
          <w:color w:val="444444"/>
          <w:sz w:val="24"/>
          <w:szCs w:val="24"/>
          <w:lang w:val="nb-NO"/>
        </w:rPr>
        <w:t>lagturneringer om norgesmesterskap.</w:t>
      </w:r>
      <w:r w:rsidR="00B5667F" w:rsidRPr="00BA3C3D">
        <w:rPr>
          <w:rFonts w:ascii="Times New Roman" w:eastAsia="Times New Roman" w:hAnsi="Times New Roman" w:cs="Times New Roman"/>
          <w:bCs/>
          <w:color w:val="444444"/>
          <w:sz w:val="24"/>
          <w:szCs w:val="24"/>
          <w:lang w:val="nb-NO"/>
        </w:rPr>
        <w:t xml:space="preserve"> </w:t>
      </w:r>
    </w:p>
    <w:p w14:paraId="460D3797" w14:textId="460165D2" w:rsidR="00E63944" w:rsidRPr="00BA3C3D" w:rsidRDefault="001308FF" w:rsidP="00020DEF">
      <w:p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 xml:space="preserve">For </w:t>
      </w:r>
      <w:r w:rsidR="00BC1B7F" w:rsidRPr="00BA3C3D">
        <w:rPr>
          <w:rFonts w:ascii="Times New Roman" w:eastAsia="Times New Roman" w:hAnsi="Times New Roman" w:cs="Times New Roman"/>
          <w:bCs/>
          <w:color w:val="444444"/>
          <w:sz w:val="24"/>
          <w:szCs w:val="24"/>
          <w:lang w:val="nb-NO"/>
        </w:rPr>
        <w:t xml:space="preserve">turneringer i regi av </w:t>
      </w:r>
      <w:r w:rsidR="00617093" w:rsidRPr="00BA3C3D">
        <w:rPr>
          <w:rFonts w:ascii="Times New Roman" w:eastAsia="Times New Roman" w:hAnsi="Times New Roman" w:cs="Times New Roman"/>
          <w:bCs/>
          <w:color w:val="444444"/>
          <w:sz w:val="24"/>
          <w:szCs w:val="24"/>
          <w:lang w:val="nb-NO"/>
        </w:rPr>
        <w:t xml:space="preserve">ATP, </w:t>
      </w:r>
      <w:r w:rsidR="00BC1B7F" w:rsidRPr="00BA3C3D">
        <w:rPr>
          <w:rFonts w:ascii="Times New Roman" w:eastAsia="Times New Roman" w:hAnsi="Times New Roman" w:cs="Times New Roman"/>
          <w:bCs/>
          <w:color w:val="444444"/>
          <w:sz w:val="24"/>
          <w:szCs w:val="24"/>
          <w:lang w:val="nb-NO"/>
        </w:rPr>
        <w:t xml:space="preserve">International Tennis </w:t>
      </w:r>
      <w:proofErr w:type="spellStart"/>
      <w:r w:rsidR="00BC1B7F" w:rsidRPr="00BA3C3D">
        <w:rPr>
          <w:rFonts w:ascii="Times New Roman" w:eastAsia="Times New Roman" w:hAnsi="Times New Roman" w:cs="Times New Roman"/>
          <w:bCs/>
          <w:color w:val="444444"/>
          <w:sz w:val="24"/>
          <w:szCs w:val="24"/>
          <w:lang w:val="nb-NO"/>
        </w:rPr>
        <w:t>Federation</w:t>
      </w:r>
      <w:proofErr w:type="spellEnd"/>
      <w:r w:rsidR="00BC1B7F" w:rsidRPr="00BA3C3D">
        <w:rPr>
          <w:rFonts w:ascii="Times New Roman" w:eastAsia="Times New Roman" w:hAnsi="Times New Roman" w:cs="Times New Roman"/>
          <w:bCs/>
          <w:color w:val="444444"/>
          <w:sz w:val="24"/>
          <w:szCs w:val="24"/>
          <w:lang w:val="nb-NO"/>
        </w:rPr>
        <w:t xml:space="preserve"> (ITF)</w:t>
      </w:r>
      <w:r w:rsidR="00EF362B" w:rsidRPr="00BA3C3D">
        <w:rPr>
          <w:rFonts w:ascii="Times New Roman" w:eastAsia="Times New Roman" w:hAnsi="Times New Roman" w:cs="Times New Roman"/>
          <w:bCs/>
          <w:color w:val="444444"/>
          <w:sz w:val="24"/>
          <w:szCs w:val="24"/>
          <w:lang w:val="nb-NO"/>
        </w:rPr>
        <w:t xml:space="preserve">, </w:t>
      </w:r>
      <w:r w:rsidR="00BC1B7F" w:rsidRPr="00BA3C3D">
        <w:rPr>
          <w:rFonts w:ascii="Times New Roman" w:eastAsia="Times New Roman" w:hAnsi="Times New Roman" w:cs="Times New Roman"/>
          <w:bCs/>
          <w:color w:val="444444"/>
          <w:sz w:val="24"/>
          <w:szCs w:val="24"/>
          <w:lang w:val="nb-NO"/>
        </w:rPr>
        <w:t>Tennis Europe (TE)</w:t>
      </w:r>
      <w:r w:rsidR="00617093" w:rsidRPr="00BA3C3D">
        <w:rPr>
          <w:rFonts w:ascii="Times New Roman" w:eastAsia="Times New Roman" w:hAnsi="Times New Roman" w:cs="Times New Roman"/>
          <w:bCs/>
          <w:color w:val="444444"/>
          <w:sz w:val="24"/>
          <w:szCs w:val="24"/>
          <w:lang w:val="nb-NO"/>
        </w:rPr>
        <w:t xml:space="preserve"> </w:t>
      </w:r>
      <w:r w:rsidR="00EF362B" w:rsidRPr="00BA3C3D">
        <w:rPr>
          <w:rFonts w:ascii="Times New Roman" w:eastAsia="Times New Roman" w:hAnsi="Times New Roman" w:cs="Times New Roman"/>
          <w:bCs/>
          <w:color w:val="444444"/>
          <w:sz w:val="24"/>
          <w:szCs w:val="24"/>
          <w:lang w:val="nb-NO"/>
        </w:rPr>
        <w:t>og WTA</w:t>
      </w:r>
      <w:r w:rsidR="00BC1B7F" w:rsidRPr="00BA3C3D">
        <w:rPr>
          <w:rFonts w:ascii="Times New Roman" w:eastAsia="Times New Roman" w:hAnsi="Times New Roman" w:cs="Times New Roman"/>
          <w:bCs/>
          <w:color w:val="444444"/>
          <w:sz w:val="24"/>
          <w:szCs w:val="24"/>
          <w:lang w:val="nb-NO"/>
        </w:rPr>
        <w:t xml:space="preserve"> gjelder bare bestemmelsen</w:t>
      </w:r>
      <w:r w:rsidR="00DF299F" w:rsidRPr="00BA3C3D">
        <w:rPr>
          <w:rFonts w:ascii="Times New Roman" w:eastAsia="Times New Roman" w:hAnsi="Times New Roman" w:cs="Times New Roman"/>
          <w:bCs/>
          <w:color w:val="444444"/>
          <w:sz w:val="24"/>
          <w:szCs w:val="24"/>
          <w:lang w:val="nb-NO"/>
        </w:rPr>
        <w:t>e</w:t>
      </w:r>
      <w:r w:rsidR="00BC1B7F" w:rsidRPr="00BA3C3D">
        <w:rPr>
          <w:rFonts w:ascii="Times New Roman" w:eastAsia="Times New Roman" w:hAnsi="Times New Roman" w:cs="Times New Roman"/>
          <w:bCs/>
          <w:color w:val="444444"/>
          <w:sz w:val="24"/>
          <w:szCs w:val="24"/>
          <w:lang w:val="nb-NO"/>
        </w:rPr>
        <w:t xml:space="preserve"> i </w:t>
      </w:r>
      <w:r w:rsidR="00DF299F" w:rsidRPr="00BA3C3D">
        <w:rPr>
          <w:rFonts w:ascii="Times New Roman" w:eastAsia="Times New Roman" w:hAnsi="Times New Roman" w:cs="Times New Roman"/>
          <w:bCs/>
          <w:color w:val="444444"/>
          <w:sz w:val="24"/>
          <w:szCs w:val="24"/>
          <w:lang w:val="nb-NO"/>
        </w:rPr>
        <w:t>§</w:t>
      </w:r>
      <w:r w:rsidR="00BC1B7F" w:rsidRPr="00BA3C3D">
        <w:rPr>
          <w:rFonts w:ascii="Times New Roman" w:eastAsia="Times New Roman" w:hAnsi="Times New Roman" w:cs="Times New Roman"/>
          <w:bCs/>
          <w:color w:val="444444"/>
          <w:sz w:val="24"/>
          <w:szCs w:val="24"/>
          <w:lang w:val="nb-NO"/>
        </w:rPr>
        <w:t xml:space="preserve">§ </w:t>
      </w:r>
      <w:r w:rsidR="00DF299F" w:rsidRPr="00BA3C3D">
        <w:rPr>
          <w:rFonts w:ascii="Times New Roman" w:eastAsia="Times New Roman" w:hAnsi="Times New Roman" w:cs="Times New Roman"/>
          <w:bCs/>
          <w:color w:val="444444"/>
          <w:sz w:val="24"/>
          <w:szCs w:val="24"/>
          <w:lang w:val="nb-NO"/>
        </w:rPr>
        <w:t xml:space="preserve">2 og </w:t>
      </w:r>
      <w:r w:rsidR="0088746C" w:rsidRPr="00BA3C3D">
        <w:rPr>
          <w:rFonts w:ascii="Times New Roman" w:eastAsia="Times New Roman" w:hAnsi="Times New Roman" w:cs="Times New Roman"/>
          <w:bCs/>
          <w:color w:val="444444"/>
          <w:sz w:val="24"/>
          <w:szCs w:val="24"/>
          <w:lang w:val="nb-NO"/>
        </w:rPr>
        <w:t>6</w:t>
      </w:r>
      <w:r w:rsidR="008100B9" w:rsidRPr="00BA3C3D">
        <w:rPr>
          <w:rFonts w:ascii="Times New Roman" w:eastAsia="Times New Roman" w:hAnsi="Times New Roman" w:cs="Times New Roman"/>
          <w:bCs/>
          <w:color w:val="444444"/>
          <w:sz w:val="24"/>
          <w:szCs w:val="24"/>
          <w:lang w:val="nb-NO"/>
        </w:rPr>
        <w:t>.</w:t>
      </w:r>
      <w:r w:rsidR="00B5667F" w:rsidRPr="00BA3C3D">
        <w:rPr>
          <w:rFonts w:ascii="Times New Roman" w:eastAsia="Times New Roman" w:hAnsi="Times New Roman" w:cs="Times New Roman"/>
          <w:bCs/>
          <w:color w:val="444444"/>
          <w:sz w:val="24"/>
          <w:szCs w:val="24"/>
          <w:lang w:val="nb-NO"/>
        </w:rPr>
        <w:t xml:space="preserve"> </w:t>
      </w:r>
      <w:r w:rsidR="00024950" w:rsidRPr="00BA3C3D">
        <w:rPr>
          <w:rFonts w:ascii="Times New Roman" w:eastAsia="Times New Roman" w:hAnsi="Times New Roman" w:cs="Times New Roman"/>
          <w:bCs/>
          <w:color w:val="444444"/>
          <w:sz w:val="24"/>
          <w:szCs w:val="24"/>
          <w:lang w:val="nb-NO"/>
        </w:rPr>
        <w:t>For disse turneringen</w:t>
      </w:r>
      <w:r w:rsidR="00A561A0">
        <w:rPr>
          <w:rFonts w:ascii="Times New Roman" w:eastAsia="Times New Roman" w:hAnsi="Times New Roman" w:cs="Times New Roman"/>
          <w:bCs/>
          <w:color w:val="444444"/>
          <w:sz w:val="24"/>
          <w:szCs w:val="24"/>
          <w:lang w:val="nb-NO"/>
        </w:rPr>
        <w:t>e</w:t>
      </w:r>
      <w:r w:rsidR="00024950" w:rsidRPr="00BA3C3D">
        <w:rPr>
          <w:rFonts w:ascii="Times New Roman" w:eastAsia="Times New Roman" w:hAnsi="Times New Roman" w:cs="Times New Roman"/>
          <w:bCs/>
          <w:color w:val="444444"/>
          <w:sz w:val="24"/>
          <w:szCs w:val="24"/>
          <w:lang w:val="nb-NO"/>
        </w:rPr>
        <w:t xml:space="preserve"> gjelder </w:t>
      </w:r>
      <w:proofErr w:type="gramStart"/>
      <w:r w:rsidR="00024950" w:rsidRPr="00BA3C3D">
        <w:rPr>
          <w:rFonts w:ascii="Times New Roman" w:eastAsia="Times New Roman" w:hAnsi="Times New Roman" w:cs="Times New Roman"/>
          <w:bCs/>
          <w:color w:val="444444"/>
          <w:sz w:val="24"/>
          <w:szCs w:val="24"/>
          <w:lang w:val="nb-NO"/>
        </w:rPr>
        <w:t>f</w:t>
      </w:r>
      <w:r w:rsidR="00F93717" w:rsidRPr="00BA3C3D">
        <w:rPr>
          <w:rFonts w:ascii="Times New Roman" w:eastAsia="Times New Roman" w:hAnsi="Times New Roman" w:cs="Times New Roman"/>
          <w:bCs/>
          <w:color w:val="444444"/>
          <w:sz w:val="24"/>
          <w:szCs w:val="24"/>
          <w:lang w:val="nb-NO"/>
        </w:rPr>
        <w:t>orøvrig</w:t>
      </w:r>
      <w:proofErr w:type="gramEnd"/>
      <w:r w:rsidR="00F93717" w:rsidRPr="00BA3C3D">
        <w:rPr>
          <w:rFonts w:ascii="Times New Roman" w:eastAsia="Times New Roman" w:hAnsi="Times New Roman" w:cs="Times New Roman"/>
          <w:bCs/>
          <w:color w:val="444444"/>
          <w:sz w:val="24"/>
          <w:szCs w:val="24"/>
          <w:lang w:val="nb-NO"/>
        </w:rPr>
        <w:t xml:space="preserve"> </w:t>
      </w:r>
      <w:r w:rsidR="00617093" w:rsidRPr="00BA3C3D">
        <w:rPr>
          <w:rFonts w:ascii="Times New Roman" w:eastAsia="Times New Roman" w:hAnsi="Times New Roman" w:cs="Times New Roman"/>
          <w:bCs/>
          <w:color w:val="444444"/>
          <w:sz w:val="24"/>
          <w:szCs w:val="24"/>
          <w:lang w:val="nb-NO"/>
        </w:rPr>
        <w:t xml:space="preserve">ATPs, </w:t>
      </w:r>
      <w:r w:rsidR="00F93717" w:rsidRPr="00BA3C3D">
        <w:rPr>
          <w:rFonts w:ascii="Times New Roman" w:eastAsia="Times New Roman" w:hAnsi="Times New Roman" w:cs="Times New Roman"/>
          <w:bCs/>
          <w:color w:val="444444"/>
          <w:sz w:val="24"/>
          <w:szCs w:val="24"/>
          <w:lang w:val="nb-NO"/>
        </w:rPr>
        <w:t>ITFs</w:t>
      </w:r>
      <w:r w:rsidR="00EF362B" w:rsidRPr="00BA3C3D">
        <w:rPr>
          <w:rFonts w:ascii="Times New Roman" w:eastAsia="Times New Roman" w:hAnsi="Times New Roman" w:cs="Times New Roman"/>
          <w:bCs/>
          <w:color w:val="444444"/>
          <w:sz w:val="24"/>
          <w:szCs w:val="24"/>
          <w:lang w:val="nb-NO"/>
        </w:rPr>
        <w:t xml:space="preserve">, </w:t>
      </w:r>
      <w:r w:rsidR="00F93717" w:rsidRPr="00BA3C3D">
        <w:rPr>
          <w:rFonts w:ascii="Times New Roman" w:eastAsia="Times New Roman" w:hAnsi="Times New Roman" w:cs="Times New Roman"/>
          <w:bCs/>
          <w:color w:val="444444"/>
          <w:sz w:val="24"/>
          <w:szCs w:val="24"/>
          <w:lang w:val="nb-NO"/>
        </w:rPr>
        <w:t>T</w:t>
      </w:r>
      <w:r w:rsidR="00EF362B" w:rsidRPr="00BA3C3D">
        <w:rPr>
          <w:rFonts w:ascii="Times New Roman" w:eastAsia="Times New Roman" w:hAnsi="Times New Roman" w:cs="Times New Roman"/>
          <w:bCs/>
          <w:color w:val="444444"/>
          <w:sz w:val="24"/>
          <w:szCs w:val="24"/>
          <w:lang w:val="nb-NO"/>
        </w:rPr>
        <w:t>E</w:t>
      </w:r>
      <w:r w:rsidR="00F93717" w:rsidRPr="00BA3C3D">
        <w:rPr>
          <w:rFonts w:ascii="Times New Roman" w:eastAsia="Times New Roman" w:hAnsi="Times New Roman" w:cs="Times New Roman"/>
          <w:bCs/>
          <w:color w:val="444444"/>
          <w:sz w:val="24"/>
          <w:szCs w:val="24"/>
          <w:lang w:val="nb-NO"/>
        </w:rPr>
        <w:t>s</w:t>
      </w:r>
      <w:r w:rsidR="00EF362B" w:rsidRPr="00BA3C3D">
        <w:rPr>
          <w:rFonts w:ascii="Times New Roman" w:eastAsia="Times New Roman" w:hAnsi="Times New Roman" w:cs="Times New Roman"/>
          <w:bCs/>
          <w:color w:val="444444"/>
          <w:sz w:val="24"/>
          <w:szCs w:val="24"/>
          <w:lang w:val="nb-NO"/>
        </w:rPr>
        <w:t xml:space="preserve"> og WTAs</w:t>
      </w:r>
      <w:r w:rsidR="00F93717" w:rsidRPr="00BA3C3D">
        <w:rPr>
          <w:rFonts w:ascii="Times New Roman" w:eastAsia="Times New Roman" w:hAnsi="Times New Roman" w:cs="Times New Roman"/>
          <w:bCs/>
          <w:color w:val="444444"/>
          <w:sz w:val="24"/>
          <w:szCs w:val="24"/>
          <w:lang w:val="nb-NO"/>
        </w:rPr>
        <w:t xml:space="preserve"> regler for gjennomføring av turneringer.</w:t>
      </w:r>
      <w:r w:rsidR="00EF362B" w:rsidRPr="00BA3C3D">
        <w:rPr>
          <w:rFonts w:ascii="Times New Roman" w:eastAsia="Times New Roman" w:hAnsi="Times New Roman" w:cs="Times New Roman"/>
          <w:bCs/>
          <w:color w:val="444444"/>
          <w:sz w:val="24"/>
          <w:szCs w:val="24"/>
          <w:lang w:val="nb-NO"/>
        </w:rPr>
        <w:t xml:space="preserve"> </w:t>
      </w:r>
    </w:p>
    <w:p w14:paraId="041A78B2" w14:textId="77777777" w:rsidR="00B515F1" w:rsidRPr="00BA3C3D" w:rsidRDefault="00B515F1" w:rsidP="00020DEF">
      <w:pPr>
        <w:spacing w:before="100" w:beforeAutospacing="1" w:after="100" w:afterAutospacing="1" w:line="240" w:lineRule="auto"/>
        <w:rPr>
          <w:rFonts w:ascii="Times New Roman" w:eastAsia="Times New Roman" w:hAnsi="Times New Roman" w:cs="Times New Roman"/>
          <w:sz w:val="24"/>
          <w:szCs w:val="24"/>
          <w:lang w:val="nb-NO"/>
        </w:rPr>
      </w:pPr>
    </w:p>
    <w:p w14:paraId="0694FA2B" w14:textId="77777777" w:rsidR="00A05713" w:rsidRPr="00BA3C3D" w:rsidRDefault="00BC1B7F" w:rsidP="00F860B3">
      <w:pPr>
        <w:pStyle w:val="Overskrift2"/>
        <w:rPr>
          <w:rFonts w:ascii="Times New Roman" w:eastAsia="Times New Roman" w:hAnsi="Times New Roman" w:cs="Times New Roman"/>
          <w:lang w:val="nb-NO"/>
        </w:rPr>
      </w:pPr>
      <w:bookmarkStart w:id="2" w:name="_Toc473392338"/>
      <w:r w:rsidRPr="00BA3C3D">
        <w:rPr>
          <w:rFonts w:ascii="Times New Roman" w:eastAsia="Times New Roman" w:hAnsi="Times New Roman" w:cs="Times New Roman"/>
          <w:lang w:val="nb-NO"/>
        </w:rPr>
        <w:t xml:space="preserve">§ </w:t>
      </w:r>
      <w:r w:rsidR="00756B24" w:rsidRPr="00BA3C3D">
        <w:rPr>
          <w:rFonts w:ascii="Times New Roman" w:eastAsia="Times New Roman" w:hAnsi="Times New Roman" w:cs="Times New Roman"/>
          <w:lang w:val="nb-NO"/>
        </w:rPr>
        <w:t>2</w:t>
      </w:r>
      <w:r w:rsidR="00D04E7F" w:rsidRPr="00BA3C3D">
        <w:rPr>
          <w:rFonts w:ascii="Times New Roman" w:eastAsia="Times New Roman" w:hAnsi="Times New Roman" w:cs="Times New Roman"/>
          <w:lang w:val="nb-NO"/>
        </w:rPr>
        <w:tab/>
      </w:r>
      <w:r w:rsidR="002C696A" w:rsidRPr="00BA3C3D">
        <w:rPr>
          <w:rFonts w:ascii="Times New Roman" w:eastAsia="Times New Roman" w:hAnsi="Times New Roman" w:cs="Times New Roman"/>
          <w:lang w:val="nb-NO"/>
        </w:rPr>
        <w:t>Tillatelse til å arrangere turneringer</w:t>
      </w:r>
      <w:bookmarkEnd w:id="2"/>
    </w:p>
    <w:p w14:paraId="1C4DEB43" w14:textId="77777777" w:rsidR="00A05713" w:rsidRPr="00BA3C3D" w:rsidRDefault="00A05713"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Ingen region eller klubb tilsluttet NTF kan arrangere </w:t>
      </w:r>
      <w:r w:rsidR="00373B49" w:rsidRPr="00BA3C3D">
        <w:rPr>
          <w:rFonts w:ascii="Times New Roman" w:eastAsia="Times New Roman" w:hAnsi="Times New Roman" w:cs="Times New Roman"/>
          <w:color w:val="444444"/>
          <w:sz w:val="24"/>
          <w:szCs w:val="24"/>
          <w:lang w:val="nb-NO"/>
        </w:rPr>
        <w:t>tennis</w:t>
      </w:r>
      <w:r w:rsidRPr="00BA3C3D">
        <w:rPr>
          <w:rFonts w:ascii="Times New Roman" w:eastAsia="Times New Roman" w:hAnsi="Times New Roman" w:cs="Times New Roman"/>
          <w:color w:val="444444"/>
          <w:sz w:val="24"/>
          <w:szCs w:val="24"/>
          <w:lang w:val="nb-NO"/>
        </w:rPr>
        <w:t xml:space="preserve">turneringer </w:t>
      </w:r>
      <w:r w:rsidR="00373B49" w:rsidRPr="00BA3C3D">
        <w:rPr>
          <w:rFonts w:ascii="Times New Roman" w:eastAsia="Times New Roman" w:hAnsi="Times New Roman" w:cs="Times New Roman"/>
          <w:color w:val="444444"/>
          <w:sz w:val="24"/>
          <w:szCs w:val="24"/>
          <w:lang w:val="nb-NO"/>
        </w:rPr>
        <w:t xml:space="preserve">som er omfattet av dette reglementet </w:t>
      </w:r>
      <w:r w:rsidRPr="00BA3C3D">
        <w:rPr>
          <w:rFonts w:ascii="Times New Roman" w:eastAsia="Times New Roman" w:hAnsi="Times New Roman" w:cs="Times New Roman"/>
          <w:color w:val="444444"/>
          <w:sz w:val="24"/>
          <w:szCs w:val="24"/>
          <w:lang w:val="nb-NO"/>
        </w:rPr>
        <w:t xml:space="preserve">uten tillatelse fra </w:t>
      </w:r>
      <w:r w:rsidR="00373B49" w:rsidRPr="00BA3C3D">
        <w:rPr>
          <w:rFonts w:ascii="Times New Roman" w:eastAsia="Times New Roman" w:hAnsi="Times New Roman" w:cs="Times New Roman"/>
          <w:color w:val="444444"/>
          <w:sz w:val="24"/>
          <w:szCs w:val="24"/>
          <w:lang w:val="nb-NO"/>
        </w:rPr>
        <w:t>NTF</w:t>
      </w:r>
      <w:r w:rsidRPr="00BA3C3D">
        <w:rPr>
          <w:rFonts w:ascii="Times New Roman" w:eastAsia="Times New Roman" w:hAnsi="Times New Roman" w:cs="Times New Roman"/>
          <w:color w:val="444444"/>
          <w:sz w:val="24"/>
          <w:szCs w:val="24"/>
          <w:lang w:val="nb-NO"/>
        </w:rPr>
        <w:t>.</w:t>
      </w:r>
      <w:r w:rsidR="00BF76BF"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 </w:t>
      </w:r>
    </w:p>
    <w:p w14:paraId="7447202F" w14:textId="77777777" w:rsidR="00666AE5" w:rsidRPr="00BA3C3D" w:rsidRDefault="00666AE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Forbundsstyret kan sette vilkår for tildeling av </w:t>
      </w:r>
      <w:r w:rsidR="00373B49" w:rsidRPr="00BA3C3D">
        <w:rPr>
          <w:rFonts w:ascii="Times New Roman" w:eastAsia="Times New Roman" w:hAnsi="Times New Roman" w:cs="Times New Roman"/>
          <w:color w:val="444444"/>
          <w:sz w:val="24"/>
          <w:szCs w:val="24"/>
          <w:lang w:val="nb-NO"/>
        </w:rPr>
        <w:t>turneringer</w:t>
      </w:r>
      <w:r w:rsidRPr="00BA3C3D">
        <w:rPr>
          <w:rFonts w:ascii="Times New Roman" w:eastAsia="Times New Roman" w:hAnsi="Times New Roman" w:cs="Times New Roman"/>
          <w:color w:val="444444"/>
          <w:sz w:val="24"/>
          <w:szCs w:val="24"/>
          <w:lang w:val="nb-NO"/>
        </w:rPr>
        <w:t>, blant annet om reklamebruk og fribilletter. Forbundsstyret kan ikke stille vilkår om at region eller klubb skal betale avgift av billettinntekter til forbundet.</w:t>
      </w:r>
    </w:p>
    <w:p w14:paraId="75E0C9BF" w14:textId="49468FC3" w:rsidR="006868B7" w:rsidRDefault="00BF76BF"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Ingen kan arrangere turneringer i regi av </w:t>
      </w:r>
      <w:r w:rsidR="006C598E" w:rsidRPr="00BA3C3D">
        <w:rPr>
          <w:rFonts w:ascii="Times New Roman" w:eastAsia="Times New Roman" w:hAnsi="Times New Roman" w:cs="Times New Roman"/>
          <w:color w:val="444444"/>
          <w:sz w:val="24"/>
          <w:szCs w:val="24"/>
          <w:lang w:val="nb-NO"/>
        </w:rPr>
        <w:t xml:space="preserve">ATP, </w:t>
      </w:r>
      <w:r w:rsidRPr="00BA3C3D">
        <w:rPr>
          <w:rFonts w:ascii="Times New Roman" w:eastAsia="Times New Roman" w:hAnsi="Times New Roman" w:cs="Times New Roman"/>
          <w:color w:val="444444"/>
          <w:sz w:val="24"/>
          <w:szCs w:val="24"/>
          <w:lang w:val="nb-NO"/>
        </w:rPr>
        <w:t xml:space="preserve">International Tennis </w:t>
      </w:r>
      <w:proofErr w:type="spellStart"/>
      <w:r w:rsidRPr="00BA3C3D">
        <w:rPr>
          <w:rFonts w:ascii="Times New Roman" w:eastAsia="Times New Roman" w:hAnsi="Times New Roman" w:cs="Times New Roman"/>
          <w:color w:val="444444"/>
          <w:sz w:val="24"/>
          <w:szCs w:val="24"/>
          <w:lang w:val="nb-NO"/>
        </w:rPr>
        <w:t>Federation</w:t>
      </w:r>
      <w:proofErr w:type="spellEnd"/>
      <w:r w:rsidRPr="00BA3C3D">
        <w:rPr>
          <w:rFonts w:ascii="Times New Roman" w:eastAsia="Times New Roman" w:hAnsi="Times New Roman" w:cs="Times New Roman"/>
          <w:color w:val="444444"/>
          <w:sz w:val="24"/>
          <w:szCs w:val="24"/>
          <w:lang w:val="nb-NO"/>
        </w:rPr>
        <w:t xml:space="preserve"> (ITF)</w:t>
      </w:r>
      <w:r w:rsidR="006C598E"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Tennis Europe (TE) </w:t>
      </w:r>
      <w:r w:rsidR="006C598E" w:rsidRPr="00BA3C3D">
        <w:rPr>
          <w:rFonts w:ascii="Times New Roman" w:eastAsia="Times New Roman" w:hAnsi="Times New Roman" w:cs="Times New Roman"/>
          <w:color w:val="444444"/>
          <w:sz w:val="24"/>
          <w:szCs w:val="24"/>
          <w:lang w:val="nb-NO"/>
        </w:rPr>
        <w:t xml:space="preserve">eller WTA </w:t>
      </w:r>
      <w:r w:rsidRPr="00BA3C3D">
        <w:rPr>
          <w:rFonts w:ascii="Times New Roman" w:eastAsia="Times New Roman" w:hAnsi="Times New Roman" w:cs="Times New Roman"/>
          <w:color w:val="444444"/>
          <w:sz w:val="24"/>
          <w:szCs w:val="24"/>
          <w:lang w:val="nb-NO"/>
        </w:rPr>
        <w:t xml:space="preserve">i Norge uten tillatelse fra </w:t>
      </w:r>
      <w:r w:rsidR="0094255C" w:rsidRPr="00BA3C3D">
        <w:rPr>
          <w:rFonts w:ascii="Times New Roman" w:eastAsia="Times New Roman" w:hAnsi="Times New Roman" w:cs="Times New Roman"/>
          <w:color w:val="444444"/>
          <w:sz w:val="24"/>
          <w:szCs w:val="24"/>
          <w:lang w:val="nb-NO"/>
        </w:rPr>
        <w:t>NTF</w:t>
      </w:r>
      <w:r w:rsidRPr="00BA3C3D">
        <w:rPr>
          <w:rFonts w:ascii="Times New Roman" w:eastAsia="Times New Roman" w:hAnsi="Times New Roman" w:cs="Times New Roman"/>
          <w:color w:val="444444"/>
          <w:sz w:val="24"/>
          <w:szCs w:val="24"/>
          <w:lang w:val="nb-NO"/>
        </w:rPr>
        <w:t>.</w:t>
      </w:r>
    </w:p>
    <w:p w14:paraId="3305FFD6" w14:textId="77777777" w:rsidR="00893B3B" w:rsidRPr="00BA3C3D" w:rsidRDefault="00893B3B"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19401721" w14:textId="77777777" w:rsidR="00BF76BF" w:rsidRPr="00BA3C3D" w:rsidRDefault="00BF76BF" w:rsidP="00F860B3">
      <w:pPr>
        <w:pStyle w:val="Overskrift2"/>
        <w:rPr>
          <w:rFonts w:ascii="Times New Roman" w:eastAsia="Times New Roman" w:hAnsi="Times New Roman" w:cs="Times New Roman"/>
          <w:lang w:val="nb-NO"/>
        </w:rPr>
      </w:pPr>
      <w:bookmarkStart w:id="3" w:name="_Toc473392339"/>
      <w:r w:rsidRPr="00BA3C3D">
        <w:rPr>
          <w:rFonts w:ascii="Times New Roman" w:eastAsia="Times New Roman" w:hAnsi="Times New Roman" w:cs="Times New Roman"/>
          <w:lang w:val="nb-NO"/>
        </w:rPr>
        <w:lastRenderedPageBreak/>
        <w:t xml:space="preserve">§ </w:t>
      </w:r>
      <w:r w:rsidR="00756B24" w:rsidRPr="00BA3C3D">
        <w:rPr>
          <w:rFonts w:ascii="Times New Roman" w:eastAsia="Times New Roman" w:hAnsi="Times New Roman" w:cs="Times New Roman"/>
          <w:lang w:val="nb-NO"/>
        </w:rPr>
        <w:t>3</w:t>
      </w:r>
      <w:r w:rsidRPr="00BA3C3D">
        <w:rPr>
          <w:rFonts w:ascii="Times New Roman" w:eastAsia="Times New Roman" w:hAnsi="Times New Roman" w:cs="Times New Roman"/>
          <w:lang w:val="nb-NO"/>
        </w:rPr>
        <w:tab/>
        <w:t>Spilleregler</w:t>
      </w:r>
      <w:r w:rsidR="00062703" w:rsidRPr="00BA3C3D">
        <w:rPr>
          <w:rFonts w:ascii="Times New Roman" w:eastAsia="Times New Roman" w:hAnsi="Times New Roman" w:cs="Times New Roman"/>
          <w:lang w:val="nb-NO"/>
        </w:rPr>
        <w:t xml:space="preserve"> for tennis</w:t>
      </w:r>
      <w:bookmarkEnd w:id="3"/>
    </w:p>
    <w:p w14:paraId="4AC40CAD" w14:textId="77777777" w:rsidR="006A3EEE" w:rsidRDefault="007C763E" w:rsidP="003C352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Kampe</w:t>
      </w:r>
      <w:r w:rsidR="00B21EED" w:rsidRPr="00BA3C3D">
        <w:rPr>
          <w:rFonts w:ascii="Times New Roman" w:eastAsia="Times New Roman" w:hAnsi="Times New Roman" w:cs="Times New Roman"/>
          <w:color w:val="444444"/>
          <w:sz w:val="24"/>
          <w:szCs w:val="24"/>
          <w:lang w:val="nb-NO"/>
        </w:rPr>
        <w:t>ne</w:t>
      </w:r>
      <w:r w:rsidRPr="00BA3C3D">
        <w:rPr>
          <w:rFonts w:ascii="Times New Roman" w:eastAsia="Times New Roman" w:hAnsi="Times New Roman" w:cs="Times New Roman"/>
          <w:color w:val="444444"/>
          <w:sz w:val="24"/>
          <w:szCs w:val="24"/>
          <w:lang w:val="nb-NO"/>
        </w:rPr>
        <w:t xml:space="preserve"> i t</w:t>
      </w:r>
      <w:r w:rsidR="001E326B" w:rsidRPr="00BA3C3D">
        <w:rPr>
          <w:rFonts w:ascii="Times New Roman" w:eastAsia="Times New Roman" w:hAnsi="Times New Roman" w:cs="Times New Roman"/>
          <w:color w:val="444444"/>
          <w:sz w:val="24"/>
          <w:szCs w:val="24"/>
          <w:lang w:val="nb-NO"/>
        </w:rPr>
        <w:t>urneringene</w:t>
      </w:r>
      <w:r w:rsidRPr="00BA3C3D">
        <w:rPr>
          <w:rFonts w:ascii="Times New Roman" w:eastAsia="Times New Roman" w:hAnsi="Times New Roman" w:cs="Times New Roman"/>
          <w:color w:val="444444"/>
          <w:sz w:val="24"/>
          <w:szCs w:val="24"/>
          <w:lang w:val="nb-NO"/>
        </w:rPr>
        <w:t xml:space="preserve"> </w:t>
      </w:r>
      <w:r w:rsidR="001E326B" w:rsidRPr="00BA3C3D">
        <w:rPr>
          <w:rFonts w:ascii="Times New Roman" w:eastAsia="Times New Roman" w:hAnsi="Times New Roman" w:cs="Times New Roman"/>
          <w:color w:val="444444"/>
          <w:sz w:val="24"/>
          <w:szCs w:val="24"/>
          <w:lang w:val="nb-NO"/>
        </w:rPr>
        <w:t xml:space="preserve">skal </w:t>
      </w:r>
      <w:r w:rsidRPr="00BA3C3D">
        <w:rPr>
          <w:rFonts w:ascii="Times New Roman" w:eastAsia="Times New Roman" w:hAnsi="Times New Roman" w:cs="Times New Roman"/>
          <w:color w:val="444444"/>
          <w:sz w:val="24"/>
          <w:szCs w:val="24"/>
          <w:lang w:val="nb-NO"/>
        </w:rPr>
        <w:t xml:space="preserve">spilles etter </w:t>
      </w:r>
      <w:r w:rsidR="001E326B" w:rsidRPr="00BA3C3D">
        <w:rPr>
          <w:rFonts w:ascii="Times New Roman" w:eastAsia="Times New Roman" w:hAnsi="Times New Roman" w:cs="Times New Roman"/>
          <w:color w:val="444444"/>
          <w:sz w:val="24"/>
          <w:szCs w:val="24"/>
          <w:lang w:val="nb-NO"/>
        </w:rPr>
        <w:t>forbundets spilleregler</w:t>
      </w:r>
      <w:r w:rsidR="00F57B78" w:rsidRPr="00BA3C3D">
        <w:rPr>
          <w:rFonts w:ascii="Times New Roman" w:eastAsia="Times New Roman" w:hAnsi="Times New Roman" w:cs="Times New Roman"/>
          <w:color w:val="444444"/>
          <w:sz w:val="24"/>
          <w:szCs w:val="24"/>
          <w:lang w:val="nb-NO"/>
        </w:rPr>
        <w:t xml:space="preserve"> for tennis</w:t>
      </w:r>
      <w:r w:rsidR="001E326B" w:rsidRPr="00BA3C3D">
        <w:rPr>
          <w:rFonts w:ascii="Times New Roman" w:eastAsia="Times New Roman" w:hAnsi="Times New Roman" w:cs="Times New Roman"/>
          <w:color w:val="444444"/>
          <w:sz w:val="24"/>
          <w:szCs w:val="24"/>
          <w:lang w:val="nb-NO"/>
        </w:rPr>
        <w:t xml:space="preserve">. NTFs spilleregler </w:t>
      </w:r>
      <w:r w:rsidR="00F57B78" w:rsidRPr="00BA3C3D">
        <w:rPr>
          <w:rFonts w:ascii="Times New Roman" w:eastAsia="Times New Roman" w:hAnsi="Times New Roman" w:cs="Times New Roman"/>
          <w:color w:val="444444"/>
          <w:sz w:val="24"/>
          <w:szCs w:val="24"/>
          <w:lang w:val="nb-NO"/>
        </w:rPr>
        <w:t xml:space="preserve">for tennis </w:t>
      </w:r>
      <w:r w:rsidR="001E326B" w:rsidRPr="00BA3C3D">
        <w:rPr>
          <w:rFonts w:ascii="Times New Roman" w:eastAsia="Times New Roman" w:hAnsi="Times New Roman" w:cs="Times New Roman"/>
          <w:color w:val="444444"/>
          <w:sz w:val="24"/>
          <w:szCs w:val="24"/>
          <w:lang w:val="nb-NO"/>
        </w:rPr>
        <w:t xml:space="preserve">er International Tennis </w:t>
      </w:r>
      <w:proofErr w:type="spellStart"/>
      <w:r w:rsidR="001E326B" w:rsidRPr="00BA3C3D">
        <w:rPr>
          <w:rFonts w:ascii="Times New Roman" w:eastAsia="Times New Roman" w:hAnsi="Times New Roman" w:cs="Times New Roman"/>
          <w:color w:val="444444"/>
          <w:sz w:val="24"/>
          <w:szCs w:val="24"/>
          <w:lang w:val="nb-NO"/>
        </w:rPr>
        <w:t>Federation</w:t>
      </w:r>
      <w:proofErr w:type="spellEnd"/>
      <w:r w:rsidR="001E326B" w:rsidRPr="00BA3C3D">
        <w:rPr>
          <w:rFonts w:ascii="Times New Roman" w:eastAsia="Times New Roman" w:hAnsi="Times New Roman" w:cs="Times New Roman"/>
          <w:color w:val="444444"/>
          <w:sz w:val="24"/>
          <w:szCs w:val="24"/>
          <w:lang w:val="nb-NO"/>
        </w:rPr>
        <w:t xml:space="preserve"> (ITF) </w:t>
      </w:r>
      <w:r w:rsidR="00DF299F" w:rsidRPr="00BA3C3D">
        <w:rPr>
          <w:rFonts w:ascii="Times New Roman" w:eastAsia="Times New Roman" w:hAnsi="Times New Roman" w:cs="Times New Roman"/>
          <w:color w:val="444444"/>
          <w:sz w:val="24"/>
          <w:szCs w:val="24"/>
          <w:lang w:val="nb-NO"/>
        </w:rPr>
        <w:t xml:space="preserve">sine </w:t>
      </w:r>
      <w:r w:rsidR="001E326B" w:rsidRPr="00BA3C3D">
        <w:rPr>
          <w:rFonts w:ascii="Times New Roman" w:eastAsia="Times New Roman" w:hAnsi="Times New Roman" w:cs="Times New Roman"/>
          <w:color w:val="444444"/>
          <w:sz w:val="24"/>
          <w:szCs w:val="24"/>
          <w:lang w:val="nb-NO"/>
        </w:rPr>
        <w:t>til enhver tid gjeldende spilleregler</w:t>
      </w:r>
      <w:r w:rsidR="00F57B78" w:rsidRPr="00BA3C3D">
        <w:rPr>
          <w:rFonts w:ascii="Times New Roman" w:eastAsia="Times New Roman" w:hAnsi="Times New Roman" w:cs="Times New Roman"/>
          <w:color w:val="444444"/>
          <w:sz w:val="24"/>
          <w:szCs w:val="24"/>
          <w:lang w:val="nb-NO"/>
        </w:rPr>
        <w:t xml:space="preserve"> for tennis</w:t>
      </w:r>
      <w:r w:rsidR="000866CB" w:rsidRPr="00BA3C3D">
        <w:rPr>
          <w:rFonts w:ascii="Times New Roman" w:eastAsia="Times New Roman" w:hAnsi="Times New Roman" w:cs="Times New Roman"/>
          <w:color w:val="444444"/>
          <w:sz w:val="24"/>
          <w:szCs w:val="24"/>
          <w:lang w:val="nb-NO"/>
        </w:rPr>
        <w:t xml:space="preserve"> (Rules </w:t>
      </w:r>
      <w:proofErr w:type="spellStart"/>
      <w:r w:rsidR="000866CB" w:rsidRPr="00BA3C3D">
        <w:rPr>
          <w:rFonts w:ascii="Times New Roman" w:eastAsia="Times New Roman" w:hAnsi="Times New Roman" w:cs="Times New Roman"/>
          <w:color w:val="444444"/>
          <w:sz w:val="24"/>
          <w:szCs w:val="24"/>
          <w:lang w:val="nb-NO"/>
        </w:rPr>
        <w:t>of</w:t>
      </w:r>
      <w:proofErr w:type="spellEnd"/>
      <w:r w:rsidR="000866CB" w:rsidRPr="00BA3C3D">
        <w:rPr>
          <w:rFonts w:ascii="Times New Roman" w:eastAsia="Times New Roman" w:hAnsi="Times New Roman" w:cs="Times New Roman"/>
          <w:color w:val="444444"/>
          <w:sz w:val="24"/>
          <w:szCs w:val="24"/>
          <w:lang w:val="nb-NO"/>
        </w:rPr>
        <w:t xml:space="preserve"> Tennis)</w:t>
      </w:r>
      <w:r w:rsidR="001E326B" w:rsidRPr="00BA3C3D">
        <w:rPr>
          <w:rFonts w:ascii="Times New Roman" w:eastAsia="Times New Roman" w:hAnsi="Times New Roman" w:cs="Times New Roman"/>
          <w:color w:val="444444"/>
          <w:sz w:val="24"/>
          <w:szCs w:val="24"/>
          <w:lang w:val="nb-NO"/>
        </w:rPr>
        <w:t>.</w:t>
      </w:r>
      <w:r w:rsidR="00617093" w:rsidRPr="00BA3C3D">
        <w:rPr>
          <w:rStyle w:val="Fotnotereferanse"/>
          <w:rFonts w:ascii="Times New Roman" w:eastAsia="Times New Roman" w:hAnsi="Times New Roman" w:cs="Times New Roman"/>
          <w:color w:val="444444"/>
          <w:sz w:val="24"/>
          <w:szCs w:val="24"/>
          <w:lang w:val="nb-NO"/>
        </w:rPr>
        <w:footnoteReference w:id="1"/>
      </w:r>
      <w:r w:rsidR="001E326B" w:rsidRPr="00BA3C3D">
        <w:rPr>
          <w:rFonts w:ascii="Times New Roman" w:eastAsia="Times New Roman" w:hAnsi="Times New Roman" w:cs="Times New Roman"/>
          <w:color w:val="444444"/>
          <w:sz w:val="24"/>
          <w:szCs w:val="24"/>
          <w:lang w:val="nb-NO"/>
        </w:rPr>
        <w:t xml:space="preserve"> </w:t>
      </w:r>
    </w:p>
    <w:p w14:paraId="50C6453A" w14:textId="77777777" w:rsidR="00DF76BB" w:rsidRDefault="00DF76BB" w:rsidP="00DF76BB">
      <w:pPr>
        <w:pStyle w:val="Overskrift2"/>
        <w:rPr>
          <w:rFonts w:ascii="Times New Roman" w:eastAsia="Times New Roman" w:hAnsi="Times New Roman" w:cs="Times New Roman"/>
          <w:lang w:val="nb-NO"/>
        </w:rPr>
      </w:pPr>
    </w:p>
    <w:p w14:paraId="615AAD37" w14:textId="77777777" w:rsidR="00DF76BB" w:rsidRPr="00BA3C3D" w:rsidRDefault="00DF76BB" w:rsidP="00DF76BB">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4</w:t>
      </w:r>
      <w:r w:rsidRPr="00BA3C3D">
        <w:rPr>
          <w:rFonts w:ascii="Times New Roman" w:eastAsia="Times New Roman" w:hAnsi="Times New Roman" w:cs="Times New Roman"/>
          <w:lang w:val="nb-NO"/>
        </w:rPr>
        <w:tab/>
        <w:t xml:space="preserve">Vilkår for å kunne delta i turneringer  </w:t>
      </w:r>
    </w:p>
    <w:p w14:paraId="6EB40D71" w14:textId="77777777" w:rsidR="00DF76BB" w:rsidRPr="00BA3C3D" w:rsidRDefault="00DF76BB" w:rsidP="00DF76B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 å kunne delta i en turnering etter dette reglementet må en spiller: </w:t>
      </w:r>
    </w:p>
    <w:p w14:paraId="0C748890" w14:textId="77777777" w:rsidR="00DF76BB" w:rsidRPr="00BA3C3D" w:rsidRDefault="00DF76BB" w:rsidP="00DF76BB">
      <w:pPr>
        <w:pStyle w:val="Listeavsnitt"/>
        <w:numPr>
          <w:ilvl w:val="0"/>
          <w:numId w:val="39"/>
        </w:numPr>
        <w:spacing w:before="100" w:beforeAutospacing="1" w:after="100" w:afterAutospacing="1" w:line="240" w:lineRule="auto"/>
        <w:rPr>
          <w:rFonts w:ascii="Times New Roman" w:eastAsia="Times New Roman" w:hAnsi="Times New Roman" w:cs="Times New Roman"/>
          <w:color w:val="444444"/>
          <w:sz w:val="24"/>
          <w:szCs w:val="24"/>
          <w:lang w:val="nb-NO"/>
        </w:rPr>
      </w:pPr>
      <w:r>
        <w:rPr>
          <w:rFonts w:ascii="Times New Roman" w:eastAsia="Times New Roman" w:hAnsi="Times New Roman" w:cs="Times New Roman"/>
          <w:color w:val="444444"/>
          <w:sz w:val="24"/>
          <w:szCs w:val="24"/>
          <w:lang w:val="nb-NO"/>
        </w:rPr>
        <w:t>V</w:t>
      </w:r>
      <w:r w:rsidRPr="00BA3C3D">
        <w:rPr>
          <w:rFonts w:ascii="Times New Roman" w:eastAsia="Times New Roman" w:hAnsi="Times New Roman" w:cs="Times New Roman"/>
          <w:color w:val="444444"/>
          <w:sz w:val="24"/>
          <w:szCs w:val="24"/>
          <w:lang w:val="nb-NO"/>
        </w:rPr>
        <w:t xml:space="preserve">ære medlem av en klubb tilsluttet NTF og </w:t>
      </w:r>
    </w:p>
    <w:p w14:paraId="6DA7ADFD" w14:textId="77777777" w:rsidR="00DF76BB" w:rsidRPr="00BA3C3D" w:rsidRDefault="00DF76BB" w:rsidP="00DF76BB">
      <w:pPr>
        <w:pStyle w:val="Listeavsnitt"/>
        <w:numPr>
          <w:ilvl w:val="0"/>
          <w:numId w:val="39"/>
        </w:numPr>
        <w:spacing w:before="100" w:beforeAutospacing="1" w:after="100" w:afterAutospacing="1" w:line="240" w:lineRule="auto"/>
        <w:rPr>
          <w:rFonts w:ascii="Times New Roman" w:eastAsia="Times New Roman" w:hAnsi="Times New Roman" w:cs="Times New Roman"/>
          <w:color w:val="444444"/>
          <w:sz w:val="24"/>
          <w:szCs w:val="24"/>
          <w:lang w:val="nb-NO"/>
        </w:rPr>
      </w:pPr>
      <w:r>
        <w:rPr>
          <w:rFonts w:ascii="Times New Roman" w:eastAsia="Times New Roman" w:hAnsi="Times New Roman" w:cs="Times New Roman"/>
          <w:color w:val="444444"/>
          <w:sz w:val="24"/>
          <w:szCs w:val="24"/>
          <w:lang w:val="nb-NO"/>
        </w:rPr>
        <w:t>Ha</w:t>
      </w:r>
      <w:r w:rsidRPr="00BA3C3D">
        <w:rPr>
          <w:rFonts w:ascii="Times New Roman" w:eastAsia="Times New Roman" w:hAnsi="Times New Roman" w:cs="Times New Roman"/>
          <w:color w:val="444444"/>
          <w:sz w:val="24"/>
          <w:szCs w:val="24"/>
          <w:lang w:val="nb-NO"/>
        </w:rPr>
        <w:t xml:space="preserve"> gyldig startlisens. </w:t>
      </w:r>
    </w:p>
    <w:p w14:paraId="54CAAD28" w14:textId="77777777" w:rsidR="00DF76BB" w:rsidRPr="00BA3C3D" w:rsidRDefault="00DF76BB" w:rsidP="00DF76B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Kravene i første ledd bokstav a og b gjelder ikke utenlandske statsborgere bosatt i utlandet.  </w:t>
      </w:r>
    </w:p>
    <w:p w14:paraId="7E61C73F" w14:textId="77777777" w:rsidR="00DF76BB" w:rsidRPr="00BA3C3D" w:rsidRDefault="00DF76BB" w:rsidP="00DF76B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 å kunne delta i turneringer om norgesmesterskap for juniorer må en spiller i tillegg til å fylle vilkårene i første ledd bokstav a og b, være norsk statsborger eller ha bodd i Norge de siste to årene og fylle tretten år senest det kalenderåret mesterskapet arrangeres. </w:t>
      </w:r>
    </w:p>
    <w:p w14:paraId="0825B56D" w14:textId="18256D14" w:rsidR="00DF76BB" w:rsidRPr="00BA3C3D" w:rsidRDefault="00DF76BB" w:rsidP="00DF76B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 å kunne delta i turneringer om norgesmesterskap for seniorer </w:t>
      </w:r>
      <w:r w:rsidR="004802BD">
        <w:rPr>
          <w:rFonts w:ascii="Times New Roman" w:eastAsia="Times New Roman" w:hAnsi="Times New Roman" w:cs="Times New Roman"/>
          <w:color w:val="444444"/>
          <w:sz w:val="24"/>
          <w:szCs w:val="24"/>
          <w:lang w:val="nb-NO"/>
        </w:rPr>
        <w:t xml:space="preserve">individuelt </w:t>
      </w:r>
      <w:r w:rsidRPr="00BA3C3D">
        <w:rPr>
          <w:rFonts w:ascii="Times New Roman" w:eastAsia="Times New Roman" w:hAnsi="Times New Roman" w:cs="Times New Roman"/>
          <w:color w:val="444444"/>
          <w:sz w:val="24"/>
          <w:szCs w:val="24"/>
          <w:lang w:val="nb-NO"/>
        </w:rPr>
        <w:t xml:space="preserve">må en spiller i tillegg til å fylle vilkårene i første ledd bokstav a og b, være norsk statsborger og fylle </w:t>
      </w:r>
      <w:r w:rsidR="00EB4449">
        <w:rPr>
          <w:rFonts w:ascii="Times New Roman" w:eastAsia="Times New Roman" w:hAnsi="Times New Roman" w:cs="Times New Roman"/>
          <w:color w:val="444444"/>
          <w:sz w:val="24"/>
          <w:szCs w:val="24"/>
          <w:lang w:val="nb-NO"/>
        </w:rPr>
        <w:t>femten</w:t>
      </w:r>
      <w:r w:rsidRPr="00BA3C3D">
        <w:rPr>
          <w:rFonts w:ascii="Times New Roman" w:eastAsia="Times New Roman" w:hAnsi="Times New Roman" w:cs="Times New Roman"/>
          <w:color w:val="444444"/>
          <w:sz w:val="24"/>
          <w:szCs w:val="24"/>
          <w:lang w:val="nb-NO"/>
        </w:rPr>
        <w:t xml:space="preserve"> år senest det kalenderåret mesterskapet arrangeres. Kravet om norsk statsborgerskap gjelder ikke for norgesmesterskap for seniorer på innendørsbane. </w:t>
      </w:r>
    </w:p>
    <w:p w14:paraId="29ADBBB0" w14:textId="77777777" w:rsidR="00DF76BB" w:rsidRPr="00BA3C3D" w:rsidRDefault="00DF76BB" w:rsidP="00DF76B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 å kunne delta i turneringer om norgesmesterskap for veteraner må en spiller, i tillegg til å fylle vilkårene i første ledd bokstav a og b, være norsk statsborger eller ha bodd i Norge siste 12 måneder. </w:t>
      </w:r>
    </w:p>
    <w:p w14:paraId="09062569" w14:textId="7B8263D3" w:rsidR="00DF76BB" w:rsidRPr="00EA5C0E" w:rsidRDefault="00DF76BB" w:rsidP="00DF76BB">
      <w:pPr>
        <w:spacing w:before="100" w:beforeAutospacing="1" w:after="100" w:afterAutospacing="1" w:line="240" w:lineRule="auto"/>
        <w:rPr>
          <w:rFonts w:ascii="Times New Roman" w:eastAsia="Times New Roman" w:hAnsi="Times New Roman" w:cs="Times New Roman"/>
          <w:color w:val="404040" w:themeColor="text1" w:themeTint="BF"/>
          <w:sz w:val="24"/>
          <w:szCs w:val="24"/>
          <w:lang w:val="nb-NO"/>
        </w:rPr>
      </w:pPr>
      <w:r w:rsidRPr="00EA5C0E">
        <w:rPr>
          <w:rFonts w:ascii="Times New Roman" w:eastAsia="Times New Roman" w:hAnsi="Times New Roman" w:cs="Times New Roman"/>
          <w:color w:val="404040" w:themeColor="text1" w:themeTint="BF"/>
          <w:sz w:val="24"/>
          <w:szCs w:val="24"/>
          <w:lang w:val="nb-NO"/>
        </w:rPr>
        <w:t xml:space="preserve">For å kunne delta på et lag i forbundserien i norgesmesterskap for lagtennis må en spiller i tillegg til å fylle vilkårene i første ledd bokstav a og b, ha fylt 13 år og </w:t>
      </w:r>
      <w:r w:rsidR="00D94747">
        <w:rPr>
          <w:rFonts w:ascii="Times New Roman" w:eastAsia="Times New Roman" w:hAnsi="Times New Roman" w:cs="Times New Roman"/>
          <w:color w:val="404040" w:themeColor="text1" w:themeTint="BF"/>
          <w:sz w:val="24"/>
          <w:szCs w:val="24"/>
          <w:lang w:val="nb-NO"/>
        </w:rPr>
        <w:t xml:space="preserve">enten </w:t>
      </w:r>
      <w:r w:rsidRPr="00EA5C0E">
        <w:rPr>
          <w:rFonts w:ascii="Times New Roman" w:eastAsia="Times New Roman" w:hAnsi="Times New Roman" w:cs="Times New Roman"/>
          <w:color w:val="404040" w:themeColor="text1" w:themeTint="BF"/>
          <w:sz w:val="24"/>
          <w:szCs w:val="24"/>
          <w:lang w:val="nb-NO"/>
        </w:rPr>
        <w:t xml:space="preserve">være norsk statsborger, ha vært bosatt i Norge eller være ansatt i den aktuelle klubben vedkommende skal representere siden 1.januar </w:t>
      </w:r>
      <w:proofErr w:type="gramStart"/>
      <w:r w:rsidRPr="00EA5C0E">
        <w:rPr>
          <w:rFonts w:ascii="Times New Roman" w:eastAsia="Times New Roman" w:hAnsi="Times New Roman" w:cs="Times New Roman"/>
          <w:color w:val="404040" w:themeColor="text1" w:themeTint="BF"/>
          <w:sz w:val="24"/>
          <w:szCs w:val="24"/>
          <w:lang w:val="nb-NO"/>
        </w:rPr>
        <w:t>det året mesterskapet</w:t>
      </w:r>
      <w:proofErr w:type="gramEnd"/>
      <w:r w:rsidRPr="00EA5C0E">
        <w:rPr>
          <w:rFonts w:ascii="Times New Roman" w:eastAsia="Times New Roman" w:hAnsi="Times New Roman" w:cs="Times New Roman"/>
          <w:color w:val="404040" w:themeColor="text1" w:themeTint="BF"/>
          <w:sz w:val="24"/>
          <w:szCs w:val="24"/>
          <w:lang w:val="nb-NO"/>
        </w:rPr>
        <w:t xml:space="preserve"> starter. For å delta på et lag i regionserien i norgesmesterskap for lagtennis må en spiller i tillegg til å fylle vilkårene i første ledd bokstav a og b, være norsk statsborger, være bosatt i Norge eller være </w:t>
      </w:r>
      <w:r w:rsidRPr="00EA5C0E">
        <w:rPr>
          <w:rFonts w:ascii="Times New Roman" w:eastAsia="Times New Roman" w:hAnsi="Times New Roman" w:cs="Times New Roman"/>
          <w:color w:val="404040" w:themeColor="text1" w:themeTint="BF"/>
          <w:sz w:val="24"/>
          <w:szCs w:val="24"/>
          <w:lang w:val="nb-NO"/>
        </w:rPr>
        <w:lastRenderedPageBreak/>
        <w:t>ansatt i den</w:t>
      </w:r>
      <w:r w:rsidR="00B11432">
        <w:rPr>
          <w:rFonts w:ascii="Times New Roman" w:eastAsia="Times New Roman" w:hAnsi="Times New Roman" w:cs="Times New Roman"/>
          <w:color w:val="404040" w:themeColor="text1" w:themeTint="BF"/>
          <w:sz w:val="24"/>
          <w:szCs w:val="24"/>
          <w:lang w:val="nb-NO"/>
        </w:rPr>
        <w:t xml:space="preserve"> </w:t>
      </w:r>
      <w:r w:rsidRPr="00EA5C0E">
        <w:rPr>
          <w:rFonts w:ascii="Times New Roman" w:eastAsia="Times New Roman" w:hAnsi="Times New Roman" w:cs="Times New Roman"/>
          <w:color w:val="404040" w:themeColor="text1" w:themeTint="BF"/>
          <w:sz w:val="24"/>
          <w:szCs w:val="24"/>
          <w:lang w:val="nb-NO"/>
        </w:rPr>
        <w:t xml:space="preserve">aktuelle norske klubben. Ansettelsesforholdet må være på minimum 60 % og kunne dokumenteres med ansettelsesavtale og lønnsslipp. </w:t>
      </w:r>
    </w:p>
    <w:p w14:paraId="4BD5D1C9" w14:textId="5E79A256" w:rsidR="00DF76BB" w:rsidRDefault="00DF76BB" w:rsidP="00DF76B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Som bosatt i Norge regnes enhver som er bosatt i Norge etter reglene i folkeregisterloven (lov </w:t>
      </w:r>
      <w:r w:rsidR="008D0916">
        <w:rPr>
          <w:rFonts w:ascii="Times New Roman" w:eastAsia="Times New Roman" w:hAnsi="Times New Roman" w:cs="Times New Roman"/>
          <w:color w:val="444444"/>
          <w:sz w:val="24"/>
          <w:szCs w:val="24"/>
          <w:lang w:val="nb-NO"/>
        </w:rPr>
        <w:t xml:space="preserve">fra 2016 </w:t>
      </w:r>
      <w:r w:rsidRPr="00BA3C3D">
        <w:rPr>
          <w:rFonts w:ascii="Times New Roman" w:eastAsia="Times New Roman" w:hAnsi="Times New Roman" w:cs="Times New Roman"/>
          <w:color w:val="444444"/>
          <w:sz w:val="24"/>
          <w:szCs w:val="24"/>
          <w:lang w:val="nb-NO"/>
        </w:rPr>
        <w:t>om folkeregistrering)</w:t>
      </w:r>
      <w:r w:rsidRPr="00BA3C3D">
        <w:rPr>
          <w:rStyle w:val="Fotnotereferanse"/>
          <w:rFonts w:ascii="Times New Roman" w:eastAsia="Times New Roman" w:hAnsi="Times New Roman" w:cs="Times New Roman"/>
          <w:color w:val="444444"/>
          <w:sz w:val="24"/>
          <w:szCs w:val="24"/>
          <w:lang w:val="nb-NO"/>
        </w:rPr>
        <w:footnoteReference w:id="2"/>
      </w:r>
      <w:r w:rsidRPr="00BA3C3D">
        <w:rPr>
          <w:rFonts w:ascii="Times New Roman" w:eastAsia="Times New Roman" w:hAnsi="Times New Roman" w:cs="Times New Roman"/>
          <w:color w:val="444444"/>
          <w:sz w:val="24"/>
          <w:szCs w:val="24"/>
          <w:lang w:val="nb-NO"/>
        </w:rPr>
        <w:t xml:space="preserve"> og forskrifter gitt med hjemmel i denne loven.</w:t>
      </w:r>
    </w:p>
    <w:p w14:paraId="64DDDF0A" w14:textId="77777777" w:rsidR="00DF76BB" w:rsidRDefault="00DF76BB" w:rsidP="00DF76B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Spiller som har uoppgjort mellomværende av ethvert slag med klubb tilsluttet NTF, eller med NTF, kan av vedkommende klubb, eller av NTF, nektes deltagelse i turnering arrangert etter dette reglementet.</w:t>
      </w:r>
    </w:p>
    <w:p w14:paraId="5B761FCE" w14:textId="77777777" w:rsidR="006868B7" w:rsidRPr="00BA3C3D" w:rsidRDefault="006868B7" w:rsidP="003C3524">
      <w:pPr>
        <w:spacing w:before="100" w:beforeAutospacing="1" w:after="100" w:afterAutospacing="1" w:line="240" w:lineRule="auto"/>
        <w:rPr>
          <w:rFonts w:ascii="Times New Roman" w:eastAsia="Times New Roman" w:hAnsi="Times New Roman" w:cs="Times New Roman"/>
          <w:color w:val="444444"/>
          <w:sz w:val="24"/>
          <w:szCs w:val="24"/>
          <w:lang w:val="nb-NO"/>
        </w:rPr>
      </w:pPr>
      <w:bookmarkStart w:id="4" w:name="_Toc473392341"/>
    </w:p>
    <w:p w14:paraId="1A2554C4" w14:textId="77777777" w:rsidR="00BB00B5" w:rsidRPr="00BA3C3D" w:rsidRDefault="00BB00B5" w:rsidP="00BB00B5">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5</w:t>
      </w:r>
      <w:r w:rsidRPr="00BA3C3D">
        <w:rPr>
          <w:rFonts w:ascii="Times New Roman" w:eastAsia="Times New Roman" w:hAnsi="Times New Roman" w:cs="Times New Roman"/>
          <w:lang w:val="nb-NO"/>
        </w:rPr>
        <w:tab/>
        <w:t xml:space="preserve">Adgang for jenter og damer til å delta i gutte- eller herreklasser </w:t>
      </w:r>
    </w:p>
    <w:p w14:paraId="2531A478" w14:textId="77777777" w:rsidR="00BB00B5" w:rsidRPr="00BA3C3D" w:rsidRDefault="00BB00B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Gutter og herrer kan ikke delta i jente- eller dameklasser. </w:t>
      </w:r>
    </w:p>
    <w:p w14:paraId="7C7F4B15" w14:textId="77777777" w:rsidR="00C26767" w:rsidRPr="00BA3C3D" w:rsidRDefault="00C26767"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Damespillere har rett til å delta i herreturneringer i kategori 2-4 fra det året de fyller 15 år. Unntak i kategori 2 er Masters og Landsturneringen. Dersom jenteklasser blir avlyst på grunn av lav deltagelse kan jenter delta i gutteklasser fra det året de fyller 11 år. </w:t>
      </w:r>
    </w:p>
    <w:p w14:paraId="3A706D60" w14:textId="77777777" w:rsidR="00B515F1" w:rsidRPr="00BA3C3D" w:rsidRDefault="00C26767"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I tillegg kan damer delta i regionserien i NM lag herrer dersom klubben hun representerer ikke er påmeldt med lag for damer i forbunds- eller regionserien. Spilleren må i dette tilfelle være 15 år eller eldre.</w:t>
      </w:r>
    </w:p>
    <w:p w14:paraId="0620C263" w14:textId="77777777" w:rsidR="00C26767" w:rsidRPr="00BA3C3D" w:rsidRDefault="00C26767"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31CE0085" w14:textId="77777777" w:rsidR="005E1DB7" w:rsidRPr="00BA3C3D" w:rsidRDefault="005E1DB7"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6</w:t>
      </w:r>
      <w:r w:rsidRPr="00BA3C3D">
        <w:rPr>
          <w:rFonts w:ascii="Times New Roman" w:eastAsia="Times New Roman" w:hAnsi="Times New Roman" w:cs="Times New Roman"/>
          <w:lang w:val="nb-NO"/>
        </w:rPr>
        <w:tab/>
        <w:t>Barneidrettsregler</w:t>
      </w:r>
      <w:bookmarkEnd w:id="4"/>
      <w:r w:rsidR="00DA74C3" w:rsidRPr="00BA3C3D">
        <w:rPr>
          <w:rFonts w:ascii="Times New Roman" w:eastAsia="Times New Roman" w:hAnsi="Times New Roman" w:cs="Times New Roman"/>
          <w:lang w:val="nb-NO"/>
        </w:rPr>
        <w:t xml:space="preserve"> </w:t>
      </w:r>
    </w:p>
    <w:p w14:paraId="46F6BCC4" w14:textId="29A2F569" w:rsidR="00756B24" w:rsidRDefault="00756B24"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bookmarkStart w:id="5" w:name="_Toc473392337"/>
      <w:r w:rsidRPr="00BA3C3D">
        <w:rPr>
          <w:rFonts w:ascii="Times New Roman" w:eastAsia="Times New Roman" w:hAnsi="Times New Roman" w:cs="Times New Roman"/>
          <w:color w:val="444444"/>
          <w:sz w:val="24"/>
          <w:szCs w:val="24"/>
          <w:lang w:val="nb-NO"/>
        </w:rPr>
        <w:t xml:space="preserve">Alle turneringer </w:t>
      </w:r>
      <w:r w:rsidR="00CF5D57" w:rsidRPr="00A74B14">
        <w:rPr>
          <w:rFonts w:ascii="Times New Roman" w:eastAsia="Times New Roman" w:hAnsi="Times New Roman" w:cs="Times New Roman"/>
          <w:color w:val="404040" w:themeColor="text1" w:themeTint="BF"/>
          <w:sz w:val="24"/>
          <w:szCs w:val="24"/>
          <w:lang w:val="nb-NO"/>
        </w:rPr>
        <w:t>for spillere under 12 år</w:t>
      </w:r>
      <w:r w:rsidR="00CF5D57">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skal gjennomføres i overensstemmelse med Norges idrettsforbund og olympiske og paralympiske komite</w:t>
      </w:r>
      <w:r w:rsidR="001E2186" w:rsidRPr="00BA3C3D">
        <w:rPr>
          <w:rFonts w:ascii="Times New Roman" w:eastAsia="Times New Roman" w:hAnsi="Times New Roman" w:cs="Times New Roman"/>
          <w:color w:val="444444"/>
          <w:sz w:val="24"/>
          <w:szCs w:val="24"/>
          <w:lang w:val="nb-NO"/>
        </w:rPr>
        <w:t>s</w:t>
      </w:r>
      <w:r w:rsidRPr="00BA3C3D">
        <w:rPr>
          <w:rFonts w:ascii="Times New Roman" w:eastAsia="Times New Roman" w:hAnsi="Times New Roman" w:cs="Times New Roman"/>
          <w:color w:val="444444"/>
          <w:sz w:val="24"/>
          <w:szCs w:val="24"/>
          <w:lang w:val="nb-NO"/>
        </w:rPr>
        <w:t xml:space="preserve"> bestemmelser om barneidrett punkt 2.</w:t>
      </w:r>
      <w:r w:rsidR="007E7C67" w:rsidRPr="00BA3C3D">
        <w:rPr>
          <w:rStyle w:val="Fotnotereferanse"/>
          <w:rFonts w:ascii="Times New Roman" w:eastAsia="Times New Roman" w:hAnsi="Times New Roman" w:cs="Times New Roman"/>
          <w:color w:val="444444"/>
          <w:sz w:val="24"/>
          <w:szCs w:val="24"/>
          <w:lang w:val="nb-NO"/>
        </w:rPr>
        <w:footnoteReference w:id="3"/>
      </w:r>
      <w:r w:rsidRPr="00BA3C3D">
        <w:rPr>
          <w:rFonts w:ascii="Times New Roman" w:eastAsia="Times New Roman" w:hAnsi="Times New Roman" w:cs="Times New Roman"/>
          <w:color w:val="444444"/>
          <w:sz w:val="24"/>
          <w:szCs w:val="24"/>
          <w:lang w:val="nb-NO"/>
        </w:rPr>
        <w:t xml:space="preserve"> </w:t>
      </w:r>
    </w:p>
    <w:p w14:paraId="7F9CE0A6" w14:textId="77777777" w:rsidR="006868B7" w:rsidRPr="00BA3C3D" w:rsidRDefault="006868B7"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63665CE6" w14:textId="77777777" w:rsidR="00731A98" w:rsidRPr="00BA3C3D" w:rsidRDefault="00731A98" w:rsidP="00731A98">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lastRenderedPageBreak/>
        <w:t xml:space="preserve">§ </w:t>
      </w:r>
      <w:r w:rsidR="00DA74C3" w:rsidRPr="00BA3C3D">
        <w:rPr>
          <w:rFonts w:ascii="Times New Roman" w:eastAsia="Times New Roman" w:hAnsi="Times New Roman" w:cs="Times New Roman"/>
          <w:lang w:val="nb-NO"/>
        </w:rPr>
        <w:t>7</w:t>
      </w:r>
      <w:r w:rsidRPr="00BA3C3D">
        <w:rPr>
          <w:rFonts w:ascii="Times New Roman" w:eastAsia="Times New Roman" w:hAnsi="Times New Roman" w:cs="Times New Roman"/>
          <w:lang w:val="nb-NO"/>
        </w:rPr>
        <w:tab/>
        <w:t>Kategorier turneringer</w:t>
      </w:r>
      <w:bookmarkEnd w:id="5"/>
      <w:r w:rsidR="003D138D" w:rsidRPr="00BA3C3D">
        <w:rPr>
          <w:rFonts w:ascii="Times New Roman" w:eastAsia="Times New Roman" w:hAnsi="Times New Roman" w:cs="Times New Roman"/>
          <w:lang w:val="nb-NO"/>
        </w:rPr>
        <w:t xml:space="preserve"> og spill</w:t>
      </w:r>
    </w:p>
    <w:p w14:paraId="6906C590" w14:textId="77777777" w:rsidR="00B906D2" w:rsidRPr="00BA3C3D" w:rsidRDefault="00B906D2"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Turneringer etter dette reglementet kan være individuelle turneringer og lagturneringer. </w:t>
      </w:r>
    </w:p>
    <w:p w14:paraId="43D60645" w14:textId="77777777" w:rsidR="005C0E6D" w:rsidRPr="00BA3C3D" w:rsidRDefault="00B906D2"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De i</w:t>
      </w:r>
      <w:r w:rsidR="00F422FF" w:rsidRPr="00BA3C3D">
        <w:rPr>
          <w:rFonts w:ascii="Times New Roman" w:eastAsia="Times New Roman" w:hAnsi="Times New Roman" w:cs="Times New Roman"/>
          <w:color w:val="444444"/>
          <w:sz w:val="24"/>
          <w:szCs w:val="24"/>
          <w:lang w:val="nb-NO"/>
        </w:rPr>
        <w:t>ndividuelle turneringe</w:t>
      </w:r>
      <w:r w:rsidRPr="00BA3C3D">
        <w:rPr>
          <w:rFonts w:ascii="Times New Roman" w:eastAsia="Times New Roman" w:hAnsi="Times New Roman" w:cs="Times New Roman"/>
          <w:color w:val="444444"/>
          <w:sz w:val="24"/>
          <w:szCs w:val="24"/>
          <w:lang w:val="nb-NO"/>
        </w:rPr>
        <w:t>ne</w:t>
      </w:r>
      <w:r w:rsidR="00F422FF" w:rsidRPr="00BA3C3D">
        <w:rPr>
          <w:rFonts w:ascii="Times New Roman" w:eastAsia="Times New Roman" w:hAnsi="Times New Roman" w:cs="Times New Roman"/>
          <w:color w:val="444444"/>
          <w:sz w:val="24"/>
          <w:szCs w:val="24"/>
          <w:lang w:val="nb-NO"/>
        </w:rPr>
        <w:t xml:space="preserve"> </w:t>
      </w:r>
      <w:r w:rsidR="00E5474D" w:rsidRPr="00BA3C3D">
        <w:rPr>
          <w:rFonts w:ascii="Times New Roman" w:eastAsia="Times New Roman" w:hAnsi="Times New Roman" w:cs="Times New Roman"/>
          <w:color w:val="444444"/>
          <w:sz w:val="24"/>
          <w:szCs w:val="24"/>
          <w:lang w:val="nb-NO"/>
        </w:rPr>
        <w:t>deles inn i følgende kategorier</w:t>
      </w:r>
      <w:r w:rsidR="005C0E6D" w:rsidRPr="00BA3C3D">
        <w:rPr>
          <w:rFonts w:ascii="Times New Roman" w:eastAsia="Times New Roman" w:hAnsi="Times New Roman" w:cs="Times New Roman"/>
          <w:color w:val="444444"/>
          <w:sz w:val="24"/>
          <w:szCs w:val="24"/>
          <w:lang w:val="nb-NO"/>
        </w:rPr>
        <w:t>:</w:t>
      </w:r>
    </w:p>
    <w:p w14:paraId="04BB608F" w14:textId="77777777" w:rsidR="005C0E6D" w:rsidRPr="00BA3C3D" w:rsidRDefault="005C0E6D" w:rsidP="007F07F3">
      <w:pPr>
        <w:pStyle w:val="Listeavsnitt"/>
        <w:numPr>
          <w:ilvl w:val="0"/>
          <w:numId w:val="33"/>
        </w:num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Norgesmesterskap (NM)</w:t>
      </w:r>
      <w:r w:rsidR="00E5474D" w:rsidRPr="00BA3C3D">
        <w:rPr>
          <w:rFonts w:ascii="Times New Roman" w:eastAsia="Times New Roman" w:hAnsi="Times New Roman" w:cs="Times New Roman"/>
          <w:color w:val="444444"/>
          <w:sz w:val="24"/>
          <w:szCs w:val="24"/>
          <w:lang w:val="nb-NO"/>
        </w:rPr>
        <w:t>.</w:t>
      </w:r>
    </w:p>
    <w:p w14:paraId="2373F91C" w14:textId="3F9C71F6" w:rsidR="005C0E6D" w:rsidRPr="00BA3C3D" w:rsidRDefault="00251E93" w:rsidP="007F07F3">
      <w:pPr>
        <w:pStyle w:val="Listeavsnitt"/>
        <w:numPr>
          <w:ilvl w:val="0"/>
          <w:numId w:val="33"/>
        </w:num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Masters, </w:t>
      </w:r>
      <w:r w:rsidR="00B515F1" w:rsidRPr="00BA3C3D">
        <w:rPr>
          <w:rFonts w:ascii="Times New Roman" w:eastAsia="Times New Roman" w:hAnsi="Times New Roman" w:cs="Times New Roman"/>
          <w:color w:val="444444"/>
          <w:sz w:val="24"/>
          <w:szCs w:val="24"/>
          <w:lang w:val="nb-NO"/>
        </w:rPr>
        <w:t>l</w:t>
      </w:r>
      <w:r w:rsidRPr="00BA3C3D">
        <w:rPr>
          <w:rFonts w:ascii="Times New Roman" w:eastAsia="Times New Roman" w:hAnsi="Times New Roman" w:cs="Times New Roman"/>
          <w:color w:val="444444"/>
          <w:sz w:val="24"/>
          <w:szCs w:val="24"/>
          <w:lang w:val="nb-NO"/>
        </w:rPr>
        <w:t xml:space="preserve">andsturneringen, </w:t>
      </w:r>
      <w:r w:rsidR="00B515F1" w:rsidRPr="00BA3C3D">
        <w:rPr>
          <w:rFonts w:ascii="Times New Roman" w:eastAsia="Times New Roman" w:hAnsi="Times New Roman" w:cs="Times New Roman"/>
          <w:color w:val="444444"/>
          <w:sz w:val="24"/>
          <w:szCs w:val="24"/>
          <w:lang w:val="nb-NO"/>
        </w:rPr>
        <w:t>n</w:t>
      </w:r>
      <w:r w:rsidR="005C0E6D" w:rsidRPr="00BA3C3D">
        <w:rPr>
          <w:rFonts w:ascii="Times New Roman" w:eastAsia="Times New Roman" w:hAnsi="Times New Roman" w:cs="Times New Roman"/>
          <w:color w:val="444444"/>
          <w:sz w:val="24"/>
          <w:szCs w:val="24"/>
          <w:lang w:val="nb-NO"/>
        </w:rPr>
        <w:t xml:space="preserve">orgescup (NC), </w:t>
      </w:r>
      <w:r w:rsidR="00830803">
        <w:rPr>
          <w:rFonts w:ascii="Times New Roman" w:eastAsia="Times New Roman" w:hAnsi="Times New Roman" w:cs="Times New Roman"/>
          <w:color w:val="444444"/>
          <w:sz w:val="24"/>
          <w:szCs w:val="24"/>
          <w:lang w:val="nb-NO"/>
        </w:rPr>
        <w:t>G</w:t>
      </w:r>
      <w:r w:rsidR="005C0E6D" w:rsidRPr="00BA3C3D">
        <w:rPr>
          <w:rFonts w:ascii="Times New Roman" w:eastAsia="Times New Roman" w:hAnsi="Times New Roman" w:cs="Times New Roman"/>
          <w:color w:val="444444"/>
          <w:sz w:val="24"/>
          <w:szCs w:val="24"/>
          <w:lang w:val="nb-NO"/>
        </w:rPr>
        <w:t xml:space="preserve">rand </w:t>
      </w:r>
      <w:r w:rsidR="00830803">
        <w:rPr>
          <w:rFonts w:ascii="Times New Roman" w:eastAsia="Times New Roman" w:hAnsi="Times New Roman" w:cs="Times New Roman"/>
          <w:color w:val="444444"/>
          <w:sz w:val="24"/>
          <w:szCs w:val="24"/>
          <w:lang w:val="nb-NO"/>
        </w:rPr>
        <w:t>P</w:t>
      </w:r>
      <w:r w:rsidR="005C0E6D" w:rsidRPr="00BA3C3D">
        <w:rPr>
          <w:rFonts w:ascii="Times New Roman" w:eastAsia="Times New Roman" w:hAnsi="Times New Roman" w:cs="Times New Roman"/>
          <w:color w:val="444444"/>
          <w:sz w:val="24"/>
          <w:szCs w:val="24"/>
          <w:lang w:val="nb-NO"/>
        </w:rPr>
        <w:t xml:space="preserve">rix (GP) og </w:t>
      </w:r>
      <w:r w:rsidR="005C0E6D" w:rsidRPr="00A51BF8">
        <w:rPr>
          <w:rFonts w:ascii="Times New Roman" w:eastAsia="Times New Roman" w:hAnsi="Times New Roman" w:cs="Times New Roman"/>
          <w:color w:val="404040" w:themeColor="text1" w:themeTint="BF"/>
          <w:sz w:val="24"/>
          <w:szCs w:val="24"/>
          <w:lang w:val="nb-NO"/>
        </w:rPr>
        <w:t>seniorturneringer</w:t>
      </w:r>
      <w:r w:rsidR="005C0E6D" w:rsidRPr="00BA3C3D">
        <w:rPr>
          <w:rFonts w:ascii="Times New Roman" w:eastAsia="Times New Roman" w:hAnsi="Times New Roman" w:cs="Times New Roman"/>
          <w:color w:val="444444"/>
          <w:sz w:val="24"/>
          <w:szCs w:val="24"/>
          <w:lang w:val="nb-NO"/>
        </w:rPr>
        <w:t xml:space="preserve"> </w:t>
      </w:r>
      <w:r w:rsidR="005C0E6D" w:rsidRPr="00A51BF8">
        <w:rPr>
          <w:rFonts w:ascii="Times New Roman" w:eastAsia="Times New Roman" w:hAnsi="Times New Roman" w:cs="Times New Roman"/>
          <w:color w:val="404040" w:themeColor="text1" w:themeTint="BF"/>
          <w:sz w:val="24"/>
          <w:szCs w:val="24"/>
          <w:lang w:val="nb-NO"/>
        </w:rPr>
        <w:t>klasse</w:t>
      </w:r>
      <w:r w:rsidR="005C0E6D" w:rsidRPr="00BA3C3D">
        <w:rPr>
          <w:rFonts w:ascii="Times New Roman" w:eastAsia="Times New Roman" w:hAnsi="Times New Roman" w:cs="Times New Roman"/>
          <w:color w:val="444444"/>
          <w:sz w:val="24"/>
          <w:szCs w:val="24"/>
          <w:lang w:val="nb-NO"/>
        </w:rPr>
        <w:t xml:space="preserve"> </w:t>
      </w:r>
      <w:r w:rsidR="00376E42">
        <w:rPr>
          <w:rFonts w:ascii="Times New Roman" w:eastAsia="Times New Roman" w:hAnsi="Times New Roman" w:cs="Times New Roman"/>
          <w:color w:val="444444"/>
          <w:sz w:val="24"/>
          <w:szCs w:val="24"/>
          <w:lang w:val="nb-NO"/>
        </w:rPr>
        <w:t xml:space="preserve">Nivåbasert, </w:t>
      </w:r>
      <w:r w:rsidR="00A51BF8" w:rsidRPr="00A51BF8">
        <w:rPr>
          <w:rFonts w:ascii="Times New Roman" w:eastAsia="Times New Roman" w:hAnsi="Times New Roman" w:cs="Times New Roman"/>
          <w:color w:val="404040" w:themeColor="text1" w:themeTint="BF"/>
          <w:sz w:val="24"/>
          <w:szCs w:val="24"/>
          <w:lang w:val="nb-NO"/>
        </w:rPr>
        <w:t>G</w:t>
      </w:r>
      <w:r w:rsidR="0098061C" w:rsidRPr="00A51BF8">
        <w:rPr>
          <w:rFonts w:ascii="Times New Roman" w:eastAsia="Times New Roman" w:hAnsi="Times New Roman" w:cs="Times New Roman"/>
          <w:color w:val="404040" w:themeColor="text1" w:themeTint="BF"/>
          <w:sz w:val="24"/>
          <w:szCs w:val="24"/>
          <w:lang w:val="nb-NO"/>
        </w:rPr>
        <w:t xml:space="preserve">old, Silver og </w:t>
      </w:r>
      <w:proofErr w:type="spellStart"/>
      <w:r w:rsidR="0098061C" w:rsidRPr="00A51BF8">
        <w:rPr>
          <w:rFonts w:ascii="Times New Roman" w:eastAsia="Times New Roman" w:hAnsi="Times New Roman" w:cs="Times New Roman"/>
          <w:color w:val="404040" w:themeColor="text1" w:themeTint="BF"/>
          <w:sz w:val="24"/>
          <w:szCs w:val="24"/>
          <w:lang w:val="nb-NO"/>
        </w:rPr>
        <w:t>Bronze</w:t>
      </w:r>
      <w:proofErr w:type="spellEnd"/>
      <w:r w:rsidR="0098061C" w:rsidRPr="00A51BF8">
        <w:rPr>
          <w:rFonts w:ascii="Times New Roman" w:eastAsia="Times New Roman" w:hAnsi="Times New Roman" w:cs="Times New Roman"/>
          <w:color w:val="404040" w:themeColor="text1" w:themeTint="BF"/>
          <w:sz w:val="24"/>
          <w:szCs w:val="24"/>
          <w:lang w:val="nb-NO"/>
        </w:rPr>
        <w:t>.</w:t>
      </w:r>
    </w:p>
    <w:p w14:paraId="332872A0" w14:textId="77777777" w:rsidR="005C0E6D" w:rsidRPr="00BA3C3D" w:rsidRDefault="005C0E6D" w:rsidP="007F07F3">
      <w:pPr>
        <w:pStyle w:val="Listeavsnitt"/>
        <w:numPr>
          <w:ilvl w:val="0"/>
          <w:numId w:val="33"/>
        </w:num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Regionmesterskap (RM).</w:t>
      </w:r>
    </w:p>
    <w:p w14:paraId="31C23A98" w14:textId="1D5DF205" w:rsidR="005C0E6D" w:rsidRPr="00BA3C3D" w:rsidRDefault="000F432C" w:rsidP="007F07F3">
      <w:pPr>
        <w:pStyle w:val="Listeavsnitt"/>
        <w:numPr>
          <w:ilvl w:val="0"/>
          <w:numId w:val="33"/>
        </w:num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Øvrige </w:t>
      </w:r>
      <w:r w:rsidR="005C0E6D" w:rsidRPr="00BA3C3D">
        <w:rPr>
          <w:rFonts w:ascii="Times New Roman" w:eastAsia="Times New Roman" w:hAnsi="Times New Roman" w:cs="Times New Roman"/>
          <w:color w:val="444444"/>
          <w:sz w:val="24"/>
          <w:szCs w:val="24"/>
          <w:lang w:val="nb-NO"/>
        </w:rPr>
        <w:t xml:space="preserve">turneringer. </w:t>
      </w:r>
      <w:r w:rsidR="000D6907" w:rsidRPr="00BA3C3D">
        <w:rPr>
          <w:rFonts w:ascii="Times New Roman" w:eastAsia="Times New Roman" w:hAnsi="Times New Roman" w:cs="Times New Roman"/>
          <w:color w:val="444444"/>
          <w:sz w:val="24"/>
          <w:szCs w:val="24"/>
          <w:lang w:val="nb-NO"/>
        </w:rPr>
        <w:t xml:space="preserve">I aldersklassene </w:t>
      </w:r>
      <w:r w:rsidR="005C0E6D" w:rsidRPr="00BA3C3D">
        <w:rPr>
          <w:rFonts w:ascii="Times New Roman" w:eastAsia="Times New Roman" w:hAnsi="Times New Roman" w:cs="Times New Roman"/>
          <w:color w:val="444444"/>
          <w:sz w:val="24"/>
          <w:szCs w:val="24"/>
          <w:lang w:val="nb-NO"/>
        </w:rPr>
        <w:t>U12</w:t>
      </w:r>
      <w:r w:rsidR="0098061C">
        <w:rPr>
          <w:rFonts w:ascii="Times New Roman" w:eastAsia="Times New Roman" w:hAnsi="Times New Roman" w:cs="Times New Roman"/>
          <w:color w:val="444444"/>
          <w:sz w:val="24"/>
          <w:szCs w:val="24"/>
          <w:lang w:val="nb-NO"/>
        </w:rPr>
        <w:t xml:space="preserve"> og</w:t>
      </w:r>
      <w:r w:rsidR="000D6907" w:rsidRPr="00BA3C3D">
        <w:rPr>
          <w:rFonts w:ascii="Times New Roman" w:eastAsia="Times New Roman" w:hAnsi="Times New Roman" w:cs="Times New Roman"/>
          <w:color w:val="444444"/>
          <w:sz w:val="24"/>
          <w:szCs w:val="24"/>
          <w:lang w:val="nb-NO"/>
        </w:rPr>
        <w:t xml:space="preserve"> </w:t>
      </w:r>
      <w:r w:rsidR="005C0E6D" w:rsidRPr="00BA3C3D">
        <w:rPr>
          <w:rFonts w:ascii="Times New Roman" w:eastAsia="Times New Roman" w:hAnsi="Times New Roman" w:cs="Times New Roman"/>
          <w:color w:val="444444"/>
          <w:sz w:val="24"/>
          <w:szCs w:val="24"/>
          <w:lang w:val="nb-NO"/>
        </w:rPr>
        <w:t xml:space="preserve">U14 deles </w:t>
      </w:r>
      <w:r w:rsidR="000D6907" w:rsidRPr="00BA3C3D">
        <w:rPr>
          <w:rFonts w:ascii="Times New Roman" w:eastAsia="Times New Roman" w:hAnsi="Times New Roman" w:cs="Times New Roman"/>
          <w:color w:val="444444"/>
          <w:sz w:val="24"/>
          <w:szCs w:val="24"/>
          <w:lang w:val="nb-NO"/>
        </w:rPr>
        <w:t xml:space="preserve">turneringene inn </w:t>
      </w:r>
      <w:r w:rsidR="005C0E6D" w:rsidRPr="00BA3C3D">
        <w:rPr>
          <w:rFonts w:ascii="Times New Roman" w:eastAsia="Times New Roman" w:hAnsi="Times New Roman" w:cs="Times New Roman"/>
          <w:color w:val="444444"/>
          <w:sz w:val="24"/>
          <w:szCs w:val="24"/>
          <w:lang w:val="nb-NO"/>
        </w:rPr>
        <w:t xml:space="preserve">i </w:t>
      </w:r>
      <w:r w:rsidR="00251E93" w:rsidRPr="00BA3C3D">
        <w:rPr>
          <w:rFonts w:ascii="Times New Roman" w:eastAsia="Times New Roman" w:hAnsi="Times New Roman" w:cs="Times New Roman"/>
          <w:color w:val="444444"/>
          <w:sz w:val="24"/>
          <w:szCs w:val="24"/>
          <w:lang w:val="nb-NO"/>
        </w:rPr>
        <w:t>under</w:t>
      </w:r>
      <w:r w:rsidR="005C0E6D" w:rsidRPr="00BA3C3D">
        <w:rPr>
          <w:rFonts w:ascii="Times New Roman" w:eastAsia="Times New Roman" w:hAnsi="Times New Roman" w:cs="Times New Roman"/>
          <w:color w:val="444444"/>
          <w:sz w:val="24"/>
          <w:szCs w:val="24"/>
          <w:lang w:val="nb-NO"/>
        </w:rPr>
        <w:t>kategorie</w:t>
      </w:r>
      <w:r w:rsidR="002310DB">
        <w:rPr>
          <w:rFonts w:ascii="Times New Roman" w:eastAsia="Times New Roman" w:hAnsi="Times New Roman" w:cs="Times New Roman"/>
          <w:color w:val="444444"/>
          <w:sz w:val="24"/>
          <w:szCs w:val="24"/>
          <w:lang w:val="nb-NO"/>
        </w:rPr>
        <w:t xml:space="preserve">ne </w:t>
      </w:r>
      <w:r w:rsidR="008061D7">
        <w:rPr>
          <w:rFonts w:ascii="Times New Roman" w:eastAsia="Times New Roman" w:hAnsi="Times New Roman" w:cs="Times New Roman"/>
          <w:color w:val="444444"/>
          <w:sz w:val="24"/>
          <w:szCs w:val="24"/>
          <w:lang w:val="nb-NO"/>
        </w:rPr>
        <w:t>R</w:t>
      </w:r>
      <w:r w:rsidR="005C0E6D" w:rsidRPr="00BA3C3D">
        <w:rPr>
          <w:rFonts w:ascii="Times New Roman" w:eastAsia="Times New Roman" w:hAnsi="Times New Roman" w:cs="Times New Roman"/>
          <w:color w:val="444444"/>
          <w:sz w:val="24"/>
          <w:szCs w:val="24"/>
          <w:lang w:val="nb-NO"/>
        </w:rPr>
        <w:t xml:space="preserve">ace og </w:t>
      </w:r>
      <w:r w:rsidR="008061D7" w:rsidRPr="00BA3C3D">
        <w:rPr>
          <w:rFonts w:ascii="Times New Roman" w:eastAsia="Times New Roman" w:hAnsi="Times New Roman" w:cs="Times New Roman"/>
          <w:color w:val="444444"/>
          <w:sz w:val="24"/>
          <w:szCs w:val="24"/>
          <w:lang w:val="nb-NO"/>
        </w:rPr>
        <w:t>Challenge</w:t>
      </w:r>
      <w:r w:rsidR="00E5474D" w:rsidRPr="00BA3C3D">
        <w:rPr>
          <w:rFonts w:ascii="Times New Roman" w:eastAsia="Times New Roman" w:hAnsi="Times New Roman" w:cs="Times New Roman"/>
          <w:color w:val="444444"/>
          <w:sz w:val="24"/>
          <w:szCs w:val="24"/>
          <w:lang w:val="nb-NO"/>
        </w:rPr>
        <w:t>.</w:t>
      </w:r>
    </w:p>
    <w:p w14:paraId="034EA43A" w14:textId="77777777" w:rsidR="008F5C3C" w:rsidRPr="00BA3C3D" w:rsidRDefault="008F5C3C" w:rsidP="000F432C">
      <w:pPr>
        <w:pStyle w:val="Listeavsnitt"/>
        <w:spacing w:before="100" w:beforeAutospacing="1" w:after="100" w:afterAutospacing="1" w:line="240" w:lineRule="auto"/>
        <w:rPr>
          <w:rFonts w:ascii="Times New Roman" w:eastAsia="Times New Roman" w:hAnsi="Times New Roman" w:cs="Times New Roman"/>
          <w:color w:val="444444"/>
          <w:sz w:val="24"/>
          <w:szCs w:val="24"/>
          <w:lang w:val="nb-NO"/>
        </w:rPr>
      </w:pPr>
    </w:p>
    <w:p w14:paraId="7AFEF1B9" w14:textId="77777777" w:rsidR="003D138D" w:rsidRPr="00BA3C3D" w:rsidRDefault="003D138D"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Individuelle turneringer kan omfatte følgende spill:</w:t>
      </w:r>
    </w:p>
    <w:p w14:paraId="218C504E" w14:textId="77777777" w:rsidR="003D138D" w:rsidRPr="00BA3C3D" w:rsidRDefault="003D138D" w:rsidP="003D138D">
      <w:pPr>
        <w:pStyle w:val="Listeavsnitt"/>
        <w:numPr>
          <w:ilvl w:val="0"/>
          <w:numId w:val="34"/>
        </w:num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Herrer/gutter single</w:t>
      </w:r>
    </w:p>
    <w:p w14:paraId="1EF181C0" w14:textId="77777777" w:rsidR="003D138D" w:rsidRPr="00BA3C3D" w:rsidRDefault="003D138D" w:rsidP="003D138D">
      <w:pPr>
        <w:pStyle w:val="Listeavsnitt"/>
        <w:numPr>
          <w:ilvl w:val="0"/>
          <w:numId w:val="34"/>
        </w:num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Damer/jenter single</w:t>
      </w:r>
    </w:p>
    <w:p w14:paraId="320B6C2E" w14:textId="77777777" w:rsidR="003D138D" w:rsidRPr="00BA3C3D" w:rsidRDefault="003D138D" w:rsidP="003D138D">
      <w:pPr>
        <w:pStyle w:val="Listeavsnitt"/>
        <w:numPr>
          <w:ilvl w:val="0"/>
          <w:numId w:val="34"/>
        </w:num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Herrer/gutter double</w:t>
      </w:r>
    </w:p>
    <w:p w14:paraId="7B41FAD9" w14:textId="77777777" w:rsidR="003D138D" w:rsidRPr="00BA3C3D" w:rsidRDefault="003D138D" w:rsidP="003D138D">
      <w:pPr>
        <w:pStyle w:val="Listeavsnitt"/>
        <w:numPr>
          <w:ilvl w:val="0"/>
          <w:numId w:val="34"/>
        </w:num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Damer/jenter double</w:t>
      </w:r>
    </w:p>
    <w:p w14:paraId="2D414461" w14:textId="77777777" w:rsidR="003D138D" w:rsidRPr="00BA3C3D" w:rsidRDefault="003D138D" w:rsidP="003D138D">
      <w:pPr>
        <w:pStyle w:val="Listeavsnitt"/>
        <w:numPr>
          <w:ilvl w:val="0"/>
          <w:numId w:val="34"/>
        </w:num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Mixed double</w:t>
      </w:r>
    </w:p>
    <w:p w14:paraId="3BE9064B" w14:textId="77777777" w:rsidR="00B515F1" w:rsidRPr="00BA3C3D" w:rsidRDefault="00B515F1" w:rsidP="00F860B3">
      <w:pPr>
        <w:pStyle w:val="Overskrift2"/>
        <w:rPr>
          <w:rFonts w:ascii="Times New Roman" w:eastAsia="Times New Roman" w:hAnsi="Times New Roman" w:cs="Times New Roman"/>
          <w:lang w:val="nb-NO"/>
        </w:rPr>
      </w:pPr>
      <w:bookmarkStart w:id="6" w:name="_Toc473392342"/>
    </w:p>
    <w:p w14:paraId="75A348E7" w14:textId="77777777" w:rsidR="000E046C" w:rsidRPr="00BA3C3D" w:rsidRDefault="000E046C"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w:t>
      </w:r>
      <w:r w:rsidR="00756B24" w:rsidRPr="00BA3C3D">
        <w:rPr>
          <w:rFonts w:ascii="Times New Roman" w:eastAsia="Times New Roman" w:hAnsi="Times New Roman" w:cs="Times New Roman"/>
          <w:lang w:val="nb-NO"/>
        </w:rPr>
        <w:t xml:space="preserve"> </w:t>
      </w:r>
      <w:r w:rsidR="00013ECF" w:rsidRPr="00BA3C3D">
        <w:rPr>
          <w:rFonts w:ascii="Times New Roman" w:eastAsia="Times New Roman" w:hAnsi="Times New Roman" w:cs="Times New Roman"/>
          <w:lang w:val="nb-NO"/>
        </w:rPr>
        <w:t>8</w:t>
      </w:r>
      <w:r w:rsidRPr="00BA3C3D">
        <w:rPr>
          <w:rFonts w:ascii="Times New Roman" w:eastAsia="Times New Roman" w:hAnsi="Times New Roman" w:cs="Times New Roman"/>
          <w:lang w:val="nb-NO"/>
        </w:rPr>
        <w:tab/>
      </w:r>
      <w:r w:rsidR="007C604D" w:rsidRPr="00BA3C3D">
        <w:rPr>
          <w:rFonts w:ascii="Times New Roman" w:eastAsia="Times New Roman" w:hAnsi="Times New Roman" w:cs="Times New Roman"/>
          <w:lang w:val="nb-NO"/>
        </w:rPr>
        <w:t>A</w:t>
      </w:r>
      <w:r w:rsidRPr="00BA3C3D">
        <w:rPr>
          <w:rFonts w:ascii="Times New Roman" w:eastAsia="Times New Roman" w:hAnsi="Times New Roman" w:cs="Times New Roman"/>
          <w:lang w:val="nb-NO"/>
        </w:rPr>
        <w:t>lders</w:t>
      </w:r>
      <w:r w:rsidR="00AD31F8" w:rsidRPr="00BA3C3D">
        <w:rPr>
          <w:rFonts w:ascii="Times New Roman" w:eastAsia="Times New Roman" w:hAnsi="Times New Roman" w:cs="Times New Roman"/>
          <w:lang w:val="nb-NO"/>
        </w:rPr>
        <w:t>klasser</w:t>
      </w:r>
      <w:bookmarkEnd w:id="6"/>
    </w:p>
    <w:p w14:paraId="1430C812" w14:textId="77777777" w:rsidR="00133007" w:rsidRPr="00BA3C3D" w:rsidRDefault="001E2186" w:rsidP="00B515F1">
      <w:p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color w:val="444444"/>
          <w:sz w:val="24"/>
          <w:szCs w:val="24"/>
          <w:lang w:val="nb-NO"/>
        </w:rPr>
        <w:t>Individuelle t</w:t>
      </w:r>
      <w:r w:rsidR="007C604D" w:rsidRPr="00BA3C3D">
        <w:rPr>
          <w:rFonts w:ascii="Times New Roman" w:eastAsia="Times New Roman" w:hAnsi="Times New Roman" w:cs="Times New Roman"/>
          <w:color w:val="444444"/>
          <w:sz w:val="24"/>
          <w:szCs w:val="24"/>
          <w:lang w:val="nb-NO"/>
        </w:rPr>
        <w:t xml:space="preserve">urneringer skal gjennomføres med de aldersklasser som er definert i denne bestemmelsen. </w:t>
      </w:r>
      <w:r w:rsidR="00133007" w:rsidRPr="00BA3C3D">
        <w:rPr>
          <w:rFonts w:ascii="Times New Roman" w:eastAsia="Times New Roman" w:hAnsi="Times New Roman" w:cs="Times New Roman"/>
          <w:color w:val="444444"/>
          <w:sz w:val="24"/>
          <w:szCs w:val="24"/>
          <w:lang w:val="nb-NO"/>
        </w:rPr>
        <w:t>Med forbundsstyrets samtykke kan det også arrangeres turneringer med andre alders</w:t>
      </w:r>
      <w:r w:rsidR="00013ECF" w:rsidRPr="00BA3C3D">
        <w:rPr>
          <w:rFonts w:ascii="Times New Roman" w:eastAsia="Times New Roman" w:hAnsi="Times New Roman" w:cs="Times New Roman"/>
          <w:color w:val="444444"/>
          <w:sz w:val="24"/>
          <w:szCs w:val="24"/>
          <w:lang w:val="nb-NO"/>
        </w:rPr>
        <w:t>klasser</w:t>
      </w:r>
      <w:r w:rsidR="00133007" w:rsidRPr="00BA3C3D">
        <w:rPr>
          <w:rFonts w:ascii="Times New Roman" w:eastAsia="Times New Roman" w:hAnsi="Times New Roman" w:cs="Times New Roman"/>
          <w:color w:val="444444"/>
          <w:sz w:val="24"/>
          <w:szCs w:val="24"/>
          <w:lang w:val="nb-NO"/>
        </w:rPr>
        <w:t>.</w:t>
      </w:r>
    </w:p>
    <w:p w14:paraId="2E7821A6" w14:textId="77777777" w:rsidR="000E046C" w:rsidRPr="00BA3C3D" w:rsidRDefault="00D56C53" w:rsidP="00B515F1">
      <w:p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A</w:t>
      </w:r>
      <w:r w:rsidR="000E046C" w:rsidRPr="00BA3C3D">
        <w:rPr>
          <w:rFonts w:ascii="Times New Roman" w:eastAsia="Times New Roman" w:hAnsi="Times New Roman" w:cs="Times New Roman"/>
          <w:bCs/>
          <w:color w:val="444444"/>
          <w:sz w:val="24"/>
          <w:szCs w:val="24"/>
          <w:lang w:val="nb-NO"/>
        </w:rPr>
        <w:t>lders</w:t>
      </w:r>
      <w:r w:rsidR="00E53E2C" w:rsidRPr="00BA3C3D">
        <w:rPr>
          <w:rFonts w:ascii="Times New Roman" w:eastAsia="Times New Roman" w:hAnsi="Times New Roman" w:cs="Times New Roman"/>
          <w:bCs/>
          <w:color w:val="444444"/>
          <w:sz w:val="24"/>
          <w:szCs w:val="24"/>
          <w:lang w:val="nb-NO"/>
        </w:rPr>
        <w:t>klassene</w:t>
      </w:r>
      <w:r w:rsidR="000E046C" w:rsidRPr="00BA3C3D">
        <w:rPr>
          <w:rFonts w:ascii="Times New Roman" w:eastAsia="Times New Roman" w:hAnsi="Times New Roman" w:cs="Times New Roman"/>
          <w:bCs/>
          <w:color w:val="444444"/>
          <w:sz w:val="24"/>
          <w:szCs w:val="24"/>
          <w:lang w:val="nb-NO"/>
        </w:rPr>
        <w:t xml:space="preserve"> </w:t>
      </w:r>
      <w:r w:rsidR="00DE739A" w:rsidRPr="00BA3C3D">
        <w:rPr>
          <w:rFonts w:ascii="Times New Roman" w:eastAsia="Times New Roman" w:hAnsi="Times New Roman" w:cs="Times New Roman"/>
          <w:bCs/>
          <w:color w:val="444444"/>
          <w:sz w:val="24"/>
          <w:szCs w:val="24"/>
          <w:lang w:val="nb-NO"/>
        </w:rPr>
        <w:t>for junior</w:t>
      </w:r>
      <w:r w:rsidR="00482028" w:rsidRPr="00BA3C3D">
        <w:rPr>
          <w:rFonts w:ascii="Times New Roman" w:eastAsia="Times New Roman" w:hAnsi="Times New Roman" w:cs="Times New Roman"/>
          <w:bCs/>
          <w:color w:val="444444"/>
          <w:sz w:val="24"/>
          <w:szCs w:val="24"/>
          <w:lang w:val="nb-NO"/>
        </w:rPr>
        <w:t xml:space="preserve">er </w:t>
      </w:r>
      <w:r w:rsidRPr="00BA3C3D">
        <w:rPr>
          <w:rFonts w:ascii="Times New Roman" w:eastAsia="Times New Roman" w:hAnsi="Times New Roman" w:cs="Times New Roman"/>
          <w:bCs/>
          <w:color w:val="444444"/>
          <w:sz w:val="24"/>
          <w:szCs w:val="24"/>
          <w:lang w:val="nb-NO"/>
        </w:rPr>
        <w:t>er</w:t>
      </w:r>
      <w:r w:rsidR="000E046C" w:rsidRPr="00BA3C3D">
        <w:rPr>
          <w:rFonts w:ascii="Times New Roman" w:eastAsia="Times New Roman" w:hAnsi="Times New Roman" w:cs="Times New Roman"/>
          <w:bCs/>
          <w:color w:val="444444"/>
          <w:sz w:val="24"/>
          <w:szCs w:val="24"/>
          <w:lang w:val="nb-NO"/>
        </w:rPr>
        <w:t xml:space="preserve">:  </w:t>
      </w:r>
    </w:p>
    <w:p w14:paraId="597CE15E" w14:textId="5C3225E3" w:rsidR="00A958D1" w:rsidRPr="00BA3C3D" w:rsidRDefault="00A958D1" w:rsidP="00E822B8">
      <w:pPr>
        <w:pStyle w:val="Listeavsnitt"/>
        <w:numPr>
          <w:ilvl w:val="0"/>
          <w:numId w:val="2"/>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 xml:space="preserve">U10 </w:t>
      </w:r>
      <w:r w:rsidR="003B1828" w:rsidRPr="00BA3C3D">
        <w:rPr>
          <w:rFonts w:ascii="Times New Roman" w:eastAsia="Times New Roman" w:hAnsi="Times New Roman" w:cs="Times New Roman"/>
          <w:bCs/>
          <w:color w:val="444444"/>
          <w:sz w:val="24"/>
          <w:szCs w:val="24"/>
          <w:lang w:val="nb-NO"/>
        </w:rPr>
        <w:t xml:space="preserve">- </w:t>
      </w:r>
      <w:r w:rsidRPr="00BA3C3D">
        <w:rPr>
          <w:rFonts w:ascii="Times New Roman" w:eastAsia="Times New Roman" w:hAnsi="Times New Roman" w:cs="Times New Roman"/>
          <w:bCs/>
          <w:color w:val="444444"/>
          <w:sz w:val="24"/>
          <w:szCs w:val="24"/>
          <w:lang w:val="nb-NO"/>
        </w:rPr>
        <w:t>spillere som fyller 9 eller 10 år</w:t>
      </w:r>
      <w:r w:rsidR="00A561A0">
        <w:rPr>
          <w:rFonts w:ascii="Times New Roman" w:eastAsia="Times New Roman" w:hAnsi="Times New Roman" w:cs="Times New Roman"/>
          <w:bCs/>
          <w:color w:val="444444"/>
          <w:sz w:val="24"/>
          <w:szCs w:val="24"/>
          <w:lang w:val="nb-NO"/>
        </w:rPr>
        <w:t xml:space="preserve"> i løpet av det kalenderåret</w:t>
      </w:r>
      <w:r w:rsidRPr="00BA3C3D">
        <w:rPr>
          <w:rFonts w:ascii="Times New Roman" w:eastAsia="Times New Roman" w:hAnsi="Times New Roman" w:cs="Times New Roman"/>
          <w:bCs/>
          <w:color w:val="444444"/>
          <w:sz w:val="24"/>
          <w:szCs w:val="24"/>
          <w:lang w:val="nb-NO"/>
        </w:rPr>
        <w:t xml:space="preserve"> turneringen spilles.  </w:t>
      </w:r>
    </w:p>
    <w:p w14:paraId="26DEB6CE" w14:textId="750AE643" w:rsidR="006E58B4" w:rsidRPr="00BA3C3D" w:rsidRDefault="006E58B4" w:rsidP="00A958D1">
      <w:pPr>
        <w:pStyle w:val="Listeavsnitt"/>
        <w:numPr>
          <w:ilvl w:val="0"/>
          <w:numId w:val="2"/>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U11 – spillere som fyller 11 år</w:t>
      </w:r>
      <w:r w:rsidR="00A561A0">
        <w:rPr>
          <w:rFonts w:ascii="Times New Roman" w:eastAsia="Times New Roman" w:hAnsi="Times New Roman" w:cs="Times New Roman"/>
          <w:bCs/>
          <w:color w:val="444444"/>
          <w:sz w:val="24"/>
          <w:szCs w:val="24"/>
          <w:lang w:val="nb-NO"/>
        </w:rPr>
        <w:t xml:space="preserve"> i løpet av det kalenderåret</w:t>
      </w:r>
      <w:r w:rsidRPr="00BA3C3D">
        <w:rPr>
          <w:rFonts w:ascii="Times New Roman" w:eastAsia="Times New Roman" w:hAnsi="Times New Roman" w:cs="Times New Roman"/>
          <w:bCs/>
          <w:color w:val="444444"/>
          <w:sz w:val="24"/>
          <w:szCs w:val="24"/>
          <w:lang w:val="nb-NO"/>
        </w:rPr>
        <w:t xml:space="preserve"> turneringen spilles. </w:t>
      </w:r>
    </w:p>
    <w:p w14:paraId="4917C6A4" w14:textId="67DD6F50" w:rsidR="00A958D1" w:rsidRPr="00A51BF8" w:rsidRDefault="00A958D1" w:rsidP="00A958D1">
      <w:pPr>
        <w:pStyle w:val="Listeavsnitt"/>
        <w:numPr>
          <w:ilvl w:val="0"/>
          <w:numId w:val="2"/>
        </w:numPr>
        <w:spacing w:before="100" w:beforeAutospacing="1" w:after="100" w:afterAutospacing="1" w:line="240" w:lineRule="auto"/>
        <w:rPr>
          <w:rFonts w:ascii="Times New Roman" w:eastAsia="Times New Roman" w:hAnsi="Times New Roman" w:cs="Times New Roman"/>
          <w:bCs/>
          <w:color w:val="404040" w:themeColor="text1" w:themeTint="BF"/>
          <w:sz w:val="24"/>
          <w:szCs w:val="24"/>
          <w:lang w:val="nb-NO"/>
        </w:rPr>
      </w:pPr>
      <w:r w:rsidRPr="00A51BF8">
        <w:rPr>
          <w:rFonts w:ascii="Times New Roman" w:eastAsia="Times New Roman" w:hAnsi="Times New Roman" w:cs="Times New Roman"/>
          <w:bCs/>
          <w:color w:val="404040" w:themeColor="text1" w:themeTint="BF"/>
          <w:sz w:val="24"/>
          <w:szCs w:val="24"/>
          <w:lang w:val="nb-NO"/>
        </w:rPr>
        <w:t xml:space="preserve">U12 </w:t>
      </w:r>
      <w:r w:rsidR="003B1828" w:rsidRPr="00A51BF8">
        <w:rPr>
          <w:rFonts w:ascii="Times New Roman" w:eastAsia="Times New Roman" w:hAnsi="Times New Roman" w:cs="Times New Roman"/>
          <w:bCs/>
          <w:color w:val="404040" w:themeColor="text1" w:themeTint="BF"/>
          <w:sz w:val="24"/>
          <w:szCs w:val="24"/>
          <w:lang w:val="nb-NO"/>
        </w:rPr>
        <w:t xml:space="preserve">- </w:t>
      </w:r>
      <w:r w:rsidRPr="00A51BF8">
        <w:rPr>
          <w:rFonts w:ascii="Times New Roman" w:eastAsia="Times New Roman" w:hAnsi="Times New Roman" w:cs="Times New Roman"/>
          <w:bCs/>
          <w:color w:val="404040" w:themeColor="text1" w:themeTint="BF"/>
          <w:sz w:val="24"/>
          <w:szCs w:val="24"/>
          <w:lang w:val="nb-NO"/>
        </w:rPr>
        <w:t>spillere som fyller 11 eller 12 år</w:t>
      </w:r>
      <w:r w:rsidR="00A561A0" w:rsidRPr="00A51BF8">
        <w:rPr>
          <w:rFonts w:ascii="Times New Roman" w:eastAsia="Times New Roman" w:hAnsi="Times New Roman" w:cs="Times New Roman"/>
          <w:bCs/>
          <w:color w:val="404040" w:themeColor="text1" w:themeTint="BF"/>
          <w:sz w:val="24"/>
          <w:szCs w:val="24"/>
          <w:lang w:val="nb-NO"/>
        </w:rPr>
        <w:t xml:space="preserve"> i løpet av det kalenderåret</w:t>
      </w:r>
      <w:r w:rsidRPr="00A51BF8">
        <w:rPr>
          <w:rFonts w:ascii="Times New Roman" w:eastAsia="Times New Roman" w:hAnsi="Times New Roman" w:cs="Times New Roman"/>
          <w:bCs/>
          <w:color w:val="404040" w:themeColor="text1" w:themeTint="BF"/>
          <w:sz w:val="24"/>
          <w:szCs w:val="24"/>
          <w:lang w:val="nb-NO"/>
        </w:rPr>
        <w:t xml:space="preserve"> turneringen spilles. </w:t>
      </w:r>
    </w:p>
    <w:p w14:paraId="59A4D69D" w14:textId="6DC3C695" w:rsidR="000F5B0A" w:rsidRPr="00A51BF8" w:rsidRDefault="000F5B0A" w:rsidP="00A958D1">
      <w:pPr>
        <w:pStyle w:val="Listeavsnitt"/>
        <w:numPr>
          <w:ilvl w:val="0"/>
          <w:numId w:val="2"/>
        </w:numPr>
        <w:spacing w:before="100" w:beforeAutospacing="1" w:after="100" w:afterAutospacing="1" w:line="240" w:lineRule="auto"/>
        <w:rPr>
          <w:rFonts w:ascii="Times New Roman" w:eastAsia="Times New Roman" w:hAnsi="Times New Roman" w:cs="Times New Roman"/>
          <w:bCs/>
          <w:color w:val="404040" w:themeColor="text1" w:themeTint="BF"/>
          <w:sz w:val="24"/>
          <w:szCs w:val="24"/>
          <w:lang w:val="nb-NO"/>
        </w:rPr>
      </w:pPr>
      <w:r w:rsidRPr="00A51BF8">
        <w:rPr>
          <w:rFonts w:ascii="Times New Roman" w:eastAsia="Times New Roman" w:hAnsi="Times New Roman" w:cs="Times New Roman"/>
          <w:bCs/>
          <w:color w:val="404040" w:themeColor="text1" w:themeTint="BF"/>
          <w:sz w:val="24"/>
          <w:szCs w:val="24"/>
          <w:lang w:val="nb-NO"/>
        </w:rPr>
        <w:t>U13 – spillere som fyller 12 eller 13 år i løpet av det kalenderåret turneringen spilles.</w:t>
      </w:r>
    </w:p>
    <w:p w14:paraId="302C5832" w14:textId="7DCADD70" w:rsidR="00A958D1" w:rsidRPr="00A51BF8" w:rsidRDefault="00A958D1" w:rsidP="00A958D1">
      <w:pPr>
        <w:pStyle w:val="Listeavsnitt"/>
        <w:numPr>
          <w:ilvl w:val="0"/>
          <w:numId w:val="2"/>
        </w:numPr>
        <w:spacing w:before="100" w:beforeAutospacing="1" w:after="100" w:afterAutospacing="1" w:line="240" w:lineRule="auto"/>
        <w:rPr>
          <w:rFonts w:ascii="Times New Roman" w:eastAsia="Times New Roman" w:hAnsi="Times New Roman" w:cs="Times New Roman"/>
          <w:bCs/>
          <w:color w:val="404040" w:themeColor="text1" w:themeTint="BF"/>
          <w:sz w:val="24"/>
          <w:szCs w:val="24"/>
          <w:lang w:val="nb-NO"/>
        </w:rPr>
      </w:pPr>
      <w:r w:rsidRPr="00A51BF8">
        <w:rPr>
          <w:rFonts w:ascii="Times New Roman" w:eastAsia="Times New Roman" w:hAnsi="Times New Roman" w:cs="Times New Roman"/>
          <w:bCs/>
          <w:color w:val="404040" w:themeColor="text1" w:themeTint="BF"/>
          <w:sz w:val="24"/>
          <w:szCs w:val="24"/>
          <w:lang w:val="nb-NO"/>
        </w:rPr>
        <w:lastRenderedPageBreak/>
        <w:t xml:space="preserve">U14 </w:t>
      </w:r>
      <w:r w:rsidR="003B1828" w:rsidRPr="00A51BF8">
        <w:rPr>
          <w:rFonts w:ascii="Times New Roman" w:eastAsia="Times New Roman" w:hAnsi="Times New Roman" w:cs="Times New Roman"/>
          <w:bCs/>
          <w:color w:val="404040" w:themeColor="text1" w:themeTint="BF"/>
          <w:sz w:val="24"/>
          <w:szCs w:val="24"/>
          <w:lang w:val="nb-NO"/>
        </w:rPr>
        <w:t xml:space="preserve">- </w:t>
      </w:r>
      <w:r w:rsidRPr="00A51BF8">
        <w:rPr>
          <w:rFonts w:ascii="Times New Roman" w:eastAsia="Times New Roman" w:hAnsi="Times New Roman" w:cs="Times New Roman"/>
          <w:bCs/>
          <w:color w:val="404040" w:themeColor="text1" w:themeTint="BF"/>
          <w:sz w:val="24"/>
          <w:szCs w:val="24"/>
          <w:lang w:val="nb-NO"/>
        </w:rPr>
        <w:t xml:space="preserve">spillere som fyller 13 eller 14 år </w:t>
      </w:r>
      <w:r w:rsidR="00A561A0" w:rsidRPr="00A51BF8">
        <w:rPr>
          <w:rFonts w:ascii="Times New Roman" w:eastAsia="Times New Roman" w:hAnsi="Times New Roman" w:cs="Times New Roman"/>
          <w:bCs/>
          <w:color w:val="404040" w:themeColor="text1" w:themeTint="BF"/>
          <w:sz w:val="24"/>
          <w:szCs w:val="24"/>
          <w:lang w:val="nb-NO"/>
        </w:rPr>
        <w:t xml:space="preserve">i løpet av det kalenderåret </w:t>
      </w:r>
      <w:r w:rsidRPr="00A51BF8">
        <w:rPr>
          <w:rFonts w:ascii="Times New Roman" w:eastAsia="Times New Roman" w:hAnsi="Times New Roman" w:cs="Times New Roman"/>
          <w:bCs/>
          <w:color w:val="404040" w:themeColor="text1" w:themeTint="BF"/>
          <w:sz w:val="24"/>
          <w:szCs w:val="24"/>
          <w:lang w:val="nb-NO"/>
        </w:rPr>
        <w:t xml:space="preserve">turneringen spilles. </w:t>
      </w:r>
    </w:p>
    <w:p w14:paraId="0AA629AF" w14:textId="25C4811A" w:rsidR="000F5B0A" w:rsidRPr="00A51BF8" w:rsidRDefault="000F5B0A" w:rsidP="00A958D1">
      <w:pPr>
        <w:pStyle w:val="Listeavsnitt"/>
        <w:numPr>
          <w:ilvl w:val="0"/>
          <w:numId w:val="2"/>
        </w:numPr>
        <w:spacing w:before="100" w:beforeAutospacing="1" w:after="100" w:afterAutospacing="1" w:line="240" w:lineRule="auto"/>
        <w:rPr>
          <w:rFonts w:ascii="Times New Roman" w:eastAsia="Times New Roman" w:hAnsi="Times New Roman" w:cs="Times New Roman"/>
          <w:bCs/>
          <w:color w:val="404040" w:themeColor="text1" w:themeTint="BF"/>
          <w:sz w:val="24"/>
          <w:szCs w:val="24"/>
          <w:lang w:val="nb-NO"/>
        </w:rPr>
      </w:pPr>
      <w:r w:rsidRPr="00A51BF8">
        <w:rPr>
          <w:rFonts w:ascii="Times New Roman" w:eastAsia="Times New Roman" w:hAnsi="Times New Roman" w:cs="Times New Roman"/>
          <w:bCs/>
          <w:color w:val="404040" w:themeColor="text1" w:themeTint="BF"/>
          <w:sz w:val="24"/>
          <w:szCs w:val="24"/>
          <w:lang w:val="nb-NO"/>
        </w:rPr>
        <w:t>U15 – spillere som fyller 14 eller 15 år i løpet av det kalenderåret turneringen spilles.</w:t>
      </w:r>
    </w:p>
    <w:p w14:paraId="30404F1B" w14:textId="4BBF9968" w:rsidR="00A958D1" w:rsidRPr="00A51BF8" w:rsidRDefault="00A958D1" w:rsidP="00A958D1">
      <w:pPr>
        <w:pStyle w:val="Listeavsnitt"/>
        <w:numPr>
          <w:ilvl w:val="0"/>
          <w:numId w:val="2"/>
        </w:numPr>
        <w:spacing w:before="100" w:beforeAutospacing="1" w:after="100" w:afterAutospacing="1" w:line="240" w:lineRule="auto"/>
        <w:rPr>
          <w:rFonts w:ascii="Times New Roman" w:eastAsia="Times New Roman" w:hAnsi="Times New Roman" w:cs="Times New Roman"/>
          <w:bCs/>
          <w:color w:val="404040" w:themeColor="text1" w:themeTint="BF"/>
          <w:sz w:val="24"/>
          <w:szCs w:val="24"/>
          <w:lang w:val="nb-NO"/>
        </w:rPr>
      </w:pPr>
      <w:r w:rsidRPr="00A51BF8">
        <w:rPr>
          <w:rFonts w:ascii="Times New Roman" w:eastAsia="Times New Roman" w:hAnsi="Times New Roman" w:cs="Times New Roman"/>
          <w:bCs/>
          <w:color w:val="404040" w:themeColor="text1" w:themeTint="BF"/>
          <w:sz w:val="24"/>
          <w:szCs w:val="24"/>
          <w:lang w:val="nb-NO"/>
        </w:rPr>
        <w:t xml:space="preserve">U16 </w:t>
      </w:r>
      <w:r w:rsidR="003B1828" w:rsidRPr="00A51BF8">
        <w:rPr>
          <w:rFonts w:ascii="Times New Roman" w:eastAsia="Times New Roman" w:hAnsi="Times New Roman" w:cs="Times New Roman"/>
          <w:bCs/>
          <w:color w:val="404040" w:themeColor="text1" w:themeTint="BF"/>
          <w:sz w:val="24"/>
          <w:szCs w:val="24"/>
          <w:lang w:val="nb-NO"/>
        </w:rPr>
        <w:t xml:space="preserve">- </w:t>
      </w:r>
      <w:r w:rsidRPr="00A51BF8">
        <w:rPr>
          <w:rFonts w:ascii="Times New Roman" w:eastAsia="Times New Roman" w:hAnsi="Times New Roman" w:cs="Times New Roman"/>
          <w:bCs/>
          <w:color w:val="404040" w:themeColor="text1" w:themeTint="BF"/>
          <w:sz w:val="24"/>
          <w:szCs w:val="24"/>
          <w:lang w:val="nb-NO"/>
        </w:rPr>
        <w:t>spillere som fyller 15 eller 16 år i løpet av det kalende</w:t>
      </w:r>
      <w:r w:rsidR="00A561A0" w:rsidRPr="00A51BF8">
        <w:rPr>
          <w:rFonts w:ascii="Times New Roman" w:eastAsia="Times New Roman" w:hAnsi="Times New Roman" w:cs="Times New Roman"/>
          <w:bCs/>
          <w:color w:val="404040" w:themeColor="text1" w:themeTint="BF"/>
          <w:sz w:val="24"/>
          <w:szCs w:val="24"/>
          <w:lang w:val="nb-NO"/>
        </w:rPr>
        <w:t>råret turneringen spilles</w:t>
      </w:r>
      <w:r w:rsidRPr="00A51BF8">
        <w:rPr>
          <w:rFonts w:ascii="Times New Roman" w:eastAsia="Times New Roman" w:hAnsi="Times New Roman" w:cs="Times New Roman"/>
          <w:bCs/>
          <w:color w:val="404040" w:themeColor="text1" w:themeTint="BF"/>
          <w:sz w:val="24"/>
          <w:szCs w:val="24"/>
          <w:lang w:val="nb-NO"/>
        </w:rPr>
        <w:t xml:space="preserve">. </w:t>
      </w:r>
    </w:p>
    <w:p w14:paraId="7E997C36" w14:textId="72F6A062" w:rsidR="000F5B0A" w:rsidRPr="00A51BF8" w:rsidRDefault="000F5B0A" w:rsidP="00A958D1">
      <w:pPr>
        <w:pStyle w:val="Listeavsnitt"/>
        <w:numPr>
          <w:ilvl w:val="0"/>
          <w:numId w:val="2"/>
        </w:numPr>
        <w:spacing w:before="100" w:beforeAutospacing="1" w:after="100" w:afterAutospacing="1" w:line="240" w:lineRule="auto"/>
        <w:rPr>
          <w:rFonts w:ascii="Times New Roman" w:eastAsia="Times New Roman" w:hAnsi="Times New Roman" w:cs="Times New Roman"/>
          <w:bCs/>
          <w:color w:val="404040" w:themeColor="text1" w:themeTint="BF"/>
          <w:sz w:val="24"/>
          <w:szCs w:val="24"/>
          <w:lang w:val="nb-NO"/>
        </w:rPr>
      </w:pPr>
      <w:r w:rsidRPr="00A51BF8">
        <w:rPr>
          <w:rFonts w:ascii="Times New Roman" w:eastAsia="Times New Roman" w:hAnsi="Times New Roman" w:cs="Times New Roman"/>
          <w:bCs/>
          <w:color w:val="404040" w:themeColor="text1" w:themeTint="BF"/>
          <w:sz w:val="24"/>
          <w:szCs w:val="24"/>
          <w:lang w:val="nb-NO"/>
        </w:rPr>
        <w:t>U18 – spillere som fyller 16, 17 eller 18 år i løpet av det kalenderåret turneringen spilles.</w:t>
      </w:r>
    </w:p>
    <w:p w14:paraId="2E278997" w14:textId="23CC2B74" w:rsidR="00B515F1" w:rsidRPr="00A51BF8" w:rsidRDefault="00A958D1" w:rsidP="00B515F1">
      <w:pPr>
        <w:pStyle w:val="Listeavsnitt"/>
        <w:numPr>
          <w:ilvl w:val="0"/>
          <w:numId w:val="2"/>
        </w:numPr>
        <w:spacing w:before="100" w:beforeAutospacing="1" w:after="100" w:afterAutospacing="1" w:line="240" w:lineRule="auto"/>
        <w:rPr>
          <w:rFonts w:ascii="Times New Roman" w:eastAsia="Times New Roman" w:hAnsi="Times New Roman" w:cs="Times New Roman"/>
          <w:bCs/>
          <w:color w:val="404040" w:themeColor="text1" w:themeTint="BF"/>
          <w:sz w:val="24"/>
          <w:szCs w:val="24"/>
          <w:lang w:val="nb-NO"/>
        </w:rPr>
      </w:pPr>
      <w:r w:rsidRPr="00A51BF8">
        <w:rPr>
          <w:rFonts w:ascii="Times New Roman" w:eastAsia="Times New Roman" w:hAnsi="Times New Roman" w:cs="Times New Roman"/>
          <w:bCs/>
          <w:color w:val="404040" w:themeColor="text1" w:themeTint="BF"/>
          <w:sz w:val="24"/>
          <w:szCs w:val="24"/>
          <w:lang w:val="nb-NO"/>
        </w:rPr>
        <w:t xml:space="preserve">U19 </w:t>
      </w:r>
      <w:r w:rsidR="003B1828" w:rsidRPr="00A51BF8">
        <w:rPr>
          <w:rFonts w:ascii="Times New Roman" w:eastAsia="Times New Roman" w:hAnsi="Times New Roman" w:cs="Times New Roman"/>
          <w:bCs/>
          <w:color w:val="404040" w:themeColor="text1" w:themeTint="BF"/>
          <w:sz w:val="24"/>
          <w:szCs w:val="24"/>
          <w:lang w:val="nb-NO"/>
        </w:rPr>
        <w:t xml:space="preserve">- </w:t>
      </w:r>
      <w:r w:rsidRPr="00A51BF8">
        <w:rPr>
          <w:rFonts w:ascii="Times New Roman" w:eastAsia="Times New Roman" w:hAnsi="Times New Roman" w:cs="Times New Roman"/>
          <w:bCs/>
          <w:color w:val="404040" w:themeColor="text1" w:themeTint="BF"/>
          <w:sz w:val="24"/>
          <w:szCs w:val="24"/>
          <w:lang w:val="nb-NO"/>
        </w:rPr>
        <w:t>spillere som fyller 17, 18 eller 19 år i løpet av det kalenderå</w:t>
      </w:r>
      <w:r w:rsidR="00A561A0" w:rsidRPr="00A51BF8">
        <w:rPr>
          <w:rFonts w:ascii="Times New Roman" w:eastAsia="Times New Roman" w:hAnsi="Times New Roman" w:cs="Times New Roman"/>
          <w:bCs/>
          <w:color w:val="404040" w:themeColor="text1" w:themeTint="BF"/>
          <w:sz w:val="24"/>
          <w:szCs w:val="24"/>
          <w:lang w:val="nb-NO"/>
        </w:rPr>
        <w:t>ret turneringen spilles</w:t>
      </w:r>
      <w:r w:rsidRPr="00A51BF8">
        <w:rPr>
          <w:rFonts w:ascii="Times New Roman" w:eastAsia="Times New Roman" w:hAnsi="Times New Roman" w:cs="Times New Roman"/>
          <w:bCs/>
          <w:color w:val="404040" w:themeColor="text1" w:themeTint="BF"/>
          <w:sz w:val="24"/>
          <w:szCs w:val="24"/>
          <w:lang w:val="nb-NO"/>
        </w:rPr>
        <w:t>.</w:t>
      </w:r>
    </w:p>
    <w:p w14:paraId="3DD623F9" w14:textId="77777777" w:rsidR="00B515F1" w:rsidRPr="00BA3C3D" w:rsidRDefault="00B515F1" w:rsidP="00B515F1">
      <w:pPr>
        <w:spacing w:before="100" w:beforeAutospacing="1" w:after="100" w:afterAutospacing="1" w:line="240" w:lineRule="auto"/>
        <w:rPr>
          <w:rFonts w:ascii="Times New Roman" w:eastAsia="Times New Roman" w:hAnsi="Times New Roman" w:cs="Times New Roman"/>
          <w:bCs/>
          <w:color w:val="444444"/>
          <w:sz w:val="24"/>
          <w:szCs w:val="24"/>
          <w:lang w:val="nb-NO"/>
        </w:rPr>
      </w:pPr>
    </w:p>
    <w:p w14:paraId="5B2ED12F" w14:textId="77777777" w:rsidR="000E046C" w:rsidRPr="00BA3C3D" w:rsidRDefault="00013ECF" w:rsidP="00B515F1">
      <w:p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S</w:t>
      </w:r>
      <w:r w:rsidR="003C3524">
        <w:rPr>
          <w:rFonts w:ascii="Times New Roman" w:eastAsia="Times New Roman" w:hAnsi="Times New Roman" w:cs="Times New Roman"/>
          <w:bCs/>
          <w:color w:val="444444"/>
          <w:sz w:val="24"/>
          <w:szCs w:val="24"/>
          <w:lang w:val="nb-NO"/>
        </w:rPr>
        <w:t>enior</w:t>
      </w:r>
      <w:r w:rsidRPr="00BA3C3D">
        <w:rPr>
          <w:rFonts w:ascii="Times New Roman" w:eastAsia="Times New Roman" w:hAnsi="Times New Roman" w:cs="Times New Roman"/>
          <w:bCs/>
          <w:color w:val="444444"/>
          <w:sz w:val="24"/>
          <w:szCs w:val="24"/>
          <w:lang w:val="nb-NO"/>
        </w:rPr>
        <w:t xml:space="preserve">klassen er </w:t>
      </w:r>
      <w:r w:rsidR="00CB7A9A" w:rsidRPr="00BA3C3D">
        <w:rPr>
          <w:rFonts w:ascii="Times New Roman" w:eastAsia="Times New Roman" w:hAnsi="Times New Roman" w:cs="Times New Roman"/>
          <w:bCs/>
          <w:color w:val="444444"/>
          <w:sz w:val="24"/>
          <w:szCs w:val="24"/>
          <w:lang w:val="nb-NO"/>
        </w:rPr>
        <w:t>åpen for alle spillere som har fylt 13 år.</w:t>
      </w:r>
      <w:r w:rsidR="00DB779E" w:rsidRPr="00BA3C3D">
        <w:rPr>
          <w:rFonts w:ascii="Times New Roman" w:eastAsia="Times New Roman" w:hAnsi="Times New Roman" w:cs="Times New Roman"/>
          <w:bCs/>
          <w:color w:val="444444"/>
          <w:sz w:val="24"/>
          <w:szCs w:val="24"/>
          <w:lang w:val="nb-NO"/>
        </w:rPr>
        <w:t xml:space="preserve"> </w:t>
      </w:r>
      <w:r w:rsidR="00DE739A" w:rsidRPr="00BA3C3D">
        <w:rPr>
          <w:rFonts w:ascii="Times New Roman" w:eastAsia="Times New Roman" w:hAnsi="Times New Roman" w:cs="Times New Roman"/>
          <w:bCs/>
          <w:color w:val="444444"/>
          <w:sz w:val="24"/>
          <w:szCs w:val="24"/>
          <w:lang w:val="nb-NO"/>
        </w:rPr>
        <w:t xml:space="preserve">Aldersklassene for veteraner </w:t>
      </w:r>
      <w:r w:rsidR="00D56C53" w:rsidRPr="00BA3C3D">
        <w:rPr>
          <w:rFonts w:ascii="Times New Roman" w:eastAsia="Times New Roman" w:hAnsi="Times New Roman" w:cs="Times New Roman"/>
          <w:bCs/>
          <w:color w:val="444444"/>
          <w:sz w:val="24"/>
          <w:szCs w:val="24"/>
          <w:lang w:val="nb-NO"/>
        </w:rPr>
        <w:t>er</w:t>
      </w:r>
      <w:r w:rsidR="00DE739A" w:rsidRPr="00BA3C3D">
        <w:rPr>
          <w:rFonts w:ascii="Times New Roman" w:eastAsia="Times New Roman" w:hAnsi="Times New Roman" w:cs="Times New Roman"/>
          <w:bCs/>
          <w:color w:val="444444"/>
          <w:sz w:val="24"/>
          <w:szCs w:val="24"/>
          <w:lang w:val="nb-NO"/>
        </w:rPr>
        <w:t xml:space="preserve">: </w:t>
      </w:r>
      <w:r w:rsidR="000E046C" w:rsidRPr="00BA3C3D">
        <w:rPr>
          <w:rFonts w:ascii="Times New Roman" w:eastAsia="Times New Roman" w:hAnsi="Times New Roman" w:cs="Times New Roman"/>
          <w:bCs/>
          <w:color w:val="444444"/>
          <w:sz w:val="24"/>
          <w:szCs w:val="24"/>
          <w:lang w:val="nb-NO"/>
        </w:rPr>
        <w:t xml:space="preserve"> </w:t>
      </w:r>
    </w:p>
    <w:p w14:paraId="2E1BEE16" w14:textId="77777777" w:rsidR="00A958D1" w:rsidRPr="00BA3C3D" w:rsidRDefault="00D56C53" w:rsidP="00DE739A">
      <w:pPr>
        <w:pStyle w:val="Listeavsnitt"/>
        <w:numPr>
          <w:ilvl w:val="0"/>
          <w:numId w:val="28"/>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O</w:t>
      </w:r>
      <w:r w:rsidR="00A958D1" w:rsidRPr="00BA3C3D">
        <w:rPr>
          <w:rFonts w:ascii="Times New Roman" w:eastAsia="Times New Roman" w:hAnsi="Times New Roman" w:cs="Times New Roman"/>
          <w:bCs/>
          <w:color w:val="444444"/>
          <w:sz w:val="24"/>
          <w:szCs w:val="24"/>
          <w:lang w:val="nb-NO"/>
        </w:rPr>
        <w:t>ver 35</w:t>
      </w:r>
      <w:r w:rsidR="003B1828" w:rsidRPr="00BA3C3D">
        <w:rPr>
          <w:rFonts w:ascii="Times New Roman" w:eastAsia="Times New Roman" w:hAnsi="Times New Roman" w:cs="Times New Roman"/>
          <w:bCs/>
          <w:color w:val="444444"/>
          <w:sz w:val="24"/>
          <w:szCs w:val="24"/>
          <w:lang w:val="nb-NO"/>
        </w:rPr>
        <w:t xml:space="preserve"> - </w:t>
      </w:r>
      <w:r w:rsidR="00A958D1" w:rsidRPr="00BA3C3D">
        <w:rPr>
          <w:rFonts w:ascii="Times New Roman" w:eastAsia="Times New Roman" w:hAnsi="Times New Roman" w:cs="Times New Roman"/>
          <w:bCs/>
          <w:color w:val="444444"/>
          <w:sz w:val="24"/>
          <w:szCs w:val="24"/>
          <w:lang w:val="nb-NO"/>
        </w:rPr>
        <w:t xml:space="preserve">spillere som </w:t>
      </w:r>
      <w:r w:rsidR="00F52EEA" w:rsidRPr="00BA3C3D">
        <w:rPr>
          <w:rFonts w:ascii="Times New Roman" w:eastAsia="Times New Roman" w:hAnsi="Times New Roman" w:cs="Times New Roman"/>
          <w:bCs/>
          <w:color w:val="444444"/>
          <w:sz w:val="24"/>
          <w:szCs w:val="24"/>
          <w:lang w:val="nb-NO"/>
        </w:rPr>
        <w:t xml:space="preserve">er fylt 35 år eller som </w:t>
      </w:r>
      <w:r w:rsidR="00A958D1" w:rsidRPr="00BA3C3D">
        <w:rPr>
          <w:rFonts w:ascii="Times New Roman" w:eastAsia="Times New Roman" w:hAnsi="Times New Roman" w:cs="Times New Roman"/>
          <w:bCs/>
          <w:color w:val="444444"/>
          <w:sz w:val="24"/>
          <w:szCs w:val="24"/>
          <w:lang w:val="nb-NO"/>
        </w:rPr>
        <w:t>fyller 35</w:t>
      </w:r>
      <w:r w:rsidR="00F52EEA" w:rsidRPr="00BA3C3D">
        <w:rPr>
          <w:rFonts w:ascii="Times New Roman" w:eastAsia="Times New Roman" w:hAnsi="Times New Roman" w:cs="Times New Roman"/>
          <w:bCs/>
          <w:color w:val="444444"/>
          <w:sz w:val="24"/>
          <w:szCs w:val="24"/>
          <w:lang w:val="nb-NO"/>
        </w:rPr>
        <w:t xml:space="preserve"> </w:t>
      </w:r>
      <w:r w:rsidR="00A958D1" w:rsidRPr="00BA3C3D">
        <w:rPr>
          <w:rFonts w:ascii="Times New Roman" w:eastAsia="Times New Roman" w:hAnsi="Times New Roman" w:cs="Times New Roman"/>
          <w:bCs/>
          <w:color w:val="444444"/>
          <w:sz w:val="24"/>
          <w:szCs w:val="24"/>
          <w:lang w:val="nb-NO"/>
        </w:rPr>
        <w:t xml:space="preserve">år i løpet av det kalenderåret turneringen </w:t>
      </w:r>
      <w:r w:rsidR="00F52EEA" w:rsidRPr="00BA3C3D">
        <w:rPr>
          <w:rFonts w:ascii="Times New Roman" w:eastAsia="Times New Roman" w:hAnsi="Times New Roman" w:cs="Times New Roman"/>
          <w:bCs/>
          <w:color w:val="444444"/>
          <w:sz w:val="24"/>
          <w:szCs w:val="24"/>
          <w:lang w:val="nb-NO"/>
        </w:rPr>
        <w:t>spilles</w:t>
      </w:r>
      <w:r w:rsidR="00A958D1" w:rsidRPr="00BA3C3D">
        <w:rPr>
          <w:rFonts w:ascii="Times New Roman" w:eastAsia="Times New Roman" w:hAnsi="Times New Roman" w:cs="Times New Roman"/>
          <w:bCs/>
          <w:color w:val="444444"/>
          <w:sz w:val="24"/>
          <w:szCs w:val="24"/>
          <w:lang w:val="nb-NO"/>
        </w:rPr>
        <w:t xml:space="preserve">. </w:t>
      </w:r>
    </w:p>
    <w:p w14:paraId="00899F0F" w14:textId="77777777" w:rsidR="00A958D1" w:rsidRPr="00BA3C3D" w:rsidRDefault="00D56C53" w:rsidP="00DE739A">
      <w:pPr>
        <w:pStyle w:val="Listeavsnitt"/>
        <w:numPr>
          <w:ilvl w:val="0"/>
          <w:numId w:val="26"/>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O</w:t>
      </w:r>
      <w:r w:rsidR="00E53E2C" w:rsidRPr="00BA3C3D">
        <w:rPr>
          <w:rFonts w:ascii="Times New Roman" w:eastAsia="Times New Roman" w:hAnsi="Times New Roman" w:cs="Times New Roman"/>
          <w:bCs/>
          <w:color w:val="444444"/>
          <w:sz w:val="24"/>
          <w:szCs w:val="24"/>
          <w:lang w:val="nb-NO"/>
        </w:rPr>
        <w:t xml:space="preserve">ver </w:t>
      </w:r>
      <w:r w:rsidR="00A958D1" w:rsidRPr="00BA3C3D">
        <w:rPr>
          <w:rFonts w:ascii="Times New Roman" w:eastAsia="Times New Roman" w:hAnsi="Times New Roman" w:cs="Times New Roman"/>
          <w:bCs/>
          <w:color w:val="444444"/>
          <w:sz w:val="24"/>
          <w:szCs w:val="24"/>
          <w:lang w:val="nb-NO"/>
        </w:rPr>
        <w:t>40</w:t>
      </w:r>
      <w:r w:rsidR="003B1828" w:rsidRPr="00BA3C3D">
        <w:rPr>
          <w:rFonts w:ascii="Times New Roman" w:eastAsia="Times New Roman" w:hAnsi="Times New Roman" w:cs="Times New Roman"/>
          <w:bCs/>
          <w:color w:val="444444"/>
          <w:sz w:val="24"/>
          <w:szCs w:val="24"/>
          <w:lang w:val="nb-NO"/>
        </w:rPr>
        <w:t xml:space="preserve"> - </w:t>
      </w:r>
      <w:r w:rsidR="00A958D1" w:rsidRPr="00BA3C3D">
        <w:rPr>
          <w:rFonts w:ascii="Times New Roman" w:eastAsia="Times New Roman" w:hAnsi="Times New Roman" w:cs="Times New Roman"/>
          <w:bCs/>
          <w:color w:val="444444"/>
          <w:sz w:val="24"/>
          <w:szCs w:val="24"/>
          <w:lang w:val="nb-NO"/>
        </w:rPr>
        <w:t xml:space="preserve">spillere som </w:t>
      </w:r>
      <w:r w:rsidR="00F52EEA" w:rsidRPr="00BA3C3D">
        <w:rPr>
          <w:rFonts w:ascii="Times New Roman" w:eastAsia="Times New Roman" w:hAnsi="Times New Roman" w:cs="Times New Roman"/>
          <w:bCs/>
          <w:color w:val="444444"/>
          <w:sz w:val="24"/>
          <w:szCs w:val="24"/>
          <w:lang w:val="nb-NO"/>
        </w:rPr>
        <w:t xml:space="preserve">er fylt 40 år eller som </w:t>
      </w:r>
      <w:r w:rsidR="00A958D1" w:rsidRPr="00BA3C3D">
        <w:rPr>
          <w:rFonts w:ascii="Times New Roman" w:eastAsia="Times New Roman" w:hAnsi="Times New Roman" w:cs="Times New Roman"/>
          <w:bCs/>
          <w:color w:val="444444"/>
          <w:sz w:val="24"/>
          <w:szCs w:val="24"/>
          <w:lang w:val="nb-NO"/>
        </w:rPr>
        <w:t>fyller 40</w:t>
      </w:r>
      <w:r w:rsidR="00F52EEA" w:rsidRPr="00BA3C3D">
        <w:rPr>
          <w:rFonts w:ascii="Times New Roman" w:eastAsia="Times New Roman" w:hAnsi="Times New Roman" w:cs="Times New Roman"/>
          <w:bCs/>
          <w:color w:val="444444"/>
          <w:sz w:val="24"/>
          <w:szCs w:val="24"/>
          <w:lang w:val="nb-NO"/>
        </w:rPr>
        <w:t xml:space="preserve"> </w:t>
      </w:r>
      <w:r w:rsidR="00A958D1" w:rsidRPr="00BA3C3D">
        <w:rPr>
          <w:rFonts w:ascii="Times New Roman" w:eastAsia="Times New Roman" w:hAnsi="Times New Roman" w:cs="Times New Roman"/>
          <w:bCs/>
          <w:color w:val="444444"/>
          <w:sz w:val="24"/>
          <w:szCs w:val="24"/>
          <w:lang w:val="nb-NO"/>
        </w:rPr>
        <w:t xml:space="preserve">år i løpet av det kalenderåret turneringen </w:t>
      </w:r>
      <w:r w:rsidR="00F52EEA" w:rsidRPr="00BA3C3D">
        <w:rPr>
          <w:rFonts w:ascii="Times New Roman" w:eastAsia="Times New Roman" w:hAnsi="Times New Roman" w:cs="Times New Roman"/>
          <w:bCs/>
          <w:color w:val="444444"/>
          <w:sz w:val="24"/>
          <w:szCs w:val="24"/>
          <w:lang w:val="nb-NO"/>
        </w:rPr>
        <w:t>spilles</w:t>
      </w:r>
      <w:r w:rsidR="00A958D1" w:rsidRPr="00BA3C3D">
        <w:rPr>
          <w:rFonts w:ascii="Times New Roman" w:eastAsia="Times New Roman" w:hAnsi="Times New Roman" w:cs="Times New Roman"/>
          <w:bCs/>
          <w:color w:val="444444"/>
          <w:sz w:val="24"/>
          <w:szCs w:val="24"/>
          <w:lang w:val="nb-NO"/>
        </w:rPr>
        <w:t xml:space="preserve">. </w:t>
      </w:r>
    </w:p>
    <w:p w14:paraId="3AA7A67E" w14:textId="77777777" w:rsidR="00A958D1" w:rsidRPr="00BA3C3D" w:rsidRDefault="00D56C53" w:rsidP="00DE739A">
      <w:pPr>
        <w:pStyle w:val="Listeavsnitt"/>
        <w:numPr>
          <w:ilvl w:val="0"/>
          <w:numId w:val="26"/>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O</w:t>
      </w:r>
      <w:r w:rsidR="00E53E2C" w:rsidRPr="00BA3C3D">
        <w:rPr>
          <w:rFonts w:ascii="Times New Roman" w:eastAsia="Times New Roman" w:hAnsi="Times New Roman" w:cs="Times New Roman"/>
          <w:bCs/>
          <w:color w:val="444444"/>
          <w:sz w:val="24"/>
          <w:szCs w:val="24"/>
          <w:lang w:val="nb-NO"/>
        </w:rPr>
        <w:t xml:space="preserve">ver </w:t>
      </w:r>
      <w:r w:rsidR="00A958D1" w:rsidRPr="00BA3C3D">
        <w:rPr>
          <w:rFonts w:ascii="Times New Roman" w:eastAsia="Times New Roman" w:hAnsi="Times New Roman" w:cs="Times New Roman"/>
          <w:bCs/>
          <w:color w:val="444444"/>
          <w:sz w:val="24"/>
          <w:szCs w:val="24"/>
          <w:lang w:val="nb-NO"/>
        </w:rPr>
        <w:t>45</w:t>
      </w:r>
      <w:r w:rsidR="003B1828" w:rsidRPr="00BA3C3D">
        <w:rPr>
          <w:rFonts w:ascii="Times New Roman" w:eastAsia="Times New Roman" w:hAnsi="Times New Roman" w:cs="Times New Roman"/>
          <w:bCs/>
          <w:color w:val="444444"/>
          <w:sz w:val="24"/>
          <w:szCs w:val="24"/>
          <w:lang w:val="nb-NO"/>
        </w:rPr>
        <w:t xml:space="preserve">- </w:t>
      </w:r>
      <w:r w:rsidR="00A958D1" w:rsidRPr="00BA3C3D">
        <w:rPr>
          <w:rFonts w:ascii="Times New Roman" w:eastAsia="Times New Roman" w:hAnsi="Times New Roman" w:cs="Times New Roman"/>
          <w:bCs/>
          <w:color w:val="444444"/>
          <w:sz w:val="24"/>
          <w:szCs w:val="24"/>
          <w:lang w:val="nb-NO"/>
        </w:rPr>
        <w:t xml:space="preserve">spillere som </w:t>
      </w:r>
      <w:r w:rsidR="00F52EEA" w:rsidRPr="00BA3C3D">
        <w:rPr>
          <w:rFonts w:ascii="Times New Roman" w:eastAsia="Times New Roman" w:hAnsi="Times New Roman" w:cs="Times New Roman"/>
          <w:bCs/>
          <w:color w:val="444444"/>
          <w:sz w:val="24"/>
          <w:szCs w:val="24"/>
          <w:lang w:val="nb-NO"/>
        </w:rPr>
        <w:t xml:space="preserve">er fylt 45 år eller som </w:t>
      </w:r>
      <w:r w:rsidR="00A958D1" w:rsidRPr="00BA3C3D">
        <w:rPr>
          <w:rFonts w:ascii="Times New Roman" w:eastAsia="Times New Roman" w:hAnsi="Times New Roman" w:cs="Times New Roman"/>
          <w:bCs/>
          <w:color w:val="444444"/>
          <w:sz w:val="24"/>
          <w:szCs w:val="24"/>
          <w:lang w:val="nb-NO"/>
        </w:rPr>
        <w:t>fyller 45</w:t>
      </w:r>
      <w:r w:rsidR="00F52EEA" w:rsidRPr="00BA3C3D">
        <w:rPr>
          <w:rFonts w:ascii="Times New Roman" w:eastAsia="Times New Roman" w:hAnsi="Times New Roman" w:cs="Times New Roman"/>
          <w:bCs/>
          <w:color w:val="444444"/>
          <w:sz w:val="24"/>
          <w:szCs w:val="24"/>
          <w:lang w:val="nb-NO"/>
        </w:rPr>
        <w:t xml:space="preserve"> </w:t>
      </w:r>
      <w:r w:rsidR="00A958D1" w:rsidRPr="00BA3C3D">
        <w:rPr>
          <w:rFonts w:ascii="Times New Roman" w:eastAsia="Times New Roman" w:hAnsi="Times New Roman" w:cs="Times New Roman"/>
          <w:bCs/>
          <w:color w:val="444444"/>
          <w:sz w:val="24"/>
          <w:szCs w:val="24"/>
          <w:lang w:val="nb-NO"/>
        </w:rPr>
        <w:t xml:space="preserve">år i løpet av det kalenderåret turneringen </w:t>
      </w:r>
      <w:r w:rsidR="00F52EEA" w:rsidRPr="00BA3C3D">
        <w:rPr>
          <w:rFonts w:ascii="Times New Roman" w:eastAsia="Times New Roman" w:hAnsi="Times New Roman" w:cs="Times New Roman"/>
          <w:bCs/>
          <w:color w:val="444444"/>
          <w:sz w:val="24"/>
          <w:szCs w:val="24"/>
          <w:lang w:val="nb-NO"/>
        </w:rPr>
        <w:t>spilles</w:t>
      </w:r>
      <w:r w:rsidR="00A958D1" w:rsidRPr="00BA3C3D">
        <w:rPr>
          <w:rFonts w:ascii="Times New Roman" w:eastAsia="Times New Roman" w:hAnsi="Times New Roman" w:cs="Times New Roman"/>
          <w:bCs/>
          <w:color w:val="444444"/>
          <w:sz w:val="24"/>
          <w:szCs w:val="24"/>
          <w:lang w:val="nb-NO"/>
        </w:rPr>
        <w:t xml:space="preserve">. </w:t>
      </w:r>
    </w:p>
    <w:p w14:paraId="4CAAF169" w14:textId="77777777" w:rsidR="00A958D1" w:rsidRPr="00BA3C3D" w:rsidRDefault="00D56C53" w:rsidP="00DE739A">
      <w:pPr>
        <w:pStyle w:val="Listeavsnitt"/>
        <w:numPr>
          <w:ilvl w:val="0"/>
          <w:numId w:val="26"/>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O</w:t>
      </w:r>
      <w:r w:rsidR="00E53E2C" w:rsidRPr="00BA3C3D">
        <w:rPr>
          <w:rFonts w:ascii="Times New Roman" w:eastAsia="Times New Roman" w:hAnsi="Times New Roman" w:cs="Times New Roman"/>
          <w:bCs/>
          <w:color w:val="444444"/>
          <w:sz w:val="24"/>
          <w:szCs w:val="24"/>
          <w:lang w:val="nb-NO"/>
        </w:rPr>
        <w:t xml:space="preserve">ver </w:t>
      </w:r>
      <w:r w:rsidR="00A958D1" w:rsidRPr="00BA3C3D">
        <w:rPr>
          <w:rFonts w:ascii="Times New Roman" w:eastAsia="Times New Roman" w:hAnsi="Times New Roman" w:cs="Times New Roman"/>
          <w:bCs/>
          <w:color w:val="444444"/>
          <w:sz w:val="24"/>
          <w:szCs w:val="24"/>
          <w:lang w:val="nb-NO"/>
        </w:rPr>
        <w:t>50</w:t>
      </w:r>
      <w:r w:rsidR="003B1828" w:rsidRPr="00BA3C3D">
        <w:rPr>
          <w:rFonts w:ascii="Times New Roman" w:eastAsia="Times New Roman" w:hAnsi="Times New Roman" w:cs="Times New Roman"/>
          <w:bCs/>
          <w:color w:val="444444"/>
          <w:sz w:val="24"/>
          <w:szCs w:val="24"/>
          <w:lang w:val="nb-NO"/>
        </w:rPr>
        <w:t xml:space="preserve"> - </w:t>
      </w:r>
      <w:r w:rsidR="00A958D1" w:rsidRPr="00BA3C3D">
        <w:rPr>
          <w:rFonts w:ascii="Times New Roman" w:eastAsia="Times New Roman" w:hAnsi="Times New Roman" w:cs="Times New Roman"/>
          <w:bCs/>
          <w:color w:val="444444"/>
          <w:sz w:val="24"/>
          <w:szCs w:val="24"/>
          <w:lang w:val="nb-NO"/>
        </w:rPr>
        <w:t xml:space="preserve">spillere som </w:t>
      </w:r>
      <w:r w:rsidR="00F52EEA" w:rsidRPr="00BA3C3D">
        <w:rPr>
          <w:rFonts w:ascii="Times New Roman" w:eastAsia="Times New Roman" w:hAnsi="Times New Roman" w:cs="Times New Roman"/>
          <w:bCs/>
          <w:color w:val="444444"/>
          <w:sz w:val="24"/>
          <w:szCs w:val="24"/>
          <w:lang w:val="nb-NO"/>
        </w:rPr>
        <w:t xml:space="preserve">er fylt 50 år eller som </w:t>
      </w:r>
      <w:r w:rsidR="00A958D1" w:rsidRPr="00BA3C3D">
        <w:rPr>
          <w:rFonts w:ascii="Times New Roman" w:eastAsia="Times New Roman" w:hAnsi="Times New Roman" w:cs="Times New Roman"/>
          <w:bCs/>
          <w:color w:val="444444"/>
          <w:sz w:val="24"/>
          <w:szCs w:val="24"/>
          <w:lang w:val="nb-NO"/>
        </w:rPr>
        <w:t xml:space="preserve">fyller 50 år i løpet av det kalenderåret turneringen </w:t>
      </w:r>
      <w:r w:rsidR="00F52EEA" w:rsidRPr="00BA3C3D">
        <w:rPr>
          <w:rFonts w:ascii="Times New Roman" w:eastAsia="Times New Roman" w:hAnsi="Times New Roman" w:cs="Times New Roman"/>
          <w:bCs/>
          <w:color w:val="444444"/>
          <w:sz w:val="24"/>
          <w:szCs w:val="24"/>
          <w:lang w:val="nb-NO"/>
        </w:rPr>
        <w:t>spilles</w:t>
      </w:r>
      <w:r w:rsidR="00A958D1" w:rsidRPr="00BA3C3D">
        <w:rPr>
          <w:rFonts w:ascii="Times New Roman" w:eastAsia="Times New Roman" w:hAnsi="Times New Roman" w:cs="Times New Roman"/>
          <w:bCs/>
          <w:color w:val="444444"/>
          <w:sz w:val="24"/>
          <w:szCs w:val="24"/>
          <w:lang w:val="nb-NO"/>
        </w:rPr>
        <w:t xml:space="preserve">. </w:t>
      </w:r>
    </w:p>
    <w:p w14:paraId="54FC32F1" w14:textId="77777777" w:rsidR="00A958D1" w:rsidRPr="00BA3C3D" w:rsidRDefault="00D56C53" w:rsidP="00DE739A">
      <w:pPr>
        <w:pStyle w:val="Listeavsnitt"/>
        <w:numPr>
          <w:ilvl w:val="0"/>
          <w:numId w:val="26"/>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O</w:t>
      </w:r>
      <w:r w:rsidR="00E53E2C" w:rsidRPr="00BA3C3D">
        <w:rPr>
          <w:rFonts w:ascii="Times New Roman" w:eastAsia="Times New Roman" w:hAnsi="Times New Roman" w:cs="Times New Roman"/>
          <w:bCs/>
          <w:color w:val="444444"/>
          <w:sz w:val="24"/>
          <w:szCs w:val="24"/>
          <w:lang w:val="nb-NO"/>
        </w:rPr>
        <w:t xml:space="preserve">ver </w:t>
      </w:r>
      <w:r w:rsidR="00A958D1" w:rsidRPr="00BA3C3D">
        <w:rPr>
          <w:rFonts w:ascii="Times New Roman" w:eastAsia="Times New Roman" w:hAnsi="Times New Roman" w:cs="Times New Roman"/>
          <w:bCs/>
          <w:color w:val="444444"/>
          <w:sz w:val="24"/>
          <w:szCs w:val="24"/>
          <w:lang w:val="nb-NO"/>
        </w:rPr>
        <w:t>55</w:t>
      </w:r>
      <w:r w:rsidR="003B1828" w:rsidRPr="00BA3C3D">
        <w:rPr>
          <w:rFonts w:ascii="Times New Roman" w:eastAsia="Times New Roman" w:hAnsi="Times New Roman" w:cs="Times New Roman"/>
          <w:bCs/>
          <w:color w:val="444444"/>
          <w:sz w:val="24"/>
          <w:szCs w:val="24"/>
          <w:lang w:val="nb-NO"/>
        </w:rPr>
        <w:t xml:space="preserve"> - </w:t>
      </w:r>
      <w:r w:rsidR="00A958D1" w:rsidRPr="00BA3C3D">
        <w:rPr>
          <w:rFonts w:ascii="Times New Roman" w:eastAsia="Times New Roman" w:hAnsi="Times New Roman" w:cs="Times New Roman"/>
          <w:bCs/>
          <w:color w:val="444444"/>
          <w:sz w:val="24"/>
          <w:szCs w:val="24"/>
          <w:lang w:val="nb-NO"/>
        </w:rPr>
        <w:t xml:space="preserve">spillere som </w:t>
      </w:r>
      <w:r w:rsidR="00F52EEA" w:rsidRPr="00BA3C3D">
        <w:rPr>
          <w:rFonts w:ascii="Times New Roman" w:eastAsia="Times New Roman" w:hAnsi="Times New Roman" w:cs="Times New Roman"/>
          <w:bCs/>
          <w:color w:val="444444"/>
          <w:sz w:val="24"/>
          <w:szCs w:val="24"/>
          <w:lang w:val="nb-NO"/>
        </w:rPr>
        <w:t xml:space="preserve">er fylt 55 år eller som </w:t>
      </w:r>
      <w:r w:rsidR="00A958D1" w:rsidRPr="00BA3C3D">
        <w:rPr>
          <w:rFonts w:ascii="Times New Roman" w:eastAsia="Times New Roman" w:hAnsi="Times New Roman" w:cs="Times New Roman"/>
          <w:bCs/>
          <w:color w:val="444444"/>
          <w:sz w:val="24"/>
          <w:szCs w:val="24"/>
          <w:lang w:val="nb-NO"/>
        </w:rPr>
        <w:t>fyller 55</w:t>
      </w:r>
      <w:r w:rsidR="00F52EEA" w:rsidRPr="00BA3C3D">
        <w:rPr>
          <w:rFonts w:ascii="Times New Roman" w:eastAsia="Times New Roman" w:hAnsi="Times New Roman" w:cs="Times New Roman"/>
          <w:bCs/>
          <w:color w:val="444444"/>
          <w:sz w:val="24"/>
          <w:szCs w:val="24"/>
          <w:lang w:val="nb-NO"/>
        </w:rPr>
        <w:t xml:space="preserve"> </w:t>
      </w:r>
      <w:r w:rsidR="00A958D1" w:rsidRPr="00BA3C3D">
        <w:rPr>
          <w:rFonts w:ascii="Times New Roman" w:eastAsia="Times New Roman" w:hAnsi="Times New Roman" w:cs="Times New Roman"/>
          <w:bCs/>
          <w:color w:val="444444"/>
          <w:sz w:val="24"/>
          <w:szCs w:val="24"/>
          <w:lang w:val="nb-NO"/>
        </w:rPr>
        <w:t xml:space="preserve">år i løpet av det kalenderåret turneringen </w:t>
      </w:r>
      <w:r w:rsidR="00F52EEA" w:rsidRPr="00BA3C3D">
        <w:rPr>
          <w:rFonts w:ascii="Times New Roman" w:eastAsia="Times New Roman" w:hAnsi="Times New Roman" w:cs="Times New Roman"/>
          <w:bCs/>
          <w:color w:val="444444"/>
          <w:sz w:val="24"/>
          <w:szCs w:val="24"/>
          <w:lang w:val="nb-NO"/>
        </w:rPr>
        <w:t>spilles</w:t>
      </w:r>
      <w:r w:rsidR="00A958D1" w:rsidRPr="00BA3C3D">
        <w:rPr>
          <w:rFonts w:ascii="Times New Roman" w:eastAsia="Times New Roman" w:hAnsi="Times New Roman" w:cs="Times New Roman"/>
          <w:bCs/>
          <w:color w:val="444444"/>
          <w:sz w:val="24"/>
          <w:szCs w:val="24"/>
          <w:lang w:val="nb-NO"/>
        </w:rPr>
        <w:t xml:space="preserve">. </w:t>
      </w:r>
    </w:p>
    <w:p w14:paraId="6A3B33AC" w14:textId="77777777" w:rsidR="00A958D1" w:rsidRPr="00BA3C3D" w:rsidRDefault="00D56C53" w:rsidP="00DE739A">
      <w:pPr>
        <w:pStyle w:val="Listeavsnitt"/>
        <w:numPr>
          <w:ilvl w:val="0"/>
          <w:numId w:val="26"/>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O</w:t>
      </w:r>
      <w:r w:rsidR="00E53E2C" w:rsidRPr="00BA3C3D">
        <w:rPr>
          <w:rFonts w:ascii="Times New Roman" w:eastAsia="Times New Roman" w:hAnsi="Times New Roman" w:cs="Times New Roman"/>
          <w:bCs/>
          <w:color w:val="444444"/>
          <w:sz w:val="24"/>
          <w:szCs w:val="24"/>
          <w:lang w:val="nb-NO"/>
        </w:rPr>
        <w:t xml:space="preserve">ver </w:t>
      </w:r>
      <w:r w:rsidR="00A958D1" w:rsidRPr="00BA3C3D">
        <w:rPr>
          <w:rFonts w:ascii="Times New Roman" w:eastAsia="Times New Roman" w:hAnsi="Times New Roman" w:cs="Times New Roman"/>
          <w:bCs/>
          <w:color w:val="444444"/>
          <w:sz w:val="24"/>
          <w:szCs w:val="24"/>
          <w:lang w:val="nb-NO"/>
        </w:rPr>
        <w:t>60</w:t>
      </w:r>
      <w:r w:rsidR="003B1828" w:rsidRPr="00BA3C3D">
        <w:rPr>
          <w:rFonts w:ascii="Times New Roman" w:eastAsia="Times New Roman" w:hAnsi="Times New Roman" w:cs="Times New Roman"/>
          <w:bCs/>
          <w:color w:val="444444"/>
          <w:sz w:val="24"/>
          <w:szCs w:val="24"/>
          <w:lang w:val="nb-NO"/>
        </w:rPr>
        <w:t xml:space="preserve"> - </w:t>
      </w:r>
      <w:r w:rsidR="00A958D1" w:rsidRPr="00BA3C3D">
        <w:rPr>
          <w:rFonts w:ascii="Times New Roman" w:eastAsia="Times New Roman" w:hAnsi="Times New Roman" w:cs="Times New Roman"/>
          <w:bCs/>
          <w:color w:val="444444"/>
          <w:sz w:val="24"/>
          <w:szCs w:val="24"/>
          <w:lang w:val="nb-NO"/>
        </w:rPr>
        <w:t xml:space="preserve">spillere som </w:t>
      </w:r>
      <w:r w:rsidR="00F52EEA" w:rsidRPr="00BA3C3D">
        <w:rPr>
          <w:rFonts w:ascii="Times New Roman" w:eastAsia="Times New Roman" w:hAnsi="Times New Roman" w:cs="Times New Roman"/>
          <w:bCs/>
          <w:color w:val="444444"/>
          <w:sz w:val="24"/>
          <w:szCs w:val="24"/>
          <w:lang w:val="nb-NO"/>
        </w:rPr>
        <w:t xml:space="preserve">er fylt 60 år eller som </w:t>
      </w:r>
      <w:r w:rsidR="00A958D1" w:rsidRPr="00BA3C3D">
        <w:rPr>
          <w:rFonts w:ascii="Times New Roman" w:eastAsia="Times New Roman" w:hAnsi="Times New Roman" w:cs="Times New Roman"/>
          <w:bCs/>
          <w:color w:val="444444"/>
          <w:sz w:val="24"/>
          <w:szCs w:val="24"/>
          <w:lang w:val="nb-NO"/>
        </w:rPr>
        <w:t xml:space="preserve">fyller 60 år i løpet av det kalenderåret turneringen </w:t>
      </w:r>
      <w:r w:rsidR="00F52EEA" w:rsidRPr="00BA3C3D">
        <w:rPr>
          <w:rFonts w:ascii="Times New Roman" w:eastAsia="Times New Roman" w:hAnsi="Times New Roman" w:cs="Times New Roman"/>
          <w:bCs/>
          <w:color w:val="444444"/>
          <w:sz w:val="24"/>
          <w:szCs w:val="24"/>
          <w:lang w:val="nb-NO"/>
        </w:rPr>
        <w:t>spilles</w:t>
      </w:r>
      <w:r w:rsidR="00A958D1" w:rsidRPr="00BA3C3D">
        <w:rPr>
          <w:rFonts w:ascii="Times New Roman" w:eastAsia="Times New Roman" w:hAnsi="Times New Roman" w:cs="Times New Roman"/>
          <w:bCs/>
          <w:color w:val="444444"/>
          <w:sz w:val="24"/>
          <w:szCs w:val="24"/>
          <w:lang w:val="nb-NO"/>
        </w:rPr>
        <w:t xml:space="preserve">. </w:t>
      </w:r>
    </w:p>
    <w:p w14:paraId="7C3A2B71" w14:textId="77777777" w:rsidR="00E53E2C" w:rsidRPr="00BA3C3D" w:rsidRDefault="00D56C53" w:rsidP="00DE739A">
      <w:pPr>
        <w:pStyle w:val="Listeavsnitt"/>
        <w:numPr>
          <w:ilvl w:val="0"/>
          <w:numId w:val="26"/>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O</w:t>
      </w:r>
      <w:r w:rsidR="00E53E2C" w:rsidRPr="00BA3C3D">
        <w:rPr>
          <w:rFonts w:ascii="Times New Roman" w:eastAsia="Times New Roman" w:hAnsi="Times New Roman" w:cs="Times New Roman"/>
          <w:bCs/>
          <w:color w:val="444444"/>
          <w:sz w:val="24"/>
          <w:szCs w:val="24"/>
          <w:lang w:val="nb-NO"/>
        </w:rPr>
        <w:t>ver 65</w:t>
      </w:r>
      <w:r w:rsidR="003B1828" w:rsidRPr="00BA3C3D">
        <w:rPr>
          <w:rFonts w:ascii="Times New Roman" w:eastAsia="Times New Roman" w:hAnsi="Times New Roman" w:cs="Times New Roman"/>
          <w:bCs/>
          <w:color w:val="444444"/>
          <w:sz w:val="24"/>
          <w:szCs w:val="24"/>
          <w:lang w:val="nb-NO"/>
        </w:rPr>
        <w:t xml:space="preserve"> - </w:t>
      </w:r>
      <w:r w:rsidR="00E53E2C" w:rsidRPr="00BA3C3D">
        <w:rPr>
          <w:rFonts w:ascii="Times New Roman" w:eastAsia="Times New Roman" w:hAnsi="Times New Roman" w:cs="Times New Roman"/>
          <w:bCs/>
          <w:color w:val="444444"/>
          <w:sz w:val="24"/>
          <w:szCs w:val="24"/>
          <w:lang w:val="nb-NO"/>
        </w:rPr>
        <w:t xml:space="preserve">spillere som </w:t>
      </w:r>
      <w:r w:rsidR="00F52EEA" w:rsidRPr="00BA3C3D">
        <w:rPr>
          <w:rFonts w:ascii="Times New Roman" w:eastAsia="Times New Roman" w:hAnsi="Times New Roman" w:cs="Times New Roman"/>
          <w:bCs/>
          <w:color w:val="444444"/>
          <w:sz w:val="24"/>
          <w:szCs w:val="24"/>
          <w:lang w:val="nb-NO"/>
        </w:rPr>
        <w:t xml:space="preserve">er fylt 65 år eller som </w:t>
      </w:r>
      <w:r w:rsidR="00E53E2C" w:rsidRPr="00BA3C3D">
        <w:rPr>
          <w:rFonts w:ascii="Times New Roman" w:eastAsia="Times New Roman" w:hAnsi="Times New Roman" w:cs="Times New Roman"/>
          <w:bCs/>
          <w:color w:val="444444"/>
          <w:sz w:val="24"/>
          <w:szCs w:val="24"/>
          <w:lang w:val="nb-NO"/>
        </w:rPr>
        <w:t xml:space="preserve">fyller 65 år i løpet av det kalenderåret turneringen </w:t>
      </w:r>
      <w:r w:rsidR="00F52EEA" w:rsidRPr="00BA3C3D">
        <w:rPr>
          <w:rFonts w:ascii="Times New Roman" w:eastAsia="Times New Roman" w:hAnsi="Times New Roman" w:cs="Times New Roman"/>
          <w:bCs/>
          <w:color w:val="444444"/>
          <w:sz w:val="24"/>
          <w:szCs w:val="24"/>
          <w:lang w:val="nb-NO"/>
        </w:rPr>
        <w:t>spilles</w:t>
      </w:r>
      <w:r w:rsidR="00E53E2C" w:rsidRPr="00BA3C3D">
        <w:rPr>
          <w:rFonts w:ascii="Times New Roman" w:eastAsia="Times New Roman" w:hAnsi="Times New Roman" w:cs="Times New Roman"/>
          <w:bCs/>
          <w:color w:val="444444"/>
          <w:sz w:val="24"/>
          <w:szCs w:val="24"/>
          <w:lang w:val="nb-NO"/>
        </w:rPr>
        <w:t xml:space="preserve">. </w:t>
      </w:r>
    </w:p>
    <w:p w14:paraId="5EA185B6" w14:textId="77777777" w:rsidR="00E53E2C" w:rsidRPr="00BA3C3D" w:rsidRDefault="00D56C53" w:rsidP="00DE739A">
      <w:pPr>
        <w:pStyle w:val="Listeavsnitt"/>
        <w:numPr>
          <w:ilvl w:val="0"/>
          <w:numId w:val="26"/>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O</w:t>
      </w:r>
      <w:r w:rsidR="00F52EEA" w:rsidRPr="00BA3C3D">
        <w:rPr>
          <w:rFonts w:ascii="Times New Roman" w:eastAsia="Times New Roman" w:hAnsi="Times New Roman" w:cs="Times New Roman"/>
          <w:bCs/>
          <w:color w:val="444444"/>
          <w:sz w:val="24"/>
          <w:szCs w:val="24"/>
          <w:lang w:val="nb-NO"/>
        </w:rPr>
        <w:t>ver 70</w:t>
      </w:r>
      <w:r w:rsidR="003B1828" w:rsidRPr="00BA3C3D">
        <w:rPr>
          <w:rFonts w:ascii="Times New Roman" w:eastAsia="Times New Roman" w:hAnsi="Times New Roman" w:cs="Times New Roman"/>
          <w:bCs/>
          <w:color w:val="444444"/>
          <w:sz w:val="24"/>
          <w:szCs w:val="24"/>
          <w:lang w:val="nb-NO"/>
        </w:rPr>
        <w:t xml:space="preserve"> - </w:t>
      </w:r>
      <w:r w:rsidR="00F52EEA" w:rsidRPr="00BA3C3D">
        <w:rPr>
          <w:rFonts w:ascii="Times New Roman" w:eastAsia="Times New Roman" w:hAnsi="Times New Roman" w:cs="Times New Roman"/>
          <w:bCs/>
          <w:color w:val="444444"/>
          <w:sz w:val="24"/>
          <w:szCs w:val="24"/>
          <w:lang w:val="nb-NO"/>
        </w:rPr>
        <w:t xml:space="preserve">spillere som er fylt 70 år eller som </w:t>
      </w:r>
      <w:r w:rsidR="00E53E2C" w:rsidRPr="00BA3C3D">
        <w:rPr>
          <w:rFonts w:ascii="Times New Roman" w:eastAsia="Times New Roman" w:hAnsi="Times New Roman" w:cs="Times New Roman"/>
          <w:bCs/>
          <w:color w:val="444444"/>
          <w:sz w:val="24"/>
          <w:szCs w:val="24"/>
          <w:lang w:val="nb-NO"/>
        </w:rPr>
        <w:t xml:space="preserve">fyller 70 år i løpet av det kalenderåret turneringen </w:t>
      </w:r>
      <w:r w:rsidR="00F52EEA" w:rsidRPr="00BA3C3D">
        <w:rPr>
          <w:rFonts w:ascii="Times New Roman" w:eastAsia="Times New Roman" w:hAnsi="Times New Roman" w:cs="Times New Roman"/>
          <w:bCs/>
          <w:color w:val="444444"/>
          <w:sz w:val="24"/>
          <w:szCs w:val="24"/>
          <w:lang w:val="nb-NO"/>
        </w:rPr>
        <w:t>spilles</w:t>
      </w:r>
      <w:r w:rsidR="00E53E2C" w:rsidRPr="00BA3C3D">
        <w:rPr>
          <w:rFonts w:ascii="Times New Roman" w:eastAsia="Times New Roman" w:hAnsi="Times New Roman" w:cs="Times New Roman"/>
          <w:bCs/>
          <w:color w:val="444444"/>
          <w:sz w:val="24"/>
          <w:szCs w:val="24"/>
          <w:lang w:val="nb-NO"/>
        </w:rPr>
        <w:t xml:space="preserve">. </w:t>
      </w:r>
    </w:p>
    <w:p w14:paraId="7593741A" w14:textId="77777777" w:rsidR="00E53E2C" w:rsidRPr="00BA3C3D" w:rsidRDefault="00D56C53" w:rsidP="00DE739A">
      <w:pPr>
        <w:pStyle w:val="Listeavsnitt"/>
        <w:numPr>
          <w:ilvl w:val="0"/>
          <w:numId w:val="26"/>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O</w:t>
      </w:r>
      <w:r w:rsidR="00E53E2C" w:rsidRPr="00BA3C3D">
        <w:rPr>
          <w:rFonts w:ascii="Times New Roman" w:eastAsia="Times New Roman" w:hAnsi="Times New Roman" w:cs="Times New Roman"/>
          <w:bCs/>
          <w:color w:val="444444"/>
          <w:sz w:val="24"/>
          <w:szCs w:val="24"/>
          <w:lang w:val="nb-NO"/>
        </w:rPr>
        <w:t>ver 75</w:t>
      </w:r>
      <w:r w:rsidR="003B1828" w:rsidRPr="00BA3C3D">
        <w:rPr>
          <w:rFonts w:ascii="Times New Roman" w:eastAsia="Times New Roman" w:hAnsi="Times New Roman" w:cs="Times New Roman"/>
          <w:bCs/>
          <w:color w:val="444444"/>
          <w:sz w:val="24"/>
          <w:szCs w:val="24"/>
          <w:lang w:val="nb-NO"/>
        </w:rPr>
        <w:t xml:space="preserve"> - </w:t>
      </w:r>
      <w:r w:rsidR="00E53E2C" w:rsidRPr="00BA3C3D">
        <w:rPr>
          <w:rFonts w:ascii="Times New Roman" w:eastAsia="Times New Roman" w:hAnsi="Times New Roman" w:cs="Times New Roman"/>
          <w:bCs/>
          <w:color w:val="444444"/>
          <w:sz w:val="24"/>
          <w:szCs w:val="24"/>
          <w:lang w:val="nb-NO"/>
        </w:rPr>
        <w:t xml:space="preserve">spillere som </w:t>
      </w:r>
      <w:r w:rsidR="00F52EEA" w:rsidRPr="00BA3C3D">
        <w:rPr>
          <w:rFonts w:ascii="Times New Roman" w:eastAsia="Times New Roman" w:hAnsi="Times New Roman" w:cs="Times New Roman"/>
          <w:bCs/>
          <w:color w:val="444444"/>
          <w:sz w:val="24"/>
          <w:szCs w:val="24"/>
          <w:lang w:val="nb-NO"/>
        </w:rPr>
        <w:t xml:space="preserve">er fylt 75 år eller som </w:t>
      </w:r>
      <w:r w:rsidR="00E53E2C" w:rsidRPr="00BA3C3D">
        <w:rPr>
          <w:rFonts w:ascii="Times New Roman" w:eastAsia="Times New Roman" w:hAnsi="Times New Roman" w:cs="Times New Roman"/>
          <w:bCs/>
          <w:color w:val="444444"/>
          <w:sz w:val="24"/>
          <w:szCs w:val="24"/>
          <w:lang w:val="nb-NO"/>
        </w:rPr>
        <w:t xml:space="preserve">fyller 75 år i løpet av det kalenderåret turneringen </w:t>
      </w:r>
      <w:r w:rsidR="00F52EEA" w:rsidRPr="00BA3C3D">
        <w:rPr>
          <w:rFonts w:ascii="Times New Roman" w:eastAsia="Times New Roman" w:hAnsi="Times New Roman" w:cs="Times New Roman"/>
          <w:bCs/>
          <w:color w:val="444444"/>
          <w:sz w:val="24"/>
          <w:szCs w:val="24"/>
          <w:lang w:val="nb-NO"/>
        </w:rPr>
        <w:t>spilles</w:t>
      </w:r>
      <w:r w:rsidR="00E53E2C" w:rsidRPr="00BA3C3D">
        <w:rPr>
          <w:rFonts w:ascii="Times New Roman" w:eastAsia="Times New Roman" w:hAnsi="Times New Roman" w:cs="Times New Roman"/>
          <w:bCs/>
          <w:color w:val="444444"/>
          <w:sz w:val="24"/>
          <w:szCs w:val="24"/>
          <w:lang w:val="nb-NO"/>
        </w:rPr>
        <w:t xml:space="preserve">. </w:t>
      </w:r>
    </w:p>
    <w:p w14:paraId="34D9F33F" w14:textId="77777777" w:rsidR="00E53E2C" w:rsidRPr="00BA3C3D" w:rsidRDefault="00D56C53" w:rsidP="00DE739A">
      <w:pPr>
        <w:pStyle w:val="Listeavsnitt"/>
        <w:numPr>
          <w:ilvl w:val="0"/>
          <w:numId w:val="26"/>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O</w:t>
      </w:r>
      <w:r w:rsidR="00E53E2C" w:rsidRPr="00BA3C3D">
        <w:rPr>
          <w:rFonts w:ascii="Times New Roman" w:eastAsia="Times New Roman" w:hAnsi="Times New Roman" w:cs="Times New Roman"/>
          <w:bCs/>
          <w:color w:val="444444"/>
          <w:sz w:val="24"/>
          <w:szCs w:val="24"/>
          <w:lang w:val="nb-NO"/>
        </w:rPr>
        <w:t>ver 80</w:t>
      </w:r>
      <w:r w:rsidR="003B1828" w:rsidRPr="00BA3C3D">
        <w:rPr>
          <w:rFonts w:ascii="Times New Roman" w:eastAsia="Times New Roman" w:hAnsi="Times New Roman" w:cs="Times New Roman"/>
          <w:bCs/>
          <w:color w:val="444444"/>
          <w:sz w:val="24"/>
          <w:szCs w:val="24"/>
          <w:lang w:val="nb-NO"/>
        </w:rPr>
        <w:t xml:space="preserve"> - </w:t>
      </w:r>
      <w:r w:rsidR="00E53E2C" w:rsidRPr="00BA3C3D">
        <w:rPr>
          <w:rFonts w:ascii="Times New Roman" w:eastAsia="Times New Roman" w:hAnsi="Times New Roman" w:cs="Times New Roman"/>
          <w:bCs/>
          <w:color w:val="444444"/>
          <w:sz w:val="24"/>
          <w:szCs w:val="24"/>
          <w:lang w:val="nb-NO"/>
        </w:rPr>
        <w:t xml:space="preserve">spillere som </w:t>
      </w:r>
      <w:r w:rsidR="00F52EEA" w:rsidRPr="00BA3C3D">
        <w:rPr>
          <w:rFonts w:ascii="Times New Roman" w:eastAsia="Times New Roman" w:hAnsi="Times New Roman" w:cs="Times New Roman"/>
          <w:bCs/>
          <w:color w:val="444444"/>
          <w:sz w:val="24"/>
          <w:szCs w:val="24"/>
          <w:lang w:val="nb-NO"/>
        </w:rPr>
        <w:t xml:space="preserve">er fylt 80 år eller som </w:t>
      </w:r>
      <w:r w:rsidR="00E53E2C" w:rsidRPr="00BA3C3D">
        <w:rPr>
          <w:rFonts w:ascii="Times New Roman" w:eastAsia="Times New Roman" w:hAnsi="Times New Roman" w:cs="Times New Roman"/>
          <w:bCs/>
          <w:color w:val="444444"/>
          <w:sz w:val="24"/>
          <w:szCs w:val="24"/>
          <w:lang w:val="nb-NO"/>
        </w:rPr>
        <w:t xml:space="preserve">fyller 80 år i løpet av det kalenderåret turneringen </w:t>
      </w:r>
      <w:r w:rsidR="00F52EEA" w:rsidRPr="00BA3C3D">
        <w:rPr>
          <w:rFonts w:ascii="Times New Roman" w:eastAsia="Times New Roman" w:hAnsi="Times New Roman" w:cs="Times New Roman"/>
          <w:bCs/>
          <w:color w:val="444444"/>
          <w:sz w:val="24"/>
          <w:szCs w:val="24"/>
          <w:lang w:val="nb-NO"/>
        </w:rPr>
        <w:t>spilles</w:t>
      </w:r>
      <w:r w:rsidR="00E53E2C" w:rsidRPr="00BA3C3D">
        <w:rPr>
          <w:rFonts w:ascii="Times New Roman" w:eastAsia="Times New Roman" w:hAnsi="Times New Roman" w:cs="Times New Roman"/>
          <w:bCs/>
          <w:color w:val="444444"/>
          <w:sz w:val="24"/>
          <w:szCs w:val="24"/>
          <w:lang w:val="nb-NO"/>
        </w:rPr>
        <w:t xml:space="preserve">. </w:t>
      </w:r>
    </w:p>
    <w:p w14:paraId="28557DA6" w14:textId="77777777" w:rsidR="00E53E2C" w:rsidRPr="00BA3C3D" w:rsidRDefault="00D56C53" w:rsidP="00DE739A">
      <w:pPr>
        <w:pStyle w:val="Listeavsnitt"/>
        <w:numPr>
          <w:ilvl w:val="0"/>
          <w:numId w:val="26"/>
        </w:numPr>
        <w:spacing w:before="100" w:beforeAutospacing="1" w:after="100" w:afterAutospacing="1" w:line="240" w:lineRule="auto"/>
        <w:rPr>
          <w:rFonts w:ascii="Times New Roman" w:eastAsia="Times New Roman" w:hAnsi="Times New Roman" w:cs="Times New Roman"/>
          <w:bCs/>
          <w:color w:val="444444"/>
          <w:sz w:val="24"/>
          <w:szCs w:val="24"/>
          <w:lang w:val="nb-NO"/>
        </w:rPr>
      </w:pPr>
      <w:r w:rsidRPr="00BA3C3D">
        <w:rPr>
          <w:rFonts w:ascii="Times New Roman" w:eastAsia="Times New Roman" w:hAnsi="Times New Roman" w:cs="Times New Roman"/>
          <w:bCs/>
          <w:color w:val="444444"/>
          <w:sz w:val="24"/>
          <w:szCs w:val="24"/>
          <w:lang w:val="nb-NO"/>
        </w:rPr>
        <w:t>O</w:t>
      </w:r>
      <w:r w:rsidR="00E53E2C" w:rsidRPr="00BA3C3D">
        <w:rPr>
          <w:rFonts w:ascii="Times New Roman" w:eastAsia="Times New Roman" w:hAnsi="Times New Roman" w:cs="Times New Roman"/>
          <w:bCs/>
          <w:color w:val="444444"/>
          <w:sz w:val="24"/>
          <w:szCs w:val="24"/>
          <w:lang w:val="nb-NO"/>
        </w:rPr>
        <w:t>ver 85</w:t>
      </w:r>
      <w:r w:rsidR="003B1828" w:rsidRPr="00BA3C3D">
        <w:rPr>
          <w:rFonts w:ascii="Times New Roman" w:eastAsia="Times New Roman" w:hAnsi="Times New Roman" w:cs="Times New Roman"/>
          <w:bCs/>
          <w:color w:val="444444"/>
          <w:sz w:val="24"/>
          <w:szCs w:val="24"/>
          <w:lang w:val="nb-NO"/>
        </w:rPr>
        <w:t xml:space="preserve"> - </w:t>
      </w:r>
      <w:r w:rsidR="00E53E2C" w:rsidRPr="00BA3C3D">
        <w:rPr>
          <w:rFonts w:ascii="Times New Roman" w:eastAsia="Times New Roman" w:hAnsi="Times New Roman" w:cs="Times New Roman"/>
          <w:bCs/>
          <w:color w:val="444444"/>
          <w:sz w:val="24"/>
          <w:szCs w:val="24"/>
          <w:lang w:val="nb-NO"/>
        </w:rPr>
        <w:t xml:space="preserve">spillere som </w:t>
      </w:r>
      <w:r w:rsidR="00F52EEA" w:rsidRPr="00BA3C3D">
        <w:rPr>
          <w:rFonts w:ascii="Times New Roman" w:eastAsia="Times New Roman" w:hAnsi="Times New Roman" w:cs="Times New Roman"/>
          <w:bCs/>
          <w:color w:val="444444"/>
          <w:sz w:val="24"/>
          <w:szCs w:val="24"/>
          <w:lang w:val="nb-NO"/>
        </w:rPr>
        <w:t xml:space="preserve">er fylt 85 år eller som </w:t>
      </w:r>
      <w:r w:rsidR="00E53E2C" w:rsidRPr="00BA3C3D">
        <w:rPr>
          <w:rFonts w:ascii="Times New Roman" w:eastAsia="Times New Roman" w:hAnsi="Times New Roman" w:cs="Times New Roman"/>
          <w:bCs/>
          <w:color w:val="444444"/>
          <w:sz w:val="24"/>
          <w:szCs w:val="24"/>
          <w:lang w:val="nb-NO"/>
        </w:rPr>
        <w:t xml:space="preserve">fyller 85 år i løpet av det kalenderåret turneringen </w:t>
      </w:r>
      <w:r w:rsidR="00F52EEA" w:rsidRPr="00BA3C3D">
        <w:rPr>
          <w:rFonts w:ascii="Times New Roman" w:eastAsia="Times New Roman" w:hAnsi="Times New Roman" w:cs="Times New Roman"/>
          <w:bCs/>
          <w:color w:val="444444"/>
          <w:sz w:val="24"/>
          <w:szCs w:val="24"/>
          <w:lang w:val="nb-NO"/>
        </w:rPr>
        <w:t>spilles</w:t>
      </w:r>
      <w:r w:rsidR="00E53E2C" w:rsidRPr="00BA3C3D">
        <w:rPr>
          <w:rFonts w:ascii="Times New Roman" w:eastAsia="Times New Roman" w:hAnsi="Times New Roman" w:cs="Times New Roman"/>
          <w:bCs/>
          <w:color w:val="444444"/>
          <w:sz w:val="24"/>
          <w:szCs w:val="24"/>
          <w:lang w:val="nb-NO"/>
        </w:rPr>
        <w:t xml:space="preserve">. </w:t>
      </w:r>
    </w:p>
    <w:p w14:paraId="72C200E6" w14:textId="77777777" w:rsidR="000E046C" w:rsidRPr="00BA3C3D" w:rsidRDefault="000E046C" w:rsidP="00D81E1B">
      <w:pPr>
        <w:pStyle w:val="Listeavsnitt"/>
        <w:spacing w:before="100" w:beforeAutospacing="1" w:after="100" w:afterAutospacing="1" w:line="240" w:lineRule="auto"/>
        <w:rPr>
          <w:rFonts w:ascii="Times New Roman" w:eastAsia="Times New Roman" w:hAnsi="Times New Roman" w:cs="Times New Roman"/>
          <w:bCs/>
          <w:color w:val="444444"/>
          <w:sz w:val="24"/>
          <w:szCs w:val="24"/>
          <w:lang w:val="nb-NO"/>
        </w:rPr>
      </w:pPr>
    </w:p>
    <w:p w14:paraId="17A96F38" w14:textId="77777777" w:rsidR="00D65D13" w:rsidRPr="00BA3C3D" w:rsidRDefault="00756B24" w:rsidP="00F860B3">
      <w:pPr>
        <w:pStyle w:val="Overskrift2"/>
        <w:rPr>
          <w:rFonts w:ascii="Times New Roman" w:eastAsia="Times New Roman" w:hAnsi="Times New Roman" w:cs="Times New Roman"/>
          <w:lang w:val="nb-NO"/>
        </w:rPr>
      </w:pPr>
      <w:bookmarkStart w:id="7" w:name="_Toc473392343"/>
      <w:r w:rsidRPr="00BA3C3D">
        <w:rPr>
          <w:rFonts w:ascii="Times New Roman" w:eastAsia="Times New Roman" w:hAnsi="Times New Roman" w:cs="Times New Roman"/>
          <w:lang w:val="nb-NO"/>
        </w:rPr>
        <w:t xml:space="preserve">§ </w:t>
      </w:r>
      <w:r w:rsidR="0009526E" w:rsidRPr="00BA3C3D">
        <w:rPr>
          <w:rFonts w:ascii="Times New Roman" w:eastAsia="Times New Roman" w:hAnsi="Times New Roman" w:cs="Times New Roman"/>
          <w:lang w:val="nb-NO"/>
        </w:rPr>
        <w:t>9</w:t>
      </w:r>
      <w:r w:rsidR="00D65D13" w:rsidRPr="00BA3C3D">
        <w:rPr>
          <w:rFonts w:ascii="Times New Roman" w:eastAsia="Times New Roman" w:hAnsi="Times New Roman" w:cs="Times New Roman"/>
          <w:lang w:val="nb-NO"/>
        </w:rPr>
        <w:tab/>
      </w:r>
      <w:r w:rsidR="00731A98" w:rsidRPr="00BA3C3D">
        <w:rPr>
          <w:rFonts w:ascii="Times New Roman" w:eastAsia="Times New Roman" w:hAnsi="Times New Roman" w:cs="Times New Roman"/>
          <w:lang w:val="nb-NO"/>
        </w:rPr>
        <w:t xml:space="preserve">Bruk av </w:t>
      </w:r>
      <w:proofErr w:type="spellStart"/>
      <w:r w:rsidR="006C702C" w:rsidRPr="00BA3C3D">
        <w:rPr>
          <w:rFonts w:ascii="Times New Roman" w:eastAsia="Times New Roman" w:hAnsi="Times New Roman" w:cs="Times New Roman"/>
          <w:lang w:val="nb-NO"/>
        </w:rPr>
        <w:t>t</w:t>
      </w:r>
      <w:r w:rsidR="00D65D13" w:rsidRPr="00BA3C3D">
        <w:rPr>
          <w:rFonts w:ascii="Times New Roman" w:eastAsia="Times New Roman" w:hAnsi="Times New Roman" w:cs="Times New Roman"/>
          <w:lang w:val="nb-NO"/>
        </w:rPr>
        <w:t>ournamentsoftware</w:t>
      </w:r>
      <w:bookmarkEnd w:id="7"/>
      <w:proofErr w:type="spellEnd"/>
    </w:p>
    <w:p w14:paraId="5A1C6DF7" w14:textId="77777777" w:rsidR="00D65D13" w:rsidRPr="00BA3C3D" w:rsidRDefault="00F422FF"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A</w:t>
      </w:r>
      <w:r w:rsidR="00D65D13" w:rsidRPr="00BA3C3D">
        <w:rPr>
          <w:rFonts w:ascii="Times New Roman" w:eastAsia="Times New Roman" w:hAnsi="Times New Roman" w:cs="Times New Roman"/>
          <w:color w:val="444444"/>
          <w:sz w:val="24"/>
          <w:szCs w:val="24"/>
          <w:lang w:val="nb-NO"/>
        </w:rPr>
        <w:t xml:space="preserve">rrangøren </w:t>
      </w:r>
      <w:r w:rsidRPr="00BA3C3D">
        <w:rPr>
          <w:rFonts w:ascii="Times New Roman" w:eastAsia="Times New Roman" w:hAnsi="Times New Roman" w:cs="Times New Roman"/>
          <w:color w:val="444444"/>
          <w:sz w:val="24"/>
          <w:szCs w:val="24"/>
          <w:lang w:val="nb-NO"/>
        </w:rPr>
        <w:t xml:space="preserve">av turneringer etter dette reglementet skal </w:t>
      </w:r>
      <w:r w:rsidR="00D65D13" w:rsidRPr="00BA3C3D">
        <w:rPr>
          <w:rFonts w:ascii="Times New Roman" w:eastAsia="Times New Roman" w:hAnsi="Times New Roman" w:cs="Times New Roman"/>
          <w:color w:val="444444"/>
          <w:sz w:val="24"/>
          <w:szCs w:val="24"/>
          <w:lang w:val="nb-NO"/>
        </w:rPr>
        <w:t xml:space="preserve">bruke </w:t>
      </w:r>
      <w:proofErr w:type="spellStart"/>
      <w:r w:rsidR="006C702C" w:rsidRPr="00BA3C3D">
        <w:rPr>
          <w:rFonts w:ascii="Times New Roman" w:eastAsia="Times New Roman" w:hAnsi="Times New Roman" w:cs="Times New Roman"/>
          <w:color w:val="444444"/>
          <w:sz w:val="24"/>
          <w:szCs w:val="24"/>
          <w:lang w:val="nb-NO"/>
        </w:rPr>
        <w:t>t</w:t>
      </w:r>
      <w:r w:rsidR="00D65D13" w:rsidRPr="00BA3C3D">
        <w:rPr>
          <w:rFonts w:ascii="Times New Roman" w:eastAsia="Times New Roman" w:hAnsi="Times New Roman" w:cs="Times New Roman"/>
          <w:color w:val="444444"/>
          <w:sz w:val="24"/>
          <w:szCs w:val="24"/>
          <w:lang w:val="nb-NO"/>
        </w:rPr>
        <w:t>ournamentsoftware</w:t>
      </w:r>
      <w:proofErr w:type="spellEnd"/>
      <w:r w:rsidR="00013ECF" w:rsidRPr="009E03B7">
        <w:rPr>
          <w:rFonts w:ascii="Times New Roman" w:eastAsia="Times New Roman" w:hAnsi="Times New Roman" w:cs="Times New Roman"/>
          <w:sz w:val="24"/>
          <w:szCs w:val="24"/>
          <w:lang w:val="nb-NO"/>
        </w:rPr>
        <w:t>,</w:t>
      </w:r>
      <w:r w:rsidR="00D65D13" w:rsidRPr="009E03B7">
        <w:rPr>
          <w:rFonts w:ascii="Times New Roman" w:eastAsia="Times New Roman" w:hAnsi="Times New Roman" w:cs="Times New Roman"/>
          <w:sz w:val="24"/>
          <w:szCs w:val="24"/>
          <w:lang w:val="nb-NO"/>
        </w:rPr>
        <w:t xml:space="preserve"> eller lignende program som er godkjent av NTF</w:t>
      </w:r>
      <w:r w:rsidR="00013ECF" w:rsidRPr="009E03B7">
        <w:rPr>
          <w:rFonts w:ascii="Times New Roman" w:eastAsia="Times New Roman" w:hAnsi="Times New Roman" w:cs="Times New Roman"/>
          <w:sz w:val="24"/>
          <w:szCs w:val="24"/>
          <w:lang w:val="nb-NO"/>
        </w:rPr>
        <w:t>,</w:t>
      </w:r>
      <w:r w:rsidR="00013ECF" w:rsidRPr="00BA3C3D">
        <w:rPr>
          <w:rFonts w:ascii="Times New Roman" w:eastAsia="Times New Roman" w:hAnsi="Times New Roman" w:cs="Times New Roman"/>
          <w:color w:val="444444"/>
          <w:sz w:val="24"/>
          <w:szCs w:val="24"/>
          <w:lang w:val="nb-NO"/>
        </w:rPr>
        <w:t xml:space="preserve"> </w:t>
      </w:r>
      <w:r w:rsidR="00D65D13" w:rsidRPr="00BA3C3D">
        <w:rPr>
          <w:rFonts w:ascii="Times New Roman" w:eastAsia="Times New Roman" w:hAnsi="Times New Roman" w:cs="Times New Roman"/>
          <w:color w:val="444444"/>
          <w:sz w:val="24"/>
          <w:szCs w:val="24"/>
          <w:lang w:val="nb-NO"/>
        </w:rPr>
        <w:t>til å invitere og ta imot påmelding til turneringe</w:t>
      </w:r>
      <w:r w:rsidR="002258A4" w:rsidRPr="00BA3C3D">
        <w:rPr>
          <w:rFonts w:ascii="Times New Roman" w:eastAsia="Times New Roman" w:hAnsi="Times New Roman" w:cs="Times New Roman"/>
          <w:color w:val="444444"/>
          <w:sz w:val="24"/>
          <w:szCs w:val="24"/>
          <w:lang w:val="nb-NO"/>
        </w:rPr>
        <w:t>r</w:t>
      </w:r>
      <w:r w:rsidR="00BB0FE9" w:rsidRPr="00BA3C3D">
        <w:rPr>
          <w:rFonts w:ascii="Times New Roman" w:eastAsia="Times New Roman" w:hAnsi="Times New Roman" w:cs="Times New Roman"/>
          <w:color w:val="444444"/>
          <w:sz w:val="24"/>
          <w:szCs w:val="24"/>
          <w:lang w:val="nb-NO"/>
        </w:rPr>
        <w:t xml:space="preserve">, </w:t>
      </w:r>
      <w:r w:rsidR="00D65D13" w:rsidRPr="00BA3C3D">
        <w:rPr>
          <w:rFonts w:ascii="Times New Roman" w:eastAsia="Times New Roman" w:hAnsi="Times New Roman" w:cs="Times New Roman"/>
          <w:color w:val="444444"/>
          <w:sz w:val="24"/>
          <w:szCs w:val="24"/>
          <w:lang w:val="nb-NO"/>
        </w:rPr>
        <w:t>til å trekke</w:t>
      </w:r>
      <w:r w:rsidR="00BB0FE9" w:rsidRPr="00BA3C3D">
        <w:rPr>
          <w:rFonts w:ascii="Times New Roman" w:eastAsia="Times New Roman" w:hAnsi="Times New Roman" w:cs="Times New Roman"/>
          <w:color w:val="444444"/>
          <w:sz w:val="24"/>
          <w:szCs w:val="24"/>
          <w:lang w:val="nb-NO"/>
        </w:rPr>
        <w:t xml:space="preserve">, </w:t>
      </w:r>
      <w:r w:rsidR="001A0F31" w:rsidRPr="00BA3C3D">
        <w:rPr>
          <w:rFonts w:ascii="Times New Roman" w:eastAsia="Times New Roman" w:hAnsi="Times New Roman" w:cs="Times New Roman"/>
          <w:color w:val="444444"/>
          <w:sz w:val="24"/>
          <w:szCs w:val="24"/>
          <w:lang w:val="nb-NO"/>
        </w:rPr>
        <w:t xml:space="preserve">informere om spilleplan </w:t>
      </w:r>
      <w:r w:rsidR="00D65D13" w:rsidRPr="00BA3C3D">
        <w:rPr>
          <w:rFonts w:ascii="Times New Roman" w:eastAsia="Times New Roman" w:hAnsi="Times New Roman" w:cs="Times New Roman"/>
          <w:color w:val="444444"/>
          <w:sz w:val="24"/>
          <w:szCs w:val="24"/>
          <w:lang w:val="nb-NO"/>
        </w:rPr>
        <w:t xml:space="preserve">og </w:t>
      </w:r>
      <w:r w:rsidR="000802EC" w:rsidRPr="00BA3C3D">
        <w:rPr>
          <w:rFonts w:ascii="Times New Roman" w:eastAsia="Times New Roman" w:hAnsi="Times New Roman" w:cs="Times New Roman"/>
          <w:color w:val="444444"/>
          <w:sz w:val="24"/>
          <w:szCs w:val="24"/>
          <w:lang w:val="nb-NO"/>
        </w:rPr>
        <w:t>publisere</w:t>
      </w:r>
      <w:r w:rsidR="0054199B" w:rsidRPr="00BA3C3D">
        <w:rPr>
          <w:rFonts w:ascii="Times New Roman" w:eastAsia="Times New Roman" w:hAnsi="Times New Roman" w:cs="Times New Roman"/>
          <w:color w:val="444444"/>
          <w:sz w:val="24"/>
          <w:szCs w:val="24"/>
          <w:lang w:val="nb-NO"/>
        </w:rPr>
        <w:t xml:space="preserve"> </w:t>
      </w:r>
      <w:r w:rsidR="00D65D13" w:rsidRPr="00BA3C3D">
        <w:rPr>
          <w:rFonts w:ascii="Times New Roman" w:eastAsia="Times New Roman" w:hAnsi="Times New Roman" w:cs="Times New Roman"/>
          <w:color w:val="444444"/>
          <w:sz w:val="24"/>
          <w:szCs w:val="24"/>
          <w:lang w:val="nb-NO"/>
        </w:rPr>
        <w:t>resultate</w:t>
      </w:r>
      <w:r w:rsidR="002258A4" w:rsidRPr="00BA3C3D">
        <w:rPr>
          <w:rFonts w:ascii="Times New Roman" w:eastAsia="Times New Roman" w:hAnsi="Times New Roman" w:cs="Times New Roman"/>
          <w:color w:val="444444"/>
          <w:sz w:val="24"/>
          <w:szCs w:val="24"/>
          <w:lang w:val="nb-NO"/>
        </w:rPr>
        <w:t>r</w:t>
      </w:r>
      <w:r w:rsidR="00D65D13" w:rsidRPr="00BA3C3D">
        <w:rPr>
          <w:rFonts w:ascii="Times New Roman" w:eastAsia="Times New Roman" w:hAnsi="Times New Roman" w:cs="Times New Roman"/>
          <w:color w:val="444444"/>
          <w:sz w:val="24"/>
          <w:szCs w:val="24"/>
          <w:lang w:val="nb-NO"/>
        </w:rPr>
        <w:t xml:space="preserve"> fra turneringe</w:t>
      </w:r>
      <w:r w:rsidR="002258A4" w:rsidRPr="00BA3C3D">
        <w:rPr>
          <w:rFonts w:ascii="Times New Roman" w:eastAsia="Times New Roman" w:hAnsi="Times New Roman" w:cs="Times New Roman"/>
          <w:color w:val="444444"/>
          <w:sz w:val="24"/>
          <w:szCs w:val="24"/>
          <w:lang w:val="nb-NO"/>
        </w:rPr>
        <w:t>r</w:t>
      </w:r>
      <w:r w:rsidR="00D65D13" w:rsidRPr="00BA3C3D">
        <w:rPr>
          <w:rFonts w:ascii="Times New Roman" w:eastAsia="Times New Roman" w:hAnsi="Times New Roman" w:cs="Times New Roman"/>
          <w:color w:val="444444"/>
          <w:sz w:val="24"/>
          <w:szCs w:val="24"/>
          <w:lang w:val="nb-NO"/>
        </w:rPr>
        <w:t xml:space="preserve">. </w:t>
      </w:r>
    </w:p>
    <w:p w14:paraId="0FB38688" w14:textId="77777777" w:rsidR="00725DFD" w:rsidRPr="00BA3C3D" w:rsidRDefault="00725DFD" w:rsidP="00BB0FE9">
      <w:pPr>
        <w:spacing w:before="100" w:beforeAutospacing="1" w:after="100" w:afterAutospacing="1" w:line="240" w:lineRule="auto"/>
        <w:ind w:firstLine="720"/>
        <w:rPr>
          <w:rFonts w:ascii="Times New Roman" w:eastAsia="Times New Roman" w:hAnsi="Times New Roman" w:cs="Times New Roman"/>
          <w:color w:val="444444"/>
          <w:sz w:val="24"/>
          <w:szCs w:val="24"/>
          <w:lang w:val="nb-NO"/>
        </w:rPr>
      </w:pPr>
    </w:p>
    <w:p w14:paraId="753CD529" w14:textId="77777777" w:rsidR="00D65D13" w:rsidRPr="00BA3C3D" w:rsidRDefault="00756B24" w:rsidP="00F860B3">
      <w:pPr>
        <w:pStyle w:val="Overskrift2"/>
        <w:rPr>
          <w:rFonts w:ascii="Times New Roman" w:eastAsia="Times New Roman" w:hAnsi="Times New Roman" w:cs="Times New Roman"/>
          <w:lang w:val="nb-NO"/>
        </w:rPr>
      </w:pPr>
      <w:bookmarkStart w:id="8" w:name="_Toc473392344"/>
      <w:r w:rsidRPr="00BA3C3D">
        <w:rPr>
          <w:rFonts w:ascii="Times New Roman" w:eastAsia="Times New Roman" w:hAnsi="Times New Roman" w:cs="Times New Roman"/>
          <w:lang w:val="nb-NO"/>
        </w:rPr>
        <w:t xml:space="preserve">§ </w:t>
      </w:r>
      <w:r w:rsidR="0009526E" w:rsidRPr="00BA3C3D">
        <w:rPr>
          <w:rFonts w:ascii="Times New Roman" w:eastAsia="Times New Roman" w:hAnsi="Times New Roman" w:cs="Times New Roman"/>
          <w:lang w:val="nb-NO"/>
        </w:rPr>
        <w:t>10</w:t>
      </w:r>
      <w:r w:rsidR="00D65D13" w:rsidRPr="00BA3C3D">
        <w:rPr>
          <w:rFonts w:ascii="Times New Roman" w:eastAsia="Times New Roman" w:hAnsi="Times New Roman" w:cs="Times New Roman"/>
          <w:lang w:val="nb-NO"/>
        </w:rPr>
        <w:tab/>
        <w:t xml:space="preserve">Turneringsformat </w:t>
      </w:r>
      <w:bookmarkEnd w:id="8"/>
      <w:r w:rsidR="00D7441B" w:rsidRPr="00BA3C3D">
        <w:rPr>
          <w:rFonts w:ascii="Times New Roman" w:eastAsia="Times New Roman" w:hAnsi="Times New Roman" w:cs="Times New Roman"/>
          <w:lang w:val="nb-NO"/>
        </w:rPr>
        <w:t>og gjennomføringsregler</w:t>
      </w:r>
    </w:p>
    <w:p w14:paraId="39CA8A38" w14:textId="11480E6B" w:rsidR="00D65D13" w:rsidRDefault="00D65D13" w:rsidP="00D65D13">
      <w:pPr>
        <w:spacing w:before="100" w:beforeAutospacing="1" w:after="100" w:afterAutospacing="1" w:line="240" w:lineRule="auto"/>
        <w:rPr>
          <w:rFonts w:ascii="Times New Roman" w:eastAsia="Times New Roman" w:hAnsi="Times New Roman" w:cs="Times New Roman"/>
          <w:color w:val="FF0000"/>
          <w:sz w:val="24"/>
          <w:szCs w:val="24"/>
          <w:lang w:val="nb-NO"/>
        </w:rPr>
      </w:pPr>
      <w:r w:rsidRPr="00BA3C3D">
        <w:rPr>
          <w:rFonts w:ascii="Times New Roman" w:eastAsia="Times New Roman" w:hAnsi="Times New Roman" w:cs="Times New Roman"/>
          <w:color w:val="444444"/>
          <w:sz w:val="24"/>
          <w:szCs w:val="24"/>
          <w:lang w:val="nb-NO"/>
        </w:rPr>
        <w:t>Turneringe</w:t>
      </w:r>
      <w:r w:rsidR="00F422FF" w:rsidRPr="00BA3C3D">
        <w:rPr>
          <w:rFonts w:ascii="Times New Roman" w:eastAsia="Times New Roman" w:hAnsi="Times New Roman" w:cs="Times New Roman"/>
          <w:color w:val="444444"/>
          <w:sz w:val="24"/>
          <w:szCs w:val="24"/>
          <w:lang w:val="nb-NO"/>
        </w:rPr>
        <w:t xml:space="preserve">ne </w:t>
      </w:r>
      <w:r w:rsidRPr="00BA3C3D">
        <w:rPr>
          <w:rFonts w:ascii="Times New Roman" w:eastAsia="Times New Roman" w:hAnsi="Times New Roman" w:cs="Times New Roman"/>
          <w:color w:val="444444"/>
          <w:sz w:val="24"/>
          <w:szCs w:val="24"/>
          <w:lang w:val="nb-NO"/>
        </w:rPr>
        <w:t xml:space="preserve">skal gjennomføres med de formater </w:t>
      </w:r>
      <w:r w:rsidR="0009526E" w:rsidRPr="00BA3C3D">
        <w:rPr>
          <w:rFonts w:ascii="Times New Roman" w:eastAsia="Times New Roman" w:hAnsi="Times New Roman" w:cs="Times New Roman"/>
          <w:color w:val="444444"/>
          <w:sz w:val="24"/>
          <w:szCs w:val="24"/>
          <w:lang w:val="nb-NO"/>
        </w:rPr>
        <w:t xml:space="preserve">og </w:t>
      </w:r>
      <w:r w:rsidR="00260BE0" w:rsidRPr="00BA3C3D">
        <w:rPr>
          <w:rFonts w:ascii="Times New Roman" w:eastAsia="Times New Roman" w:hAnsi="Times New Roman" w:cs="Times New Roman"/>
          <w:color w:val="444444"/>
          <w:sz w:val="24"/>
          <w:szCs w:val="24"/>
          <w:lang w:val="nb-NO"/>
        </w:rPr>
        <w:t xml:space="preserve">etter de </w:t>
      </w:r>
      <w:r w:rsidR="00AA5C46">
        <w:rPr>
          <w:rFonts w:ascii="Times New Roman" w:eastAsia="Times New Roman" w:hAnsi="Times New Roman" w:cs="Times New Roman"/>
          <w:color w:val="444444"/>
          <w:sz w:val="24"/>
          <w:szCs w:val="24"/>
          <w:lang w:val="nb-NO"/>
        </w:rPr>
        <w:t>gjennomføring</w:t>
      </w:r>
      <w:r w:rsidR="0009526E" w:rsidRPr="00BA3C3D">
        <w:rPr>
          <w:rFonts w:ascii="Times New Roman" w:eastAsia="Times New Roman" w:hAnsi="Times New Roman" w:cs="Times New Roman"/>
          <w:color w:val="444444"/>
          <w:sz w:val="24"/>
          <w:szCs w:val="24"/>
          <w:lang w:val="nb-NO"/>
        </w:rPr>
        <w:t xml:space="preserve">sregler </w:t>
      </w:r>
      <w:r w:rsidRPr="00BA3C3D">
        <w:rPr>
          <w:rFonts w:ascii="Times New Roman" w:eastAsia="Times New Roman" w:hAnsi="Times New Roman" w:cs="Times New Roman"/>
          <w:color w:val="444444"/>
          <w:sz w:val="24"/>
          <w:szCs w:val="24"/>
          <w:lang w:val="nb-NO"/>
        </w:rPr>
        <w:t xml:space="preserve">som </w:t>
      </w:r>
      <w:r w:rsidR="00260BE0" w:rsidRPr="00BA3C3D">
        <w:rPr>
          <w:rFonts w:ascii="Times New Roman" w:eastAsia="Times New Roman" w:hAnsi="Times New Roman" w:cs="Times New Roman"/>
          <w:color w:val="444444"/>
          <w:sz w:val="24"/>
          <w:szCs w:val="24"/>
          <w:lang w:val="nb-NO"/>
        </w:rPr>
        <w:t xml:space="preserve">følger </w:t>
      </w:r>
      <w:r w:rsidRPr="00BA3C3D">
        <w:rPr>
          <w:rFonts w:ascii="Times New Roman" w:eastAsia="Times New Roman" w:hAnsi="Times New Roman" w:cs="Times New Roman"/>
          <w:color w:val="444444"/>
          <w:sz w:val="24"/>
          <w:szCs w:val="24"/>
          <w:lang w:val="nb-NO"/>
        </w:rPr>
        <w:t>av vedlegg</w:t>
      </w:r>
      <w:r w:rsidR="006C42D3" w:rsidRPr="00BA3C3D">
        <w:rPr>
          <w:rFonts w:ascii="Times New Roman" w:eastAsia="Times New Roman" w:hAnsi="Times New Roman" w:cs="Times New Roman"/>
          <w:color w:val="444444"/>
          <w:sz w:val="24"/>
          <w:szCs w:val="24"/>
          <w:lang w:val="nb-NO"/>
        </w:rPr>
        <w:t xml:space="preserve"> nr. </w:t>
      </w:r>
      <w:r w:rsidR="00B515F1" w:rsidRPr="00BA3C3D">
        <w:rPr>
          <w:rFonts w:ascii="Times New Roman" w:eastAsia="Times New Roman" w:hAnsi="Times New Roman" w:cs="Times New Roman"/>
          <w:color w:val="444444"/>
          <w:sz w:val="24"/>
          <w:szCs w:val="24"/>
          <w:lang w:val="nb-NO"/>
        </w:rPr>
        <w:t>1</w:t>
      </w:r>
      <w:r w:rsidR="00A31C77" w:rsidRPr="00BA3C3D">
        <w:rPr>
          <w:rFonts w:ascii="Times New Roman" w:eastAsia="Times New Roman" w:hAnsi="Times New Roman" w:cs="Times New Roman"/>
          <w:color w:val="444444"/>
          <w:sz w:val="24"/>
          <w:szCs w:val="24"/>
          <w:lang w:val="nb-NO"/>
        </w:rPr>
        <w:t>-</w:t>
      </w:r>
      <w:r w:rsidR="002258A4" w:rsidRPr="00BA3C3D">
        <w:rPr>
          <w:rFonts w:ascii="Times New Roman" w:eastAsia="Times New Roman" w:hAnsi="Times New Roman" w:cs="Times New Roman"/>
          <w:color w:val="444444"/>
          <w:sz w:val="24"/>
          <w:szCs w:val="24"/>
          <w:lang w:val="nb-NO"/>
        </w:rPr>
        <w:t>1</w:t>
      </w:r>
      <w:r w:rsidR="00842949">
        <w:rPr>
          <w:rFonts w:ascii="Times New Roman" w:eastAsia="Times New Roman" w:hAnsi="Times New Roman" w:cs="Times New Roman"/>
          <w:color w:val="444444"/>
          <w:sz w:val="24"/>
          <w:szCs w:val="24"/>
          <w:lang w:val="nb-NO"/>
        </w:rPr>
        <w:t>0.</w:t>
      </w:r>
      <w:r w:rsidR="006746C6">
        <w:rPr>
          <w:rFonts w:ascii="Times New Roman" w:eastAsia="Times New Roman" w:hAnsi="Times New Roman" w:cs="Times New Roman"/>
          <w:color w:val="444444"/>
          <w:sz w:val="24"/>
          <w:szCs w:val="24"/>
          <w:lang w:val="nb-NO"/>
        </w:rPr>
        <w:t xml:space="preserve"> </w:t>
      </w:r>
    </w:p>
    <w:p w14:paraId="2A2557CB" w14:textId="77777777" w:rsidR="00B515F1" w:rsidRPr="00BA3C3D" w:rsidRDefault="00B515F1" w:rsidP="00D65D13">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75A5CB3A" w14:textId="77777777" w:rsidR="002C696A" w:rsidRPr="00BA3C3D" w:rsidRDefault="002C696A" w:rsidP="00F860B3">
      <w:pPr>
        <w:pStyle w:val="Overskrift2"/>
        <w:rPr>
          <w:rFonts w:ascii="Times New Roman" w:eastAsia="Times New Roman" w:hAnsi="Times New Roman" w:cs="Times New Roman"/>
          <w:lang w:val="nb-NO"/>
        </w:rPr>
      </w:pPr>
      <w:bookmarkStart w:id="9" w:name="_Toc473392346"/>
      <w:r w:rsidRPr="00BA3C3D">
        <w:rPr>
          <w:rFonts w:ascii="Times New Roman" w:eastAsia="Times New Roman" w:hAnsi="Times New Roman" w:cs="Times New Roman"/>
          <w:lang w:val="nb-NO"/>
        </w:rPr>
        <w:t xml:space="preserve">§ </w:t>
      </w:r>
      <w:r w:rsidR="00756B24" w:rsidRPr="00BA3C3D">
        <w:rPr>
          <w:rFonts w:ascii="Times New Roman" w:eastAsia="Times New Roman" w:hAnsi="Times New Roman" w:cs="Times New Roman"/>
          <w:lang w:val="nb-NO"/>
        </w:rPr>
        <w:t>1</w:t>
      </w:r>
      <w:r w:rsidR="0009526E" w:rsidRPr="00BA3C3D">
        <w:rPr>
          <w:rFonts w:ascii="Times New Roman" w:eastAsia="Times New Roman" w:hAnsi="Times New Roman" w:cs="Times New Roman"/>
          <w:lang w:val="nb-NO"/>
        </w:rPr>
        <w:t>1</w:t>
      </w:r>
      <w:r w:rsidRPr="00BA3C3D">
        <w:rPr>
          <w:rFonts w:ascii="Times New Roman" w:eastAsia="Times New Roman" w:hAnsi="Times New Roman" w:cs="Times New Roman"/>
          <w:lang w:val="nb-NO"/>
        </w:rPr>
        <w:tab/>
        <w:t>Turneringslede</w:t>
      </w:r>
      <w:r w:rsidR="00DA24A1" w:rsidRPr="00BA3C3D">
        <w:rPr>
          <w:rFonts w:ascii="Times New Roman" w:eastAsia="Times New Roman" w:hAnsi="Times New Roman" w:cs="Times New Roman"/>
          <w:lang w:val="nb-NO"/>
        </w:rPr>
        <w:t>lse</w:t>
      </w:r>
      <w:bookmarkEnd w:id="9"/>
    </w:p>
    <w:p w14:paraId="74727105" w14:textId="77777777" w:rsidR="00FD40FC" w:rsidRPr="00BA3C3D" w:rsidRDefault="001C5AF8"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Enhver turnering skal h</w:t>
      </w:r>
      <w:r w:rsidR="00092DEE" w:rsidRPr="00BA3C3D">
        <w:rPr>
          <w:rFonts w:ascii="Times New Roman" w:eastAsia="Times New Roman" w:hAnsi="Times New Roman" w:cs="Times New Roman"/>
          <w:color w:val="444444"/>
          <w:sz w:val="24"/>
          <w:szCs w:val="24"/>
          <w:lang w:val="nb-NO"/>
        </w:rPr>
        <w:t>a en turnerings</w:t>
      </w:r>
      <w:r w:rsidR="00074C95" w:rsidRPr="00BA3C3D">
        <w:rPr>
          <w:rFonts w:ascii="Times New Roman" w:eastAsia="Times New Roman" w:hAnsi="Times New Roman" w:cs="Times New Roman"/>
          <w:color w:val="444444"/>
          <w:sz w:val="24"/>
          <w:szCs w:val="24"/>
          <w:lang w:val="nb-NO"/>
        </w:rPr>
        <w:t>lede</w:t>
      </w:r>
      <w:r w:rsidR="00232A3B" w:rsidRPr="00BA3C3D">
        <w:rPr>
          <w:rFonts w:ascii="Times New Roman" w:eastAsia="Times New Roman" w:hAnsi="Times New Roman" w:cs="Times New Roman"/>
          <w:color w:val="444444"/>
          <w:sz w:val="24"/>
          <w:szCs w:val="24"/>
          <w:lang w:val="nb-NO"/>
        </w:rPr>
        <w:t>lse</w:t>
      </w:r>
      <w:r w:rsidR="00074C95" w:rsidRPr="00BA3C3D">
        <w:rPr>
          <w:rFonts w:ascii="Times New Roman" w:eastAsia="Times New Roman" w:hAnsi="Times New Roman" w:cs="Times New Roman"/>
          <w:color w:val="444444"/>
          <w:sz w:val="24"/>
          <w:szCs w:val="24"/>
          <w:lang w:val="nb-NO"/>
        </w:rPr>
        <w:t>.</w:t>
      </w:r>
      <w:r w:rsidR="002C696A"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Turneringslede</w:t>
      </w:r>
      <w:r w:rsidR="00092DEE" w:rsidRPr="00BA3C3D">
        <w:rPr>
          <w:rFonts w:ascii="Times New Roman" w:eastAsia="Times New Roman" w:hAnsi="Times New Roman" w:cs="Times New Roman"/>
          <w:color w:val="444444"/>
          <w:sz w:val="24"/>
          <w:szCs w:val="24"/>
          <w:lang w:val="nb-NO"/>
        </w:rPr>
        <w:t>lsen</w:t>
      </w:r>
      <w:r w:rsidRPr="00BA3C3D">
        <w:rPr>
          <w:rFonts w:ascii="Times New Roman" w:eastAsia="Times New Roman" w:hAnsi="Times New Roman" w:cs="Times New Roman"/>
          <w:color w:val="444444"/>
          <w:sz w:val="24"/>
          <w:szCs w:val="24"/>
          <w:lang w:val="nb-NO"/>
        </w:rPr>
        <w:t xml:space="preserve"> er ansvarlig for at turneringen gjennomføres i tråd med dette turneringsreglementet.</w:t>
      </w:r>
      <w:r w:rsidR="00FD40FC" w:rsidRPr="00BA3C3D">
        <w:rPr>
          <w:rFonts w:ascii="Times New Roman" w:eastAsia="Times New Roman" w:hAnsi="Times New Roman" w:cs="Times New Roman"/>
          <w:color w:val="444444"/>
          <w:sz w:val="24"/>
          <w:szCs w:val="24"/>
          <w:lang w:val="nb-NO"/>
        </w:rPr>
        <w:t xml:space="preserve"> </w:t>
      </w:r>
    </w:p>
    <w:p w14:paraId="6566BDE2" w14:textId="77777777" w:rsidR="001C5AF8" w:rsidRPr="00BA3C3D" w:rsidRDefault="00A55201"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Turneringsledelsen skal opptre upartisk. Medlemmer av turneringsledelsen kan ikke selv delta i turneringe</w:t>
      </w:r>
      <w:r w:rsidR="00A551DC" w:rsidRPr="00BA3C3D">
        <w:rPr>
          <w:rFonts w:ascii="Times New Roman" w:eastAsia="Times New Roman" w:hAnsi="Times New Roman" w:cs="Times New Roman"/>
          <w:color w:val="444444"/>
          <w:sz w:val="24"/>
          <w:szCs w:val="24"/>
          <w:lang w:val="nb-NO"/>
        </w:rPr>
        <w:t xml:space="preserve">r </w:t>
      </w:r>
      <w:r w:rsidR="002C72A0" w:rsidRPr="00BA3C3D">
        <w:rPr>
          <w:rFonts w:ascii="Times New Roman" w:eastAsia="Times New Roman" w:hAnsi="Times New Roman" w:cs="Times New Roman"/>
          <w:color w:val="444444"/>
          <w:sz w:val="24"/>
          <w:szCs w:val="24"/>
          <w:lang w:val="nb-NO"/>
        </w:rPr>
        <w:t xml:space="preserve">i </w:t>
      </w:r>
      <w:r w:rsidR="00A551DC" w:rsidRPr="00BA3C3D">
        <w:rPr>
          <w:rFonts w:ascii="Times New Roman" w:eastAsia="Times New Roman" w:hAnsi="Times New Roman" w:cs="Times New Roman"/>
          <w:color w:val="444444"/>
          <w:sz w:val="24"/>
          <w:szCs w:val="24"/>
          <w:lang w:val="nb-NO"/>
        </w:rPr>
        <w:t xml:space="preserve">kategori 1 og </w:t>
      </w:r>
      <w:r w:rsidR="002C72A0" w:rsidRPr="00BA3C3D">
        <w:rPr>
          <w:rFonts w:ascii="Times New Roman" w:eastAsia="Times New Roman" w:hAnsi="Times New Roman" w:cs="Times New Roman"/>
          <w:color w:val="444444"/>
          <w:sz w:val="24"/>
          <w:szCs w:val="24"/>
          <w:lang w:val="nb-NO"/>
        </w:rPr>
        <w:t xml:space="preserve">grand </w:t>
      </w:r>
      <w:proofErr w:type="spellStart"/>
      <w:r w:rsidR="002C72A0" w:rsidRPr="00BA3C3D">
        <w:rPr>
          <w:rFonts w:ascii="Times New Roman" w:eastAsia="Times New Roman" w:hAnsi="Times New Roman" w:cs="Times New Roman"/>
          <w:color w:val="444444"/>
          <w:sz w:val="24"/>
          <w:szCs w:val="24"/>
          <w:lang w:val="nb-NO"/>
        </w:rPr>
        <w:t>prix-turneringer</w:t>
      </w:r>
      <w:proofErr w:type="spellEnd"/>
      <w:r w:rsidR="002258A4" w:rsidRPr="00BA3C3D">
        <w:rPr>
          <w:rFonts w:ascii="Times New Roman" w:eastAsia="Times New Roman" w:hAnsi="Times New Roman" w:cs="Times New Roman"/>
          <w:color w:val="444444"/>
          <w:sz w:val="24"/>
          <w:szCs w:val="24"/>
          <w:lang w:val="nb-NO"/>
        </w:rPr>
        <w:t>.</w:t>
      </w:r>
      <w:r w:rsidRPr="00BA3C3D">
        <w:rPr>
          <w:rFonts w:ascii="Times New Roman" w:eastAsia="Times New Roman" w:hAnsi="Times New Roman" w:cs="Times New Roman"/>
          <w:color w:val="444444"/>
          <w:sz w:val="24"/>
          <w:szCs w:val="24"/>
          <w:lang w:val="nb-NO"/>
        </w:rPr>
        <w:t xml:space="preserve"> </w:t>
      </w:r>
    </w:p>
    <w:p w14:paraId="318F64B0" w14:textId="77777777" w:rsidR="002C696A" w:rsidRDefault="00F11DD4"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Turnerings</w:t>
      </w:r>
      <w:r w:rsidR="005D3BF1" w:rsidRPr="00BA3C3D">
        <w:rPr>
          <w:rFonts w:ascii="Times New Roman" w:eastAsia="Times New Roman" w:hAnsi="Times New Roman" w:cs="Times New Roman"/>
          <w:color w:val="444444"/>
          <w:sz w:val="24"/>
          <w:szCs w:val="24"/>
          <w:lang w:val="nb-NO"/>
        </w:rPr>
        <w:t>ledelsen</w:t>
      </w:r>
      <w:r w:rsidR="002C696A" w:rsidRPr="00BA3C3D">
        <w:rPr>
          <w:rFonts w:ascii="Times New Roman" w:eastAsia="Times New Roman" w:hAnsi="Times New Roman" w:cs="Times New Roman"/>
          <w:color w:val="444444"/>
          <w:sz w:val="24"/>
          <w:szCs w:val="24"/>
          <w:lang w:val="nb-NO"/>
        </w:rPr>
        <w:t xml:space="preserve"> </w:t>
      </w:r>
      <w:r w:rsidR="00F52970" w:rsidRPr="00BA3C3D">
        <w:rPr>
          <w:rFonts w:ascii="Times New Roman" w:eastAsia="Times New Roman" w:hAnsi="Times New Roman" w:cs="Times New Roman"/>
          <w:color w:val="444444"/>
          <w:sz w:val="24"/>
          <w:szCs w:val="24"/>
          <w:lang w:val="nb-NO"/>
        </w:rPr>
        <w:t xml:space="preserve">skal </w:t>
      </w:r>
      <w:r w:rsidR="002C696A" w:rsidRPr="00BA3C3D">
        <w:rPr>
          <w:rFonts w:ascii="Times New Roman" w:eastAsia="Times New Roman" w:hAnsi="Times New Roman" w:cs="Times New Roman"/>
          <w:color w:val="444444"/>
          <w:sz w:val="24"/>
          <w:szCs w:val="24"/>
          <w:lang w:val="nb-NO"/>
        </w:rPr>
        <w:t>rapport</w:t>
      </w:r>
      <w:r w:rsidR="00F52970" w:rsidRPr="00BA3C3D">
        <w:rPr>
          <w:rFonts w:ascii="Times New Roman" w:eastAsia="Times New Roman" w:hAnsi="Times New Roman" w:cs="Times New Roman"/>
          <w:color w:val="444444"/>
          <w:sz w:val="24"/>
          <w:szCs w:val="24"/>
          <w:lang w:val="nb-NO"/>
        </w:rPr>
        <w:t>ere til forbundet</w:t>
      </w:r>
      <w:r w:rsidR="002C696A" w:rsidRPr="00BA3C3D">
        <w:rPr>
          <w:rFonts w:ascii="Times New Roman" w:eastAsia="Times New Roman" w:hAnsi="Times New Roman" w:cs="Times New Roman"/>
          <w:color w:val="444444"/>
          <w:sz w:val="24"/>
          <w:szCs w:val="24"/>
          <w:lang w:val="nb-NO"/>
        </w:rPr>
        <w:t xml:space="preserve"> </w:t>
      </w:r>
      <w:r w:rsidR="00925AEB" w:rsidRPr="00BA3C3D">
        <w:rPr>
          <w:rFonts w:ascii="Times New Roman" w:eastAsia="Times New Roman" w:hAnsi="Times New Roman" w:cs="Times New Roman"/>
          <w:color w:val="444444"/>
          <w:sz w:val="24"/>
          <w:szCs w:val="24"/>
          <w:lang w:val="nb-NO"/>
        </w:rPr>
        <w:t xml:space="preserve">dersom spillere blir idømt </w:t>
      </w:r>
      <w:r w:rsidR="002C696A" w:rsidRPr="00BA3C3D">
        <w:rPr>
          <w:rFonts w:ascii="Times New Roman" w:eastAsia="Times New Roman" w:hAnsi="Times New Roman" w:cs="Times New Roman"/>
          <w:color w:val="444444"/>
          <w:sz w:val="24"/>
          <w:szCs w:val="24"/>
          <w:lang w:val="nb-NO"/>
        </w:rPr>
        <w:t xml:space="preserve">poengstraff, gamestraff, utvisning eller </w:t>
      </w:r>
      <w:r w:rsidR="00925AEB" w:rsidRPr="00BA3C3D">
        <w:rPr>
          <w:rFonts w:ascii="Times New Roman" w:eastAsia="Times New Roman" w:hAnsi="Times New Roman" w:cs="Times New Roman"/>
          <w:color w:val="444444"/>
          <w:sz w:val="24"/>
          <w:szCs w:val="24"/>
          <w:lang w:val="nb-NO"/>
        </w:rPr>
        <w:t xml:space="preserve">blir </w:t>
      </w:r>
      <w:r w:rsidR="002C696A" w:rsidRPr="00BA3C3D">
        <w:rPr>
          <w:rFonts w:ascii="Times New Roman" w:eastAsia="Times New Roman" w:hAnsi="Times New Roman" w:cs="Times New Roman"/>
          <w:color w:val="444444"/>
          <w:sz w:val="24"/>
          <w:szCs w:val="24"/>
          <w:lang w:val="nb-NO"/>
        </w:rPr>
        <w:t>utelukke</w:t>
      </w:r>
      <w:r w:rsidR="00925AEB" w:rsidRPr="00BA3C3D">
        <w:rPr>
          <w:rFonts w:ascii="Times New Roman" w:eastAsia="Times New Roman" w:hAnsi="Times New Roman" w:cs="Times New Roman"/>
          <w:color w:val="444444"/>
          <w:sz w:val="24"/>
          <w:szCs w:val="24"/>
          <w:lang w:val="nb-NO"/>
        </w:rPr>
        <w:t>t</w:t>
      </w:r>
      <w:r w:rsidR="002C696A" w:rsidRPr="00BA3C3D">
        <w:rPr>
          <w:rFonts w:ascii="Times New Roman" w:eastAsia="Times New Roman" w:hAnsi="Times New Roman" w:cs="Times New Roman"/>
          <w:color w:val="444444"/>
          <w:sz w:val="24"/>
          <w:szCs w:val="24"/>
          <w:lang w:val="nb-NO"/>
        </w:rPr>
        <w:t xml:space="preserve"> fra videre deltagelse i turneringen</w:t>
      </w:r>
      <w:r w:rsidR="00B30FA1" w:rsidRPr="00BA3C3D">
        <w:rPr>
          <w:rFonts w:ascii="Times New Roman" w:eastAsia="Times New Roman" w:hAnsi="Times New Roman" w:cs="Times New Roman"/>
          <w:color w:val="444444"/>
          <w:sz w:val="24"/>
          <w:szCs w:val="24"/>
          <w:lang w:val="nb-NO"/>
        </w:rPr>
        <w:t>.</w:t>
      </w:r>
      <w:r w:rsidR="00A551DC" w:rsidRPr="00BA3C3D">
        <w:rPr>
          <w:rFonts w:ascii="Times New Roman" w:eastAsia="Times New Roman" w:hAnsi="Times New Roman" w:cs="Times New Roman"/>
          <w:color w:val="444444"/>
          <w:sz w:val="24"/>
          <w:szCs w:val="24"/>
          <w:lang w:val="nb-NO"/>
        </w:rPr>
        <w:t xml:space="preserve"> </w:t>
      </w:r>
    </w:p>
    <w:p w14:paraId="3576B13D" w14:textId="77777777" w:rsidR="00F47A80" w:rsidRPr="00BA3C3D" w:rsidRDefault="00F47A80"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651688C1" w14:textId="77777777" w:rsidR="00466028" w:rsidRPr="00BA3C3D" w:rsidRDefault="00717A07" w:rsidP="00466028">
      <w:pPr>
        <w:pStyle w:val="Overskrift1"/>
        <w:rPr>
          <w:rFonts w:ascii="Times New Roman" w:eastAsia="Times New Roman" w:hAnsi="Times New Roman" w:cs="Times New Roman"/>
          <w:lang w:val="nb-NO"/>
        </w:rPr>
      </w:pPr>
      <w:bookmarkStart w:id="10" w:name="_Toc473392347"/>
      <w:r>
        <w:rPr>
          <w:rFonts w:ascii="Times New Roman" w:eastAsia="Times New Roman" w:hAnsi="Times New Roman" w:cs="Times New Roman"/>
          <w:lang w:val="nb-NO"/>
        </w:rPr>
        <w:t>DEL B. GENERELLE BESTEMMELSER OM GJENNOMFØRING AV INDIVIDUELLE TURNERINGER</w:t>
      </w:r>
    </w:p>
    <w:p w14:paraId="2C8945A2" w14:textId="77777777" w:rsidR="00BC3554" w:rsidRPr="00BA3C3D" w:rsidRDefault="00BC3554"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09526E" w:rsidRPr="00BA3C3D">
        <w:rPr>
          <w:rFonts w:ascii="Times New Roman" w:eastAsia="Times New Roman" w:hAnsi="Times New Roman" w:cs="Times New Roman"/>
          <w:lang w:val="nb-NO"/>
        </w:rPr>
        <w:t>12</w:t>
      </w:r>
      <w:r w:rsidRPr="00BA3C3D">
        <w:rPr>
          <w:rFonts w:ascii="Times New Roman" w:eastAsia="Times New Roman" w:hAnsi="Times New Roman" w:cs="Times New Roman"/>
          <w:lang w:val="nb-NO"/>
        </w:rPr>
        <w:tab/>
      </w:r>
      <w:r w:rsidR="002258A4" w:rsidRPr="00BA3C3D">
        <w:rPr>
          <w:rFonts w:ascii="Times New Roman" w:eastAsia="Times New Roman" w:hAnsi="Times New Roman" w:cs="Times New Roman"/>
          <w:lang w:val="nb-NO"/>
        </w:rPr>
        <w:t xml:space="preserve">Invitasjon </w:t>
      </w:r>
      <w:r w:rsidRPr="00BA3C3D">
        <w:rPr>
          <w:rFonts w:ascii="Times New Roman" w:eastAsia="Times New Roman" w:hAnsi="Times New Roman" w:cs="Times New Roman"/>
          <w:lang w:val="nb-NO"/>
        </w:rPr>
        <w:t xml:space="preserve">til turnering </w:t>
      </w:r>
      <w:bookmarkEnd w:id="10"/>
    </w:p>
    <w:p w14:paraId="29411272" w14:textId="77777777" w:rsidR="00BC3554" w:rsidRPr="00BA3C3D" w:rsidRDefault="002258A4"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Invitasjoner </w:t>
      </w:r>
      <w:r w:rsidR="001939E7" w:rsidRPr="00BA3C3D">
        <w:rPr>
          <w:rFonts w:ascii="Times New Roman" w:eastAsia="Times New Roman" w:hAnsi="Times New Roman" w:cs="Times New Roman"/>
          <w:color w:val="444444"/>
          <w:sz w:val="24"/>
          <w:szCs w:val="24"/>
          <w:lang w:val="nb-NO"/>
        </w:rPr>
        <w:t xml:space="preserve">til turneringer </w:t>
      </w:r>
      <w:r w:rsidR="00BC3554" w:rsidRPr="00BA3C3D">
        <w:rPr>
          <w:rFonts w:ascii="Times New Roman" w:eastAsia="Times New Roman" w:hAnsi="Times New Roman" w:cs="Times New Roman"/>
          <w:color w:val="444444"/>
          <w:sz w:val="24"/>
          <w:szCs w:val="24"/>
          <w:lang w:val="nb-NO"/>
        </w:rPr>
        <w:t>skal inneholde følgende opplysninger:</w:t>
      </w:r>
    </w:p>
    <w:p w14:paraId="406D7AE7" w14:textId="77777777" w:rsidR="00BC3554" w:rsidRPr="00BA3C3D" w:rsidRDefault="00BC3554"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a) Tid og sted for turneringen og klokkeslett for spillets begynnelse hver dag.</w:t>
      </w:r>
    </w:p>
    <w:p w14:paraId="4310C171" w14:textId="77777777" w:rsidR="00BC3554" w:rsidRPr="00BA3C3D" w:rsidRDefault="00BC3554"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b) Hvilke spill turneringen omfatter.</w:t>
      </w:r>
    </w:p>
    <w:p w14:paraId="74D9D780" w14:textId="77777777" w:rsidR="00BC3554" w:rsidRPr="00BA3C3D" w:rsidRDefault="00BC3554"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c) Betingelser for deltakelse</w:t>
      </w:r>
      <w:r w:rsidR="00327CC6" w:rsidRPr="00BA3C3D">
        <w:rPr>
          <w:rFonts w:ascii="Times New Roman" w:eastAsia="Times New Roman" w:hAnsi="Times New Roman" w:cs="Times New Roman"/>
          <w:color w:val="444444"/>
          <w:sz w:val="24"/>
          <w:szCs w:val="24"/>
          <w:lang w:val="nb-NO"/>
        </w:rPr>
        <w:t xml:space="preserve"> og eventuelle </w:t>
      </w:r>
      <w:r w:rsidRPr="00BA3C3D">
        <w:rPr>
          <w:rFonts w:ascii="Times New Roman" w:eastAsia="Times New Roman" w:hAnsi="Times New Roman" w:cs="Times New Roman"/>
          <w:color w:val="444444"/>
          <w:sz w:val="24"/>
          <w:szCs w:val="24"/>
          <w:lang w:val="nb-NO"/>
        </w:rPr>
        <w:t>forbehold om å begrense deltakelsen.</w:t>
      </w:r>
    </w:p>
    <w:p w14:paraId="642D4654" w14:textId="77777777" w:rsidR="00BC3554" w:rsidRPr="00BA3C3D" w:rsidRDefault="00BC3554"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d) Hvor mange og hva slags baner som skal anvendes.</w:t>
      </w:r>
    </w:p>
    <w:p w14:paraId="37EFF608" w14:textId="77777777" w:rsidR="00BC3554" w:rsidRPr="00BA3C3D" w:rsidRDefault="00BC3554"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e) Hvilke</w:t>
      </w:r>
      <w:r w:rsidR="00663902" w:rsidRPr="00BA3C3D">
        <w:rPr>
          <w:rFonts w:ascii="Times New Roman" w:eastAsia="Times New Roman" w:hAnsi="Times New Roman" w:cs="Times New Roman"/>
          <w:color w:val="444444"/>
          <w:sz w:val="24"/>
          <w:szCs w:val="24"/>
          <w:lang w:val="nb-NO"/>
        </w:rPr>
        <w:t>t</w:t>
      </w:r>
      <w:r w:rsidRPr="00BA3C3D">
        <w:rPr>
          <w:rFonts w:ascii="Times New Roman" w:eastAsia="Times New Roman" w:hAnsi="Times New Roman" w:cs="Times New Roman"/>
          <w:color w:val="444444"/>
          <w:sz w:val="24"/>
          <w:szCs w:val="24"/>
          <w:lang w:val="nb-NO"/>
        </w:rPr>
        <w:t xml:space="preserve"> </w:t>
      </w:r>
      <w:proofErr w:type="spellStart"/>
      <w:r w:rsidRPr="00BA3C3D">
        <w:rPr>
          <w:rFonts w:ascii="Times New Roman" w:eastAsia="Times New Roman" w:hAnsi="Times New Roman" w:cs="Times New Roman"/>
          <w:color w:val="444444"/>
          <w:sz w:val="24"/>
          <w:szCs w:val="24"/>
          <w:lang w:val="nb-NO"/>
        </w:rPr>
        <w:t>ballmerke</w:t>
      </w:r>
      <w:proofErr w:type="spellEnd"/>
      <w:r w:rsidRPr="00BA3C3D">
        <w:rPr>
          <w:rFonts w:ascii="Times New Roman" w:eastAsia="Times New Roman" w:hAnsi="Times New Roman" w:cs="Times New Roman"/>
          <w:color w:val="444444"/>
          <w:sz w:val="24"/>
          <w:szCs w:val="24"/>
          <w:lang w:val="nb-NO"/>
        </w:rPr>
        <w:t xml:space="preserve"> som skal brukes.</w:t>
      </w:r>
    </w:p>
    <w:p w14:paraId="0BBE71DE" w14:textId="77777777" w:rsidR="00BC3554" w:rsidRPr="00BA3C3D" w:rsidRDefault="004F2DCD"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lastRenderedPageBreak/>
        <w:t>f</w:t>
      </w:r>
      <w:r w:rsidR="00BC3554" w:rsidRPr="00BA3C3D">
        <w:rPr>
          <w:rFonts w:ascii="Times New Roman" w:eastAsia="Times New Roman" w:hAnsi="Times New Roman" w:cs="Times New Roman"/>
          <w:color w:val="444444"/>
          <w:sz w:val="24"/>
          <w:szCs w:val="24"/>
          <w:lang w:val="nb-NO"/>
        </w:rPr>
        <w:t xml:space="preserve">) Frist for påmelding. </w:t>
      </w:r>
    </w:p>
    <w:p w14:paraId="242306C6" w14:textId="77777777" w:rsidR="00BC3554" w:rsidRPr="00BA3C3D" w:rsidRDefault="004F2DCD"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g</w:t>
      </w:r>
      <w:r w:rsidR="00BC3554" w:rsidRPr="00BA3C3D">
        <w:rPr>
          <w:rFonts w:ascii="Times New Roman" w:eastAsia="Times New Roman" w:hAnsi="Times New Roman" w:cs="Times New Roman"/>
          <w:color w:val="444444"/>
          <w:sz w:val="24"/>
          <w:szCs w:val="24"/>
          <w:lang w:val="nb-NO"/>
        </w:rPr>
        <w:t>) Hvor og når trekning skal finne sted.</w:t>
      </w:r>
    </w:p>
    <w:p w14:paraId="6EC7AB73" w14:textId="77777777" w:rsidR="00BC3554" w:rsidRPr="00BA3C3D" w:rsidRDefault="004F2DCD"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h</w:t>
      </w:r>
      <w:r w:rsidR="00BC3554" w:rsidRPr="00BA3C3D">
        <w:rPr>
          <w:rFonts w:ascii="Times New Roman" w:eastAsia="Times New Roman" w:hAnsi="Times New Roman" w:cs="Times New Roman"/>
          <w:color w:val="444444"/>
          <w:sz w:val="24"/>
          <w:szCs w:val="24"/>
          <w:lang w:val="nb-NO"/>
        </w:rPr>
        <w:t xml:space="preserve">) Antall sett som skal spilles og bestemmelser om tie-break, </w:t>
      </w:r>
      <w:r w:rsidR="00AD1D4E" w:rsidRPr="00BA3C3D">
        <w:rPr>
          <w:rFonts w:ascii="Times New Roman" w:eastAsia="Times New Roman" w:hAnsi="Times New Roman" w:cs="Times New Roman"/>
          <w:color w:val="444444"/>
          <w:sz w:val="24"/>
          <w:szCs w:val="24"/>
          <w:lang w:val="nb-NO"/>
        </w:rPr>
        <w:t>matchtiebreak</w:t>
      </w:r>
      <w:r w:rsidR="00BC3554" w:rsidRPr="00BA3C3D">
        <w:rPr>
          <w:rFonts w:ascii="Times New Roman" w:eastAsia="Times New Roman" w:hAnsi="Times New Roman" w:cs="Times New Roman"/>
          <w:color w:val="444444"/>
          <w:sz w:val="24"/>
          <w:szCs w:val="24"/>
          <w:lang w:val="nb-NO"/>
        </w:rPr>
        <w:t xml:space="preserve"> eller </w:t>
      </w:r>
      <w:proofErr w:type="spellStart"/>
      <w:r w:rsidR="00BC3554" w:rsidRPr="00BA3C3D">
        <w:rPr>
          <w:rFonts w:ascii="Times New Roman" w:eastAsia="Times New Roman" w:hAnsi="Times New Roman" w:cs="Times New Roman"/>
          <w:color w:val="444444"/>
          <w:sz w:val="24"/>
          <w:szCs w:val="24"/>
          <w:lang w:val="nb-NO"/>
        </w:rPr>
        <w:t>no</w:t>
      </w:r>
      <w:proofErr w:type="spellEnd"/>
      <w:r w:rsidR="00BC3554" w:rsidRPr="00BA3C3D">
        <w:rPr>
          <w:rFonts w:ascii="Times New Roman" w:eastAsia="Times New Roman" w:hAnsi="Times New Roman" w:cs="Times New Roman"/>
          <w:color w:val="444444"/>
          <w:sz w:val="24"/>
          <w:szCs w:val="24"/>
          <w:lang w:val="nb-NO"/>
        </w:rPr>
        <w:t xml:space="preserve"> ad.</w:t>
      </w:r>
      <w:r w:rsidR="003B2EE9" w:rsidRPr="00BA3C3D">
        <w:rPr>
          <w:rFonts w:ascii="Times New Roman" w:eastAsia="Times New Roman" w:hAnsi="Times New Roman" w:cs="Times New Roman"/>
          <w:color w:val="444444"/>
          <w:sz w:val="24"/>
          <w:szCs w:val="24"/>
          <w:lang w:val="nb-NO"/>
        </w:rPr>
        <w:t xml:space="preserve"> </w:t>
      </w:r>
    </w:p>
    <w:p w14:paraId="7D094C97" w14:textId="77777777" w:rsidR="00BC3554" w:rsidRPr="00BA3C3D" w:rsidRDefault="004F2DCD"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i</w:t>
      </w:r>
      <w:r w:rsidR="00BC3554" w:rsidRPr="00BA3C3D">
        <w:rPr>
          <w:rFonts w:ascii="Times New Roman" w:eastAsia="Times New Roman" w:hAnsi="Times New Roman" w:cs="Times New Roman"/>
          <w:color w:val="444444"/>
          <w:sz w:val="24"/>
          <w:szCs w:val="24"/>
          <w:lang w:val="nb-NO"/>
        </w:rPr>
        <w:t>) Om seeding eller plassering skal benyttes.</w:t>
      </w:r>
    </w:p>
    <w:p w14:paraId="68CC39C2" w14:textId="77777777" w:rsidR="00BC3554" w:rsidRPr="00BA3C3D" w:rsidRDefault="004F2DCD"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j</w:t>
      </w:r>
      <w:r w:rsidR="00BC3554" w:rsidRPr="00BA3C3D">
        <w:rPr>
          <w:rFonts w:ascii="Times New Roman" w:eastAsia="Times New Roman" w:hAnsi="Times New Roman" w:cs="Times New Roman"/>
          <w:color w:val="444444"/>
          <w:sz w:val="24"/>
          <w:szCs w:val="24"/>
          <w:lang w:val="nb-NO"/>
        </w:rPr>
        <w:t>) Navn på turneringsleder</w:t>
      </w:r>
      <w:r w:rsidR="00EE6305" w:rsidRPr="00BA3C3D">
        <w:rPr>
          <w:rFonts w:ascii="Times New Roman" w:eastAsia="Times New Roman" w:hAnsi="Times New Roman" w:cs="Times New Roman"/>
          <w:color w:val="444444"/>
          <w:sz w:val="24"/>
          <w:szCs w:val="24"/>
          <w:lang w:val="nb-NO"/>
        </w:rPr>
        <w:t xml:space="preserve"> og n</w:t>
      </w:r>
      <w:r w:rsidR="00BC3554" w:rsidRPr="00BA3C3D">
        <w:rPr>
          <w:rFonts w:ascii="Times New Roman" w:eastAsia="Times New Roman" w:hAnsi="Times New Roman" w:cs="Times New Roman"/>
          <w:color w:val="444444"/>
          <w:sz w:val="24"/>
          <w:szCs w:val="24"/>
          <w:lang w:val="nb-NO"/>
        </w:rPr>
        <w:t xml:space="preserve">avn på oppmann i turneringer hvor </w:t>
      </w:r>
      <w:r w:rsidR="00EE6305" w:rsidRPr="00BA3C3D">
        <w:rPr>
          <w:rFonts w:ascii="Times New Roman" w:eastAsia="Times New Roman" w:hAnsi="Times New Roman" w:cs="Times New Roman"/>
          <w:color w:val="444444"/>
          <w:sz w:val="24"/>
          <w:szCs w:val="24"/>
          <w:lang w:val="nb-NO"/>
        </w:rPr>
        <w:t xml:space="preserve">oppmann </w:t>
      </w:r>
      <w:r w:rsidR="00BC3554" w:rsidRPr="00BA3C3D">
        <w:rPr>
          <w:rFonts w:ascii="Times New Roman" w:eastAsia="Times New Roman" w:hAnsi="Times New Roman" w:cs="Times New Roman"/>
          <w:color w:val="444444"/>
          <w:sz w:val="24"/>
          <w:szCs w:val="24"/>
          <w:lang w:val="nb-NO"/>
        </w:rPr>
        <w:t xml:space="preserve">er </w:t>
      </w:r>
      <w:proofErr w:type="gramStart"/>
      <w:r w:rsidR="00C21A0B" w:rsidRPr="00BA3C3D">
        <w:rPr>
          <w:rFonts w:ascii="Times New Roman" w:eastAsia="Times New Roman" w:hAnsi="Times New Roman" w:cs="Times New Roman"/>
          <w:color w:val="444444"/>
          <w:sz w:val="24"/>
          <w:szCs w:val="24"/>
          <w:lang w:val="nb-NO"/>
        </w:rPr>
        <w:t>påkrevd</w:t>
      </w:r>
      <w:proofErr w:type="gramEnd"/>
      <w:r w:rsidR="00BC3554" w:rsidRPr="00BA3C3D">
        <w:rPr>
          <w:rFonts w:ascii="Times New Roman" w:eastAsia="Times New Roman" w:hAnsi="Times New Roman" w:cs="Times New Roman"/>
          <w:color w:val="444444"/>
          <w:sz w:val="24"/>
          <w:szCs w:val="24"/>
          <w:lang w:val="nb-NO"/>
        </w:rPr>
        <w:t xml:space="preserve">. </w:t>
      </w:r>
    </w:p>
    <w:p w14:paraId="7DD0BFE2" w14:textId="77777777" w:rsidR="00BC3554" w:rsidRPr="00BA3C3D" w:rsidRDefault="004F2DCD"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k</w:t>
      </w:r>
      <w:r w:rsidR="00BC3554" w:rsidRPr="00BA3C3D">
        <w:rPr>
          <w:rFonts w:ascii="Times New Roman" w:eastAsia="Times New Roman" w:hAnsi="Times New Roman" w:cs="Times New Roman"/>
          <w:color w:val="444444"/>
          <w:sz w:val="24"/>
          <w:szCs w:val="24"/>
          <w:lang w:val="nb-NO"/>
        </w:rPr>
        <w:t xml:space="preserve">) Når spillelisten </w:t>
      </w:r>
      <w:r w:rsidR="00925AEB" w:rsidRPr="00BA3C3D">
        <w:rPr>
          <w:rFonts w:ascii="Times New Roman" w:eastAsia="Times New Roman" w:hAnsi="Times New Roman" w:cs="Times New Roman"/>
          <w:color w:val="444444"/>
          <w:sz w:val="24"/>
          <w:szCs w:val="24"/>
          <w:lang w:val="nb-NO"/>
        </w:rPr>
        <w:t>vil foreligge.</w:t>
      </w:r>
      <w:r w:rsidR="00BC3554" w:rsidRPr="00BA3C3D">
        <w:rPr>
          <w:rFonts w:ascii="Times New Roman" w:eastAsia="Times New Roman" w:hAnsi="Times New Roman" w:cs="Times New Roman"/>
          <w:color w:val="444444"/>
          <w:sz w:val="24"/>
          <w:szCs w:val="24"/>
          <w:lang w:val="nb-NO"/>
        </w:rPr>
        <w:t xml:space="preserve"> </w:t>
      </w:r>
    </w:p>
    <w:p w14:paraId="4C5E3D55" w14:textId="77777777" w:rsidR="00BC3554" w:rsidRDefault="004F2DCD"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l</w:t>
      </w:r>
      <w:r w:rsidR="00BC3554" w:rsidRPr="00BA3C3D">
        <w:rPr>
          <w:rFonts w:ascii="Times New Roman" w:eastAsia="Times New Roman" w:hAnsi="Times New Roman" w:cs="Times New Roman"/>
          <w:color w:val="444444"/>
          <w:sz w:val="24"/>
          <w:szCs w:val="24"/>
          <w:lang w:val="nb-NO"/>
        </w:rPr>
        <w:t>) Startkontingentens størrelse, hvordan og når den skal innbetales</w:t>
      </w:r>
      <w:r w:rsidR="0091751E" w:rsidRPr="00BA3C3D">
        <w:rPr>
          <w:rFonts w:ascii="Times New Roman" w:eastAsia="Times New Roman" w:hAnsi="Times New Roman" w:cs="Times New Roman"/>
          <w:color w:val="444444"/>
          <w:sz w:val="24"/>
          <w:szCs w:val="24"/>
          <w:lang w:val="nb-NO"/>
        </w:rPr>
        <w:t>.</w:t>
      </w:r>
    </w:p>
    <w:p w14:paraId="63EE6858" w14:textId="6505404E" w:rsidR="00FD0FB7" w:rsidRPr="00A51BF8" w:rsidRDefault="00FD0FB7" w:rsidP="00BC3554">
      <w:pPr>
        <w:spacing w:before="100" w:beforeAutospacing="1" w:after="100" w:afterAutospacing="1" w:line="240" w:lineRule="auto"/>
        <w:rPr>
          <w:rFonts w:ascii="Times New Roman" w:eastAsia="Times New Roman" w:hAnsi="Times New Roman" w:cs="Times New Roman"/>
          <w:color w:val="404040" w:themeColor="text1" w:themeTint="BF"/>
          <w:sz w:val="24"/>
          <w:szCs w:val="24"/>
          <w:lang w:val="nb-NO"/>
        </w:rPr>
      </w:pPr>
      <w:r w:rsidRPr="00A51BF8">
        <w:rPr>
          <w:rFonts w:ascii="Times New Roman" w:eastAsia="Times New Roman" w:hAnsi="Times New Roman" w:cs="Times New Roman"/>
          <w:color w:val="404040" w:themeColor="text1" w:themeTint="BF"/>
          <w:sz w:val="24"/>
          <w:szCs w:val="24"/>
          <w:lang w:val="nb-NO"/>
        </w:rPr>
        <w:t xml:space="preserve">Disse opplysningene skal foreligge i </w:t>
      </w:r>
      <w:proofErr w:type="spellStart"/>
      <w:r w:rsidRPr="00A51BF8">
        <w:rPr>
          <w:rFonts w:ascii="Times New Roman" w:eastAsia="Times New Roman" w:hAnsi="Times New Roman" w:cs="Times New Roman"/>
          <w:color w:val="404040" w:themeColor="text1" w:themeTint="BF"/>
          <w:sz w:val="24"/>
          <w:szCs w:val="24"/>
          <w:lang w:val="nb-NO"/>
        </w:rPr>
        <w:t>Tournamentsoftware</w:t>
      </w:r>
      <w:proofErr w:type="spellEnd"/>
      <w:r w:rsidRPr="00A51BF8">
        <w:rPr>
          <w:rFonts w:ascii="Times New Roman" w:eastAsia="Times New Roman" w:hAnsi="Times New Roman" w:cs="Times New Roman"/>
          <w:color w:val="404040" w:themeColor="text1" w:themeTint="BF"/>
          <w:sz w:val="24"/>
          <w:szCs w:val="24"/>
          <w:lang w:val="nb-NO"/>
        </w:rPr>
        <w:t>.</w:t>
      </w:r>
    </w:p>
    <w:p w14:paraId="5663C603" w14:textId="77777777" w:rsidR="00C26767" w:rsidRPr="00BA3C3D" w:rsidRDefault="00C26767" w:rsidP="00BC3554">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4CB03CA7" w14:textId="67FAFFFB" w:rsidR="00185DD2" w:rsidRPr="00BA3C3D" w:rsidRDefault="00185DD2" w:rsidP="00F860B3">
      <w:pPr>
        <w:pStyle w:val="Overskrift2"/>
        <w:rPr>
          <w:rFonts w:ascii="Times New Roman" w:eastAsia="Times New Roman" w:hAnsi="Times New Roman" w:cs="Times New Roman"/>
          <w:lang w:val="nb-NO"/>
        </w:rPr>
      </w:pPr>
      <w:bookmarkStart w:id="11" w:name="_Toc473392348"/>
      <w:r w:rsidRPr="00BA3C3D">
        <w:rPr>
          <w:rFonts w:ascii="Times New Roman" w:eastAsia="Times New Roman" w:hAnsi="Times New Roman" w:cs="Times New Roman"/>
          <w:lang w:val="nb-NO"/>
        </w:rPr>
        <w:t>§ 1</w:t>
      </w:r>
      <w:r w:rsidR="0009526E" w:rsidRPr="00BA3C3D">
        <w:rPr>
          <w:rFonts w:ascii="Times New Roman" w:eastAsia="Times New Roman" w:hAnsi="Times New Roman" w:cs="Times New Roman"/>
          <w:lang w:val="nb-NO"/>
        </w:rPr>
        <w:t>3</w:t>
      </w:r>
      <w:r w:rsidRPr="00BA3C3D">
        <w:rPr>
          <w:rFonts w:ascii="Times New Roman" w:eastAsia="Times New Roman" w:hAnsi="Times New Roman" w:cs="Times New Roman"/>
          <w:lang w:val="nb-NO"/>
        </w:rPr>
        <w:tab/>
        <w:t>Begrensning av</w:t>
      </w:r>
      <w:r w:rsidR="00B90679" w:rsidRPr="00BA3C3D">
        <w:rPr>
          <w:rFonts w:ascii="Times New Roman" w:eastAsia="Times New Roman" w:hAnsi="Times New Roman" w:cs="Times New Roman"/>
          <w:lang w:val="nb-NO"/>
        </w:rPr>
        <w:t xml:space="preserve"> antall</w:t>
      </w:r>
      <w:r w:rsidRPr="00BA3C3D">
        <w:rPr>
          <w:rFonts w:ascii="Times New Roman" w:eastAsia="Times New Roman" w:hAnsi="Times New Roman" w:cs="Times New Roman"/>
          <w:lang w:val="nb-NO"/>
        </w:rPr>
        <w:t xml:space="preserve"> deltake</w:t>
      </w:r>
      <w:r w:rsidR="00B90679" w:rsidRPr="00BA3C3D">
        <w:rPr>
          <w:rFonts w:ascii="Times New Roman" w:eastAsia="Times New Roman" w:hAnsi="Times New Roman" w:cs="Times New Roman"/>
          <w:lang w:val="nb-NO"/>
        </w:rPr>
        <w:t>re</w:t>
      </w:r>
      <w:r w:rsidRPr="00BA3C3D">
        <w:rPr>
          <w:rFonts w:ascii="Times New Roman" w:eastAsia="Times New Roman" w:hAnsi="Times New Roman" w:cs="Times New Roman"/>
          <w:lang w:val="nb-NO"/>
        </w:rPr>
        <w:t xml:space="preserve"> og annu</w:t>
      </w:r>
      <w:r w:rsidR="00136F41">
        <w:rPr>
          <w:rFonts w:ascii="Times New Roman" w:eastAsia="Times New Roman" w:hAnsi="Times New Roman" w:cs="Times New Roman"/>
          <w:lang w:val="nb-NO"/>
        </w:rPr>
        <w:t>l</w:t>
      </w:r>
      <w:r w:rsidRPr="00BA3C3D">
        <w:rPr>
          <w:rFonts w:ascii="Times New Roman" w:eastAsia="Times New Roman" w:hAnsi="Times New Roman" w:cs="Times New Roman"/>
          <w:lang w:val="nb-NO"/>
        </w:rPr>
        <w:t>lering av spill</w:t>
      </w:r>
      <w:bookmarkEnd w:id="11"/>
    </w:p>
    <w:p w14:paraId="2013AB29" w14:textId="77777777" w:rsidR="00185DD2" w:rsidRPr="00BA3C3D" w:rsidRDefault="00185DD2"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Turnerings</w:t>
      </w:r>
      <w:r w:rsidR="00DA24A1" w:rsidRPr="00BA3C3D">
        <w:rPr>
          <w:rFonts w:ascii="Times New Roman" w:eastAsia="Times New Roman" w:hAnsi="Times New Roman" w:cs="Times New Roman"/>
          <w:color w:val="444444"/>
          <w:sz w:val="24"/>
          <w:szCs w:val="24"/>
          <w:lang w:val="nb-NO"/>
        </w:rPr>
        <w:t>ledelsen</w:t>
      </w:r>
      <w:r w:rsidRPr="00BA3C3D">
        <w:rPr>
          <w:rFonts w:ascii="Times New Roman" w:eastAsia="Times New Roman" w:hAnsi="Times New Roman" w:cs="Times New Roman"/>
          <w:color w:val="444444"/>
          <w:sz w:val="24"/>
          <w:szCs w:val="24"/>
          <w:lang w:val="nb-NO"/>
        </w:rPr>
        <w:t xml:space="preserve"> kan begrense </w:t>
      </w:r>
      <w:r w:rsidR="00B90679" w:rsidRPr="00BA3C3D">
        <w:rPr>
          <w:rFonts w:ascii="Times New Roman" w:eastAsia="Times New Roman" w:hAnsi="Times New Roman" w:cs="Times New Roman"/>
          <w:color w:val="444444"/>
          <w:sz w:val="24"/>
          <w:szCs w:val="24"/>
          <w:lang w:val="nb-NO"/>
        </w:rPr>
        <w:t xml:space="preserve">antall </w:t>
      </w:r>
      <w:r w:rsidRPr="00BA3C3D">
        <w:rPr>
          <w:rFonts w:ascii="Times New Roman" w:eastAsia="Times New Roman" w:hAnsi="Times New Roman" w:cs="Times New Roman"/>
          <w:color w:val="444444"/>
          <w:sz w:val="24"/>
          <w:szCs w:val="24"/>
          <w:lang w:val="nb-NO"/>
        </w:rPr>
        <w:t>deltake</w:t>
      </w:r>
      <w:r w:rsidR="00B90679" w:rsidRPr="00BA3C3D">
        <w:rPr>
          <w:rFonts w:ascii="Times New Roman" w:eastAsia="Times New Roman" w:hAnsi="Times New Roman" w:cs="Times New Roman"/>
          <w:color w:val="444444"/>
          <w:sz w:val="24"/>
          <w:szCs w:val="24"/>
          <w:lang w:val="nb-NO"/>
        </w:rPr>
        <w:t>re</w:t>
      </w:r>
      <w:r w:rsidRPr="00BA3C3D">
        <w:rPr>
          <w:rFonts w:ascii="Times New Roman" w:eastAsia="Times New Roman" w:hAnsi="Times New Roman" w:cs="Times New Roman"/>
          <w:color w:val="444444"/>
          <w:sz w:val="24"/>
          <w:szCs w:val="24"/>
          <w:lang w:val="nb-NO"/>
        </w:rPr>
        <w:t xml:space="preserve"> i en turnering dersom det er tatt forbehold om dette i innbydelsen. Forbundsstyret kan gi nærmere regler om på hvilke vilkår og hvorledes begrensningen skal foretas.</w:t>
      </w:r>
    </w:p>
    <w:p w14:paraId="2D9A0B3A" w14:textId="77777777" w:rsidR="00185DD2" w:rsidRPr="00BA3C3D" w:rsidRDefault="00185DD2"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Turnerings</w:t>
      </w:r>
      <w:r w:rsidR="009F4645" w:rsidRPr="00BA3C3D">
        <w:rPr>
          <w:rFonts w:ascii="Times New Roman" w:eastAsia="Times New Roman" w:hAnsi="Times New Roman" w:cs="Times New Roman"/>
          <w:color w:val="444444"/>
          <w:sz w:val="24"/>
          <w:szCs w:val="24"/>
          <w:lang w:val="nb-NO"/>
        </w:rPr>
        <w:t>ledelsen</w:t>
      </w:r>
      <w:r w:rsidRPr="00BA3C3D">
        <w:rPr>
          <w:rFonts w:ascii="Times New Roman" w:eastAsia="Times New Roman" w:hAnsi="Times New Roman" w:cs="Times New Roman"/>
          <w:color w:val="444444"/>
          <w:sz w:val="24"/>
          <w:szCs w:val="24"/>
          <w:lang w:val="nb-NO"/>
        </w:rPr>
        <w:t xml:space="preserve"> </w:t>
      </w:r>
      <w:r w:rsidR="009F4645" w:rsidRPr="00BA3C3D">
        <w:rPr>
          <w:rFonts w:ascii="Times New Roman" w:eastAsia="Times New Roman" w:hAnsi="Times New Roman" w:cs="Times New Roman"/>
          <w:color w:val="444444"/>
          <w:sz w:val="24"/>
          <w:szCs w:val="24"/>
          <w:lang w:val="nb-NO"/>
        </w:rPr>
        <w:t xml:space="preserve">kan </w:t>
      </w:r>
      <w:r w:rsidRPr="00BA3C3D">
        <w:rPr>
          <w:rFonts w:ascii="Times New Roman" w:eastAsia="Times New Roman" w:hAnsi="Times New Roman" w:cs="Times New Roman"/>
          <w:color w:val="444444"/>
          <w:sz w:val="24"/>
          <w:szCs w:val="24"/>
          <w:lang w:val="nb-NO"/>
        </w:rPr>
        <w:t xml:space="preserve">annullere spill </w:t>
      </w:r>
      <w:r w:rsidR="00DB2775" w:rsidRPr="00BA3C3D">
        <w:rPr>
          <w:rFonts w:ascii="Times New Roman" w:eastAsia="Times New Roman" w:hAnsi="Times New Roman" w:cs="Times New Roman"/>
          <w:color w:val="444444"/>
          <w:sz w:val="24"/>
          <w:szCs w:val="24"/>
          <w:lang w:val="nb-NO"/>
        </w:rPr>
        <w:t xml:space="preserve">i klasser </w:t>
      </w:r>
      <w:r w:rsidRPr="00BA3C3D">
        <w:rPr>
          <w:rFonts w:ascii="Times New Roman" w:eastAsia="Times New Roman" w:hAnsi="Times New Roman" w:cs="Times New Roman"/>
          <w:color w:val="444444"/>
          <w:sz w:val="24"/>
          <w:szCs w:val="24"/>
          <w:lang w:val="nb-NO"/>
        </w:rPr>
        <w:t xml:space="preserve">hvis det er påmeldt </w:t>
      </w:r>
      <w:r w:rsidR="00DF3567" w:rsidRPr="00BA3C3D">
        <w:rPr>
          <w:rFonts w:ascii="Times New Roman" w:eastAsia="Times New Roman" w:hAnsi="Times New Roman" w:cs="Times New Roman"/>
          <w:color w:val="444444"/>
          <w:sz w:val="24"/>
          <w:szCs w:val="24"/>
          <w:lang w:val="nb-NO"/>
        </w:rPr>
        <w:t>to</w:t>
      </w:r>
      <w:r w:rsidRPr="00BA3C3D">
        <w:rPr>
          <w:rFonts w:ascii="Times New Roman" w:eastAsia="Times New Roman" w:hAnsi="Times New Roman" w:cs="Times New Roman"/>
          <w:color w:val="444444"/>
          <w:sz w:val="24"/>
          <w:szCs w:val="24"/>
          <w:lang w:val="nb-NO"/>
        </w:rPr>
        <w:t xml:space="preserve"> eller færre deltakere eller deltakende par</w:t>
      </w:r>
      <w:r w:rsidR="00DB2775" w:rsidRPr="00BA3C3D">
        <w:rPr>
          <w:rFonts w:ascii="Times New Roman" w:eastAsia="Times New Roman" w:hAnsi="Times New Roman" w:cs="Times New Roman"/>
          <w:color w:val="444444"/>
          <w:sz w:val="24"/>
          <w:szCs w:val="24"/>
          <w:lang w:val="nb-NO"/>
        </w:rPr>
        <w:t xml:space="preserve"> i en klasse</w:t>
      </w:r>
      <w:r w:rsidRPr="00BA3C3D">
        <w:rPr>
          <w:rFonts w:ascii="Times New Roman" w:eastAsia="Times New Roman" w:hAnsi="Times New Roman" w:cs="Times New Roman"/>
          <w:color w:val="444444"/>
          <w:sz w:val="24"/>
          <w:szCs w:val="24"/>
          <w:lang w:val="nb-NO"/>
        </w:rPr>
        <w:t xml:space="preserve">. </w:t>
      </w:r>
    </w:p>
    <w:p w14:paraId="09AD86EA" w14:textId="77777777" w:rsidR="006A3EEE" w:rsidRPr="00BA3C3D" w:rsidRDefault="006A3EEE" w:rsidP="00185DD2">
      <w:pPr>
        <w:spacing w:before="100" w:beforeAutospacing="1" w:after="100" w:afterAutospacing="1" w:line="240" w:lineRule="auto"/>
        <w:ind w:firstLine="720"/>
        <w:rPr>
          <w:rFonts w:ascii="Times New Roman" w:eastAsia="Times New Roman" w:hAnsi="Times New Roman" w:cs="Times New Roman"/>
          <w:color w:val="444444"/>
          <w:sz w:val="24"/>
          <w:szCs w:val="24"/>
          <w:lang w:val="nb-NO"/>
        </w:rPr>
      </w:pPr>
    </w:p>
    <w:p w14:paraId="611D867D" w14:textId="77777777" w:rsidR="00327CC6" w:rsidRPr="00BA3C3D" w:rsidRDefault="00327CC6" w:rsidP="00F860B3">
      <w:pPr>
        <w:pStyle w:val="Overskrift2"/>
        <w:rPr>
          <w:rFonts w:ascii="Times New Roman" w:eastAsia="Times New Roman" w:hAnsi="Times New Roman" w:cs="Times New Roman"/>
          <w:lang w:val="nb-NO"/>
        </w:rPr>
      </w:pPr>
      <w:bookmarkStart w:id="12" w:name="_Toc473392349"/>
      <w:r w:rsidRPr="00BA3C3D">
        <w:rPr>
          <w:rFonts w:ascii="Times New Roman" w:eastAsia="Times New Roman" w:hAnsi="Times New Roman" w:cs="Times New Roman"/>
          <w:lang w:val="nb-NO"/>
        </w:rPr>
        <w:t xml:space="preserve">§ </w:t>
      </w:r>
      <w:r w:rsidR="00756B24" w:rsidRPr="00BA3C3D">
        <w:rPr>
          <w:rFonts w:ascii="Times New Roman" w:eastAsia="Times New Roman" w:hAnsi="Times New Roman" w:cs="Times New Roman"/>
          <w:lang w:val="nb-NO"/>
        </w:rPr>
        <w:t>1</w:t>
      </w:r>
      <w:r w:rsidR="0009526E" w:rsidRPr="00BA3C3D">
        <w:rPr>
          <w:rFonts w:ascii="Times New Roman" w:eastAsia="Times New Roman" w:hAnsi="Times New Roman" w:cs="Times New Roman"/>
          <w:lang w:val="nb-NO"/>
        </w:rPr>
        <w:t>4</w:t>
      </w:r>
      <w:r w:rsidRPr="00BA3C3D">
        <w:rPr>
          <w:rFonts w:ascii="Times New Roman" w:eastAsia="Times New Roman" w:hAnsi="Times New Roman" w:cs="Times New Roman"/>
          <w:lang w:val="nb-NO"/>
        </w:rPr>
        <w:tab/>
        <w:t>Frist for påmelding til turneringer</w:t>
      </w:r>
      <w:bookmarkEnd w:id="12"/>
    </w:p>
    <w:p w14:paraId="44BD4E30" w14:textId="77777777" w:rsidR="00327CC6" w:rsidRPr="00BA3C3D" w:rsidRDefault="00327CC6"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Frist for påmelding</w:t>
      </w:r>
      <w:r w:rsidR="00F422FF" w:rsidRPr="00BA3C3D">
        <w:rPr>
          <w:rFonts w:ascii="Times New Roman" w:eastAsia="Times New Roman" w:hAnsi="Times New Roman" w:cs="Times New Roman"/>
          <w:color w:val="444444"/>
          <w:sz w:val="24"/>
          <w:szCs w:val="24"/>
          <w:lang w:val="nb-NO"/>
        </w:rPr>
        <w:t xml:space="preserve"> til individuelle turneringer i juniorklassene </w:t>
      </w:r>
      <w:r w:rsidRPr="00BA3C3D">
        <w:rPr>
          <w:rFonts w:ascii="Times New Roman" w:eastAsia="Times New Roman" w:hAnsi="Times New Roman" w:cs="Times New Roman"/>
          <w:color w:val="444444"/>
          <w:sz w:val="24"/>
          <w:szCs w:val="24"/>
          <w:lang w:val="nb-NO"/>
        </w:rPr>
        <w:t>skal være senest 1</w:t>
      </w:r>
      <w:r w:rsidR="00313360" w:rsidRPr="00BA3C3D">
        <w:rPr>
          <w:rFonts w:ascii="Times New Roman" w:eastAsia="Times New Roman" w:hAnsi="Times New Roman" w:cs="Times New Roman"/>
          <w:color w:val="444444"/>
          <w:sz w:val="24"/>
          <w:szCs w:val="24"/>
          <w:lang w:val="nb-NO"/>
        </w:rPr>
        <w:t>0</w:t>
      </w:r>
      <w:r w:rsidRPr="00BA3C3D">
        <w:rPr>
          <w:rFonts w:ascii="Times New Roman" w:eastAsia="Times New Roman" w:hAnsi="Times New Roman" w:cs="Times New Roman"/>
          <w:color w:val="444444"/>
          <w:sz w:val="24"/>
          <w:szCs w:val="24"/>
          <w:lang w:val="nb-NO"/>
        </w:rPr>
        <w:t xml:space="preserve"> dager før turneringstart.</w:t>
      </w:r>
    </w:p>
    <w:p w14:paraId="2D6D6D0B" w14:textId="77777777" w:rsidR="00B515F1" w:rsidRPr="00BA3C3D" w:rsidRDefault="00B515F1" w:rsidP="00F860B3">
      <w:pPr>
        <w:pStyle w:val="Overskrift2"/>
        <w:rPr>
          <w:rFonts w:ascii="Times New Roman" w:eastAsia="Times New Roman" w:hAnsi="Times New Roman" w:cs="Times New Roman"/>
          <w:lang w:val="nb-NO"/>
        </w:rPr>
      </w:pPr>
      <w:bookmarkStart w:id="13" w:name="_Toc473392350"/>
    </w:p>
    <w:p w14:paraId="59FCFE29" w14:textId="77777777" w:rsidR="00DB2775" w:rsidRPr="00BA3C3D" w:rsidRDefault="00DB2775"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756B24" w:rsidRPr="00BA3C3D">
        <w:rPr>
          <w:rFonts w:ascii="Times New Roman" w:eastAsia="Times New Roman" w:hAnsi="Times New Roman" w:cs="Times New Roman"/>
          <w:lang w:val="nb-NO"/>
        </w:rPr>
        <w:t>1</w:t>
      </w:r>
      <w:r w:rsidR="0009526E" w:rsidRPr="00BA3C3D">
        <w:rPr>
          <w:rFonts w:ascii="Times New Roman" w:eastAsia="Times New Roman" w:hAnsi="Times New Roman" w:cs="Times New Roman"/>
          <w:lang w:val="nb-NO"/>
        </w:rPr>
        <w:t>5</w:t>
      </w:r>
      <w:r w:rsidRPr="00BA3C3D">
        <w:rPr>
          <w:rFonts w:ascii="Times New Roman" w:eastAsia="Times New Roman" w:hAnsi="Times New Roman" w:cs="Times New Roman"/>
          <w:lang w:val="nb-NO"/>
        </w:rPr>
        <w:tab/>
        <w:t>Plikt til å betale startkontingent</w:t>
      </w:r>
      <w:bookmarkEnd w:id="13"/>
      <w:r w:rsidR="00333244" w:rsidRPr="00BA3C3D">
        <w:rPr>
          <w:rFonts w:ascii="Times New Roman" w:eastAsia="Times New Roman" w:hAnsi="Times New Roman" w:cs="Times New Roman"/>
          <w:lang w:val="nb-NO"/>
        </w:rPr>
        <w:t xml:space="preserve"> og administrasjonsgebyr</w:t>
      </w:r>
    </w:p>
    <w:p w14:paraId="59AF4974" w14:textId="77777777" w:rsidR="00DB2775" w:rsidRPr="00BA3C3D" w:rsidRDefault="00DB277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Spillere som har meldt seg på en turnering og ikke har trukket seg før påmeldingsfristen er utløpt, plikter å betale den fastsatte startkontingenten. </w:t>
      </w:r>
      <w:r w:rsidR="00333244" w:rsidRPr="00BA3C3D">
        <w:rPr>
          <w:rFonts w:ascii="Times New Roman" w:eastAsia="Times New Roman" w:hAnsi="Times New Roman" w:cs="Times New Roman"/>
          <w:color w:val="444444"/>
          <w:sz w:val="24"/>
          <w:szCs w:val="24"/>
          <w:lang w:val="nb-NO"/>
        </w:rPr>
        <w:t>I tillegg til startkontingent kan det innkreves kr.50.- i administrasjonsgebyr dersom betaling ikke har funnet sted før turneringsstart.</w:t>
      </w:r>
    </w:p>
    <w:p w14:paraId="34A1C9D2" w14:textId="77777777" w:rsidR="006A3EEE" w:rsidRPr="00BA3C3D" w:rsidRDefault="006A3EEE" w:rsidP="00DB2775">
      <w:pPr>
        <w:spacing w:before="100" w:beforeAutospacing="1" w:after="100" w:afterAutospacing="1" w:line="240" w:lineRule="auto"/>
        <w:ind w:firstLine="720"/>
        <w:rPr>
          <w:rFonts w:ascii="Times New Roman" w:eastAsia="Times New Roman" w:hAnsi="Times New Roman" w:cs="Times New Roman"/>
          <w:sz w:val="24"/>
          <w:szCs w:val="24"/>
          <w:lang w:val="nb-NO"/>
        </w:rPr>
      </w:pPr>
    </w:p>
    <w:p w14:paraId="3DC85F98" w14:textId="77777777" w:rsidR="004E3810" w:rsidRPr="00BA3C3D" w:rsidRDefault="0055680F" w:rsidP="00F860B3">
      <w:pPr>
        <w:pStyle w:val="Overskrift2"/>
        <w:rPr>
          <w:rFonts w:ascii="Times New Roman" w:eastAsia="Times New Roman" w:hAnsi="Times New Roman" w:cs="Times New Roman"/>
          <w:lang w:val="nb-NO"/>
        </w:rPr>
      </w:pPr>
      <w:bookmarkStart w:id="14" w:name="_Toc473392351"/>
      <w:r w:rsidRPr="00BA3C3D">
        <w:rPr>
          <w:rFonts w:ascii="Times New Roman" w:eastAsia="Times New Roman" w:hAnsi="Times New Roman" w:cs="Times New Roman"/>
          <w:lang w:val="nb-NO"/>
        </w:rPr>
        <w:t>§ 16</w:t>
      </w:r>
      <w:r w:rsidRPr="00BA3C3D">
        <w:rPr>
          <w:rFonts w:ascii="Times New Roman" w:eastAsia="Times New Roman" w:hAnsi="Times New Roman" w:cs="Times New Roman"/>
          <w:lang w:val="nb-NO"/>
        </w:rPr>
        <w:tab/>
        <w:t>Adgang til å delta i flere turneringer eller klasser samtidig</w:t>
      </w:r>
      <w:bookmarkEnd w:id="14"/>
    </w:p>
    <w:p w14:paraId="4B08300C" w14:textId="77777777" w:rsidR="0003552C" w:rsidRPr="00BA3C3D" w:rsidRDefault="0055680F"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En spiller kan ikke delta i </w:t>
      </w:r>
      <w:r w:rsidR="0059017B" w:rsidRPr="00BA3C3D">
        <w:rPr>
          <w:rFonts w:ascii="Times New Roman" w:eastAsia="Times New Roman" w:hAnsi="Times New Roman" w:cs="Times New Roman"/>
          <w:color w:val="444444"/>
          <w:sz w:val="24"/>
          <w:szCs w:val="24"/>
          <w:lang w:val="nb-NO"/>
        </w:rPr>
        <w:t xml:space="preserve">flere </w:t>
      </w:r>
      <w:r w:rsidR="00452F43" w:rsidRPr="00BA3C3D">
        <w:rPr>
          <w:rFonts w:ascii="Times New Roman" w:eastAsia="Times New Roman" w:hAnsi="Times New Roman" w:cs="Times New Roman"/>
          <w:color w:val="444444"/>
          <w:sz w:val="24"/>
          <w:szCs w:val="24"/>
          <w:lang w:val="nb-NO"/>
        </w:rPr>
        <w:t xml:space="preserve">nasjonale </w:t>
      </w:r>
      <w:r w:rsidRPr="00BA3C3D">
        <w:rPr>
          <w:rFonts w:ascii="Times New Roman" w:eastAsia="Times New Roman" w:hAnsi="Times New Roman" w:cs="Times New Roman"/>
          <w:color w:val="444444"/>
          <w:sz w:val="24"/>
          <w:szCs w:val="24"/>
          <w:lang w:val="nb-NO"/>
        </w:rPr>
        <w:t xml:space="preserve">turneringer </w:t>
      </w:r>
      <w:r w:rsidR="00452F43" w:rsidRPr="00BA3C3D">
        <w:rPr>
          <w:rFonts w:ascii="Times New Roman" w:eastAsia="Times New Roman" w:hAnsi="Times New Roman" w:cs="Times New Roman"/>
          <w:color w:val="444444"/>
          <w:sz w:val="24"/>
          <w:szCs w:val="24"/>
          <w:lang w:val="nb-NO"/>
        </w:rPr>
        <w:t>med overlappende dato</w:t>
      </w:r>
      <w:r w:rsidR="0003552C" w:rsidRPr="00BA3C3D">
        <w:rPr>
          <w:rFonts w:ascii="Times New Roman" w:eastAsia="Times New Roman" w:hAnsi="Times New Roman" w:cs="Times New Roman"/>
          <w:color w:val="444444"/>
          <w:sz w:val="24"/>
          <w:szCs w:val="24"/>
          <w:lang w:val="nb-NO"/>
        </w:rPr>
        <w:t xml:space="preserve">er. </w:t>
      </w:r>
    </w:p>
    <w:p w14:paraId="1428106F" w14:textId="4C5F5D36" w:rsidR="004E3810" w:rsidRPr="00BA3C3D" w:rsidRDefault="0003552C"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Dersom en spiller er påmeldt i en nasjonal og en internasjonal turnering med overlappende datoer, er spilleren ansvarlig for å gjennomføre begge turneringene. </w:t>
      </w:r>
      <w:r w:rsidR="00733110" w:rsidRPr="00733110">
        <w:rPr>
          <w:rFonts w:ascii="Times New Roman" w:hAnsi="Times New Roman" w:cs="Times New Roman"/>
          <w:iCs/>
          <w:color w:val="4A442A" w:themeColor="background2" w:themeShade="40"/>
          <w:sz w:val="24"/>
          <w:szCs w:val="24"/>
          <w:lang w:val="nb-NO"/>
        </w:rPr>
        <w:t>Dette gjelder også dersom sign-in, reise eller lignende medfører at spilleren ikke kan gjennomføre turneringene selv om datoene ikke er overlappende.</w:t>
      </w:r>
    </w:p>
    <w:p w14:paraId="600B1E28" w14:textId="77777777" w:rsidR="00C61B14" w:rsidRPr="00BA3C3D" w:rsidRDefault="0055680F"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En spiller kan delta i to klasser i samme periode dersom </w:t>
      </w:r>
      <w:r w:rsidR="0059017B" w:rsidRPr="00BA3C3D">
        <w:rPr>
          <w:rFonts w:ascii="Times New Roman" w:eastAsia="Times New Roman" w:hAnsi="Times New Roman" w:cs="Times New Roman"/>
          <w:color w:val="444444"/>
          <w:sz w:val="24"/>
          <w:szCs w:val="24"/>
          <w:lang w:val="nb-NO"/>
        </w:rPr>
        <w:t xml:space="preserve">klassene </w:t>
      </w:r>
      <w:r w:rsidRPr="00BA3C3D">
        <w:rPr>
          <w:rFonts w:ascii="Times New Roman" w:eastAsia="Times New Roman" w:hAnsi="Times New Roman" w:cs="Times New Roman"/>
          <w:color w:val="444444"/>
          <w:sz w:val="24"/>
          <w:szCs w:val="24"/>
          <w:lang w:val="nb-NO"/>
        </w:rPr>
        <w:t xml:space="preserve">spilles på samme sted. Dette gjelder likevel ikke for norgesmesterskap junior, norgescuper eller dersom turneringsledelsen i andre turneringer finner å måtte nekte det av </w:t>
      </w:r>
      <w:r w:rsidR="00497426" w:rsidRPr="00BA3C3D">
        <w:rPr>
          <w:rFonts w:ascii="Times New Roman" w:eastAsia="Times New Roman" w:hAnsi="Times New Roman" w:cs="Times New Roman"/>
          <w:color w:val="444444"/>
          <w:sz w:val="24"/>
          <w:szCs w:val="24"/>
          <w:lang w:val="nb-NO"/>
        </w:rPr>
        <w:t>hensyn til gjennomføring av turneringen</w:t>
      </w:r>
      <w:r w:rsidRPr="00BA3C3D">
        <w:rPr>
          <w:rFonts w:ascii="Times New Roman" w:eastAsia="Times New Roman" w:hAnsi="Times New Roman" w:cs="Times New Roman"/>
          <w:color w:val="444444"/>
          <w:sz w:val="24"/>
          <w:szCs w:val="24"/>
          <w:lang w:val="nb-NO"/>
        </w:rPr>
        <w:t xml:space="preserve">. </w:t>
      </w:r>
    </w:p>
    <w:p w14:paraId="2590C856" w14:textId="77777777" w:rsidR="008F223A" w:rsidRDefault="0055680F"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Dersom spilleren trekker seg fra en av klassene etter at turneringen har startet, vil spilleren også trekkes fra videre spill i den andre klassen hun eller han er påmeldt i.</w:t>
      </w:r>
      <w:r w:rsidR="00D83D45" w:rsidRPr="00BA3C3D">
        <w:rPr>
          <w:rFonts w:ascii="Times New Roman" w:eastAsia="Times New Roman" w:hAnsi="Times New Roman" w:cs="Times New Roman"/>
          <w:color w:val="444444"/>
          <w:sz w:val="24"/>
          <w:szCs w:val="24"/>
          <w:lang w:val="nb-NO"/>
        </w:rPr>
        <w:t xml:space="preserve"> </w:t>
      </w:r>
    </w:p>
    <w:p w14:paraId="4F08AACE" w14:textId="402F55F4" w:rsidR="004208F0" w:rsidRPr="004208F0" w:rsidRDefault="004208F0" w:rsidP="004208F0">
      <w:pPr>
        <w:pStyle w:val="Ingenmellomrom"/>
        <w:rPr>
          <w:rFonts w:ascii="Times New Roman" w:hAnsi="Times New Roman" w:cs="Times New Roman"/>
          <w:color w:val="4A442A" w:themeColor="background2" w:themeShade="40"/>
          <w:sz w:val="24"/>
          <w:szCs w:val="24"/>
          <w:lang w:val="nb-NO"/>
        </w:rPr>
      </w:pPr>
      <w:r w:rsidRPr="004208F0">
        <w:rPr>
          <w:rFonts w:ascii="Times New Roman" w:hAnsi="Times New Roman" w:cs="Times New Roman"/>
          <w:color w:val="4A442A" w:themeColor="background2" w:themeShade="40"/>
          <w:sz w:val="24"/>
          <w:szCs w:val="24"/>
          <w:lang w:val="nb-NO"/>
        </w:rPr>
        <w:t>Dersom en spiller i et puljespill ikke spiller alle kampene strykes alle kampene til vedkommende spiller og spilleren utelukkes fra videre deltakelse i turneringen.</w:t>
      </w:r>
    </w:p>
    <w:p w14:paraId="3E6262FC" w14:textId="77777777" w:rsidR="00104CF0" w:rsidRPr="00BA3C3D" w:rsidRDefault="00104CF0"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Ved overtredelse av</w:t>
      </w:r>
      <w:r w:rsidR="00B515F1" w:rsidRPr="00BA3C3D">
        <w:rPr>
          <w:rFonts w:ascii="Times New Roman" w:eastAsia="Times New Roman" w:hAnsi="Times New Roman" w:cs="Times New Roman"/>
          <w:color w:val="444444"/>
          <w:sz w:val="24"/>
          <w:szCs w:val="24"/>
          <w:lang w:val="nb-NO"/>
        </w:rPr>
        <w:t xml:space="preserve"> denne bestemmelsen kan NTF be d</w:t>
      </w:r>
      <w:r w:rsidRPr="00BA3C3D">
        <w:rPr>
          <w:rFonts w:ascii="Times New Roman" w:eastAsia="Times New Roman" w:hAnsi="Times New Roman" w:cs="Times New Roman"/>
          <w:color w:val="444444"/>
          <w:sz w:val="24"/>
          <w:szCs w:val="24"/>
          <w:lang w:val="nb-NO"/>
        </w:rPr>
        <w:t>isiplinærutvalget om å vurdere reaksjoner etter reglene i §</w:t>
      </w:r>
      <w:r w:rsidR="00164493" w:rsidRPr="00BA3C3D">
        <w:rPr>
          <w:rFonts w:ascii="Times New Roman" w:eastAsia="Times New Roman" w:hAnsi="Times New Roman" w:cs="Times New Roman"/>
          <w:color w:val="444444"/>
          <w:sz w:val="24"/>
          <w:szCs w:val="24"/>
          <w:lang w:val="nb-NO"/>
        </w:rPr>
        <w:t xml:space="preserve"> </w:t>
      </w:r>
      <w:r w:rsidR="00FB3EA6" w:rsidRPr="00BA3C3D">
        <w:rPr>
          <w:rFonts w:ascii="Times New Roman" w:eastAsia="Times New Roman" w:hAnsi="Times New Roman" w:cs="Times New Roman"/>
          <w:color w:val="444444"/>
          <w:sz w:val="24"/>
          <w:szCs w:val="24"/>
          <w:lang w:val="nb-NO"/>
        </w:rPr>
        <w:t>63</w:t>
      </w:r>
      <w:r w:rsidRPr="00BA3C3D">
        <w:rPr>
          <w:rFonts w:ascii="Times New Roman" w:eastAsia="Times New Roman" w:hAnsi="Times New Roman" w:cs="Times New Roman"/>
          <w:color w:val="444444"/>
          <w:sz w:val="24"/>
          <w:szCs w:val="24"/>
          <w:lang w:val="nb-NO"/>
        </w:rPr>
        <w:t>.</w:t>
      </w:r>
    </w:p>
    <w:p w14:paraId="5F7C2BEC" w14:textId="77777777" w:rsidR="004B0EDB" w:rsidRPr="00BA3C3D" w:rsidRDefault="004B0EDB">
      <w:pPr>
        <w:spacing w:before="100" w:beforeAutospacing="1" w:after="100" w:afterAutospacing="1" w:line="240" w:lineRule="auto"/>
        <w:rPr>
          <w:rFonts w:ascii="Times New Roman" w:eastAsia="Times New Roman" w:hAnsi="Times New Roman" w:cs="Times New Roman"/>
          <w:sz w:val="24"/>
          <w:szCs w:val="24"/>
          <w:lang w:val="nb-NO"/>
        </w:rPr>
      </w:pPr>
    </w:p>
    <w:p w14:paraId="39ADD66D" w14:textId="77777777" w:rsidR="003A7C5B" w:rsidRPr="00BA3C3D" w:rsidRDefault="003A7C5B" w:rsidP="00F860B3">
      <w:pPr>
        <w:pStyle w:val="Overskrift2"/>
        <w:rPr>
          <w:rFonts w:ascii="Times New Roman" w:eastAsia="Times New Roman" w:hAnsi="Times New Roman" w:cs="Times New Roman"/>
          <w:lang w:val="nb-NO"/>
        </w:rPr>
      </w:pPr>
      <w:bookmarkStart w:id="15" w:name="_Toc473392354"/>
      <w:r w:rsidRPr="00BA3C3D">
        <w:rPr>
          <w:rFonts w:ascii="Times New Roman" w:eastAsia="Times New Roman" w:hAnsi="Times New Roman" w:cs="Times New Roman"/>
          <w:lang w:val="nb-NO"/>
        </w:rPr>
        <w:lastRenderedPageBreak/>
        <w:t>§ 1</w:t>
      </w:r>
      <w:r w:rsidR="00DA74C3" w:rsidRPr="00BA3C3D">
        <w:rPr>
          <w:rFonts w:ascii="Times New Roman" w:eastAsia="Times New Roman" w:hAnsi="Times New Roman" w:cs="Times New Roman"/>
          <w:lang w:val="nb-NO"/>
        </w:rPr>
        <w:t>7</w:t>
      </w:r>
      <w:r w:rsidRPr="00BA3C3D">
        <w:rPr>
          <w:rFonts w:ascii="Times New Roman" w:eastAsia="Times New Roman" w:hAnsi="Times New Roman" w:cs="Times New Roman"/>
          <w:lang w:val="nb-NO"/>
        </w:rPr>
        <w:tab/>
        <w:t>Godkjenning av ikke påmeldte spillere</w:t>
      </w:r>
      <w:bookmarkEnd w:id="15"/>
    </w:p>
    <w:p w14:paraId="5D07D755" w14:textId="77777777" w:rsidR="0004033C" w:rsidRPr="00BA3C3D" w:rsidRDefault="0073248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w:t>
      </w:r>
      <w:r w:rsidR="00DB2775" w:rsidRPr="00BA3C3D">
        <w:rPr>
          <w:rFonts w:ascii="Times New Roman" w:eastAsia="Times New Roman" w:hAnsi="Times New Roman" w:cs="Times New Roman"/>
          <w:color w:val="444444"/>
          <w:sz w:val="24"/>
          <w:szCs w:val="24"/>
          <w:lang w:val="nb-NO"/>
        </w:rPr>
        <w:t>urnerings</w:t>
      </w:r>
      <w:r w:rsidR="009F4645" w:rsidRPr="00BA3C3D">
        <w:rPr>
          <w:rFonts w:ascii="Times New Roman" w:eastAsia="Times New Roman" w:hAnsi="Times New Roman" w:cs="Times New Roman"/>
          <w:color w:val="444444"/>
          <w:sz w:val="24"/>
          <w:szCs w:val="24"/>
          <w:lang w:val="nb-NO"/>
        </w:rPr>
        <w:t>ledelsen</w:t>
      </w:r>
      <w:r w:rsidR="00DB2775" w:rsidRPr="00BA3C3D">
        <w:rPr>
          <w:rFonts w:ascii="Times New Roman" w:eastAsia="Times New Roman" w:hAnsi="Times New Roman" w:cs="Times New Roman"/>
          <w:color w:val="444444"/>
          <w:sz w:val="24"/>
          <w:szCs w:val="24"/>
          <w:lang w:val="nb-NO"/>
        </w:rPr>
        <w:t xml:space="preserve"> kan tillate en spiller som ikke har vært tatt med ved trekningen, å spille istedenfor en deltaker som har meldt forfall før vedkommende klasse i turneringen er påbegynt. </w:t>
      </w:r>
      <w:r w:rsidR="0004033C" w:rsidRPr="00BA3C3D">
        <w:rPr>
          <w:rFonts w:ascii="Times New Roman" w:eastAsia="Times New Roman" w:hAnsi="Times New Roman" w:cs="Times New Roman"/>
          <w:color w:val="444444"/>
          <w:sz w:val="24"/>
          <w:szCs w:val="24"/>
          <w:lang w:val="nb-NO"/>
        </w:rPr>
        <w:t xml:space="preserve">Spilleren kan i disse tilfellene ikke være høyere </w:t>
      </w:r>
      <w:r w:rsidR="0004033C" w:rsidRPr="001A64CD">
        <w:rPr>
          <w:rFonts w:ascii="Times New Roman" w:eastAsia="Times New Roman" w:hAnsi="Times New Roman" w:cs="Times New Roman"/>
          <w:color w:val="404040" w:themeColor="text1" w:themeTint="BF"/>
          <w:sz w:val="24"/>
          <w:szCs w:val="24"/>
          <w:lang w:val="nb-NO"/>
        </w:rPr>
        <w:t>rangert</w:t>
      </w:r>
      <w:r w:rsidR="0004033C" w:rsidRPr="00CF5D57">
        <w:rPr>
          <w:rFonts w:ascii="Times New Roman" w:eastAsia="Times New Roman" w:hAnsi="Times New Roman" w:cs="Times New Roman"/>
          <w:color w:val="FF0000"/>
          <w:sz w:val="24"/>
          <w:szCs w:val="24"/>
          <w:lang w:val="nb-NO"/>
        </w:rPr>
        <w:t xml:space="preserve"> </w:t>
      </w:r>
      <w:r w:rsidR="0004033C" w:rsidRPr="00BA3C3D">
        <w:rPr>
          <w:rFonts w:ascii="Times New Roman" w:eastAsia="Times New Roman" w:hAnsi="Times New Roman" w:cs="Times New Roman"/>
          <w:color w:val="444444"/>
          <w:sz w:val="24"/>
          <w:szCs w:val="24"/>
          <w:lang w:val="nb-NO"/>
        </w:rPr>
        <w:t xml:space="preserve">enn lavest </w:t>
      </w:r>
      <w:r w:rsidR="0004033C" w:rsidRPr="001A64CD">
        <w:rPr>
          <w:rFonts w:ascii="Times New Roman" w:eastAsia="Times New Roman" w:hAnsi="Times New Roman" w:cs="Times New Roman"/>
          <w:color w:val="404040" w:themeColor="text1" w:themeTint="BF"/>
          <w:sz w:val="24"/>
          <w:szCs w:val="24"/>
          <w:lang w:val="nb-NO"/>
        </w:rPr>
        <w:t>rangerte</w:t>
      </w:r>
      <w:r w:rsidR="0004033C" w:rsidRPr="00BA3C3D">
        <w:rPr>
          <w:rFonts w:ascii="Times New Roman" w:eastAsia="Times New Roman" w:hAnsi="Times New Roman" w:cs="Times New Roman"/>
          <w:color w:val="444444"/>
          <w:sz w:val="24"/>
          <w:szCs w:val="24"/>
          <w:lang w:val="nb-NO"/>
        </w:rPr>
        <w:t xml:space="preserve"> seedete spiller. </w:t>
      </w:r>
    </w:p>
    <w:p w14:paraId="7EC5A410" w14:textId="2BCF2039" w:rsidR="00C26767" w:rsidRDefault="0004033C"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Adgangen til å sette inn en ny spiller etter første ledd gjelder ikke turneringer i </w:t>
      </w:r>
      <w:r w:rsidR="00DB2775" w:rsidRPr="00BA3C3D">
        <w:rPr>
          <w:rFonts w:ascii="Times New Roman" w:eastAsia="Times New Roman" w:hAnsi="Times New Roman" w:cs="Times New Roman"/>
          <w:color w:val="444444"/>
          <w:sz w:val="24"/>
          <w:szCs w:val="24"/>
          <w:lang w:val="nb-NO"/>
        </w:rPr>
        <w:t>kat</w:t>
      </w:r>
      <w:r w:rsidRPr="00BA3C3D">
        <w:rPr>
          <w:rFonts w:ascii="Times New Roman" w:eastAsia="Times New Roman" w:hAnsi="Times New Roman" w:cs="Times New Roman"/>
          <w:color w:val="444444"/>
          <w:sz w:val="24"/>
          <w:szCs w:val="24"/>
          <w:lang w:val="nb-NO"/>
        </w:rPr>
        <w:t xml:space="preserve">egori </w:t>
      </w:r>
      <w:r w:rsidR="00467E3C" w:rsidRPr="00BA3C3D">
        <w:rPr>
          <w:rFonts w:ascii="Times New Roman" w:eastAsia="Times New Roman" w:hAnsi="Times New Roman" w:cs="Times New Roman"/>
          <w:color w:val="444444"/>
          <w:sz w:val="24"/>
          <w:szCs w:val="24"/>
          <w:lang w:val="nb-NO"/>
        </w:rPr>
        <w:t>1</w:t>
      </w:r>
      <w:r w:rsidR="00732485" w:rsidRPr="00BA3C3D">
        <w:rPr>
          <w:rFonts w:ascii="Times New Roman" w:eastAsia="Times New Roman" w:hAnsi="Times New Roman" w:cs="Times New Roman"/>
          <w:color w:val="444444"/>
          <w:sz w:val="24"/>
          <w:szCs w:val="24"/>
          <w:lang w:val="nb-NO"/>
        </w:rPr>
        <w:t>. I kat</w:t>
      </w:r>
      <w:r w:rsidR="00CF5D57">
        <w:rPr>
          <w:rFonts w:ascii="Times New Roman" w:eastAsia="Times New Roman" w:hAnsi="Times New Roman" w:cs="Times New Roman"/>
          <w:color w:val="444444"/>
          <w:sz w:val="24"/>
          <w:szCs w:val="24"/>
          <w:lang w:val="nb-NO"/>
        </w:rPr>
        <w:t>e</w:t>
      </w:r>
      <w:r w:rsidR="00732485" w:rsidRPr="00BA3C3D">
        <w:rPr>
          <w:rFonts w:ascii="Times New Roman" w:eastAsia="Times New Roman" w:hAnsi="Times New Roman" w:cs="Times New Roman"/>
          <w:color w:val="444444"/>
          <w:sz w:val="24"/>
          <w:szCs w:val="24"/>
          <w:lang w:val="nb-NO"/>
        </w:rPr>
        <w:t>gori 2 turneringer gjelder adgange</w:t>
      </w:r>
      <w:r w:rsidR="00044FD2" w:rsidRPr="00BA3C3D">
        <w:rPr>
          <w:rFonts w:ascii="Times New Roman" w:eastAsia="Times New Roman" w:hAnsi="Times New Roman" w:cs="Times New Roman"/>
          <w:color w:val="444444"/>
          <w:sz w:val="24"/>
          <w:szCs w:val="24"/>
          <w:lang w:val="nb-NO"/>
        </w:rPr>
        <w:t>n</w:t>
      </w:r>
      <w:r w:rsidR="00732485" w:rsidRPr="00BA3C3D">
        <w:rPr>
          <w:rFonts w:ascii="Times New Roman" w:eastAsia="Times New Roman" w:hAnsi="Times New Roman" w:cs="Times New Roman"/>
          <w:color w:val="444444"/>
          <w:sz w:val="24"/>
          <w:szCs w:val="24"/>
          <w:lang w:val="nb-NO"/>
        </w:rPr>
        <w:t xml:space="preserve"> til å sette inn en ny spiller bare i </w:t>
      </w:r>
      <w:r w:rsidR="00B515F1" w:rsidRPr="00BA3C3D">
        <w:rPr>
          <w:rFonts w:ascii="Times New Roman" w:eastAsia="Times New Roman" w:hAnsi="Times New Roman" w:cs="Times New Roman"/>
          <w:color w:val="444444"/>
          <w:sz w:val="24"/>
          <w:szCs w:val="24"/>
          <w:lang w:val="nb-NO"/>
        </w:rPr>
        <w:t>m</w:t>
      </w:r>
      <w:r w:rsidR="001A66CB" w:rsidRPr="00BA3C3D">
        <w:rPr>
          <w:rFonts w:ascii="Times New Roman" w:eastAsia="Times New Roman" w:hAnsi="Times New Roman" w:cs="Times New Roman"/>
          <w:color w:val="444444"/>
          <w:sz w:val="24"/>
          <w:szCs w:val="24"/>
          <w:lang w:val="nb-NO"/>
        </w:rPr>
        <w:t xml:space="preserve">asters, </w:t>
      </w:r>
      <w:r w:rsidR="00B515F1" w:rsidRPr="00BA3C3D">
        <w:rPr>
          <w:rFonts w:ascii="Times New Roman" w:eastAsia="Times New Roman" w:hAnsi="Times New Roman" w:cs="Times New Roman"/>
          <w:color w:val="444444"/>
          <w:sz w:val="24"/>
          <w:szCs w:val="24"/>
          <w:lang w:val="nb-NO"/>
        </w:rPr>
        <w:t xml:space="preserve">norgescuper </w:t>
      </w:r>
      <w:r w:rsidR="001A66CB" w:rsidRPr="00BA3C3D">
        <w:rPr>
          <w:rFonts w:ascii="Times New Roman" w:eastAsia="Times New Roman" w:hAnsi="Times New Roman" w:cs="Times New Roman"/>
          <w:color w:val="444444"/>
          <w:sz w:val="24"/>
          <w:szCs w:val="24"/>
          <w:lang w:val="nb-NO"/>
        </w:rPr>
        <w:t xml:space="preserve">laveste </w:t>
      </w:r>
      <w:r w:rsidR="00F53529" w:rsidRPr="00BA3C3D">
        <w:rPr>
          <w:rFonts w:ascii="Times New Roman" w:eastAsia="Times New Roman" w:hAnsi="Times New Roman" w:cs="Times New Roman"/>
          <w:color w:val="444444"/>
          <w:sz w:val="24"/>
          <w:szCs w:val="24"/>
          <w:lang w:val="nb-NO"/>
        </w:rPr>
        <w:t>nivå,</w:t>
      </w:r>
      <w:r w:rsidR="00BA10F3">
        <w:rPr>
          <w:rFonts w:ascii="Times New Roman" w:eastAsia="Times New Roman" w:hAnsi="Times New Roman" w:cs="Times New Roman"/>
          <w:color w:val="444444"/>
          <w:sz w:val="24"/>
          <w:szCs w:val="24"/>
          <w:lang w:val="nb-NO"/>
        </w:rPr>
        <w:t xml:space="preserve"> grand prix kvalifisering </w:t>
      </w:r>
      <w:r w:rsidR="00DB2775" w:rsidRPr="00BA3C3D">
        <w:rPr>
          <w:rFonts w:ascii="Times New Roman" w:eastAsia="Times New Roman" w:hAnsi="Times New Roman" w:cs="Times New Roman"/>
          <w:color w:val="444444"/>
          <w:sz w:val="24"/>
          <w:szCs w:val="24"/>
          <w:lang w:val="nb-NO"/>
        </w:rPr>
        <w:t xml:space="preserve">og seniorturneringene klasse </w:t>
      </w:r>
      <w:r w:rsidR="00F53529">
        <w:rPr>
          <w:rFonts w:ascii="Times New Roman" w:eastAsia="Times New Roman" w:hAnsi="Times New Roman" w:cs="Times New Roman"/>
          <w:color w:val="444444"/>
          <w:sz w:val="24"/>
          <w:szCs w:val="24"/>
          <w:lang w:val="nb-NO"/>
        </w:rPr>
        <w:t>Gold, Silver</w:t>
      </w:r>
      <w:r w:rsidR="005C037F">
        <w:rPr>
          <w:rFonts w:ascii="Times New Roman" w:eastAsia="Times New Roman" w:hAnsi="Times New Roman" w:cs="Times New Roman"/>
          <w:color w:val="444444"/>
          <w:sz w:val="24"/>
          <w:szCs w:val="24"/>
          <w:lang w:val="nb-NO"/>
        </w:rPr>
        <w:t xml:space="preserve"> og </w:t>
      </w:r>
      <w:proofErr w:type="spellStart"/>
      <w:r w:rsidR="005C037F">
        <w:rPr>
          <w:rFonts w:ascii="Times New Roman" w:eastAsia="Times New Roman" w:hAnsi="Times New Roman" w:cs="Times New Roman"/>
          <w:color w:val="444444"/>
          <w:sz w:val="24"/>
          <w:szCs w:val="24"/>
          <w:lang w:val="nb-NO"/>
        </w:rPr>
        <w:t>Bronze</w:t>
      </w:r>
      <w:proofErr w:type="spellEnd"/>
      <w:r w:rsidR="005C037F">
        <w:rPr>
          <w:rFonts w:ascii="Times New Roman" w:eastAsia="Times New Roman" w:hAnsi="Times New Roman" w:cs="Times New Roman"/>
          <w:color w:val="444444"/>
          <w:sz w:val="24"/>
          <w:szCs w:val="24"/>
          <w:lang w:val="nb-NO"/>
        </w:rPr>
        <w:t>.</w:t>
      </w:r>
      <w:r w:rsidR="00DB2775" w:rsidRPr="00BA3C3D">
        <w:rPr>
          <w:rFonts w:ascii="Times New Roman" w:eastAsia="Times New Roman" w:hAnsi="Times New Roman" w:cs="Times New Roman"/>
          <w:color w:val="444444"/>
          <w:sz w:val="24"/>
          <w:szCs w:val="24"/>
          <w:lang w:val="nb-NO"/>
        </w:rPr>
        <w:t xml:space="preserve"> </w:t>
      </w:r>
    </w:p>
    <w:p w14:paraId="4B088E2F" w14:textId="77777777" w:rsidR="005C037F" w:rsidRPr="00BA3C3D" w:rsidRDefault="005C037F"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7F33F2F8" w14:textId="77777777" w:rsidR="00EA757C" w:rsidRPr="00BA3C3D" w:rsidRDefault="00EA757C" w:rsidP="00F860B3">
      <w:pPr>
        <w:pStyle w:val="Overskrift2"/>
        <w:rPr>
          <w:rFonts w:ascii="Times New Roman" w:eastAsia="Times New Roman" w:hAnsi="Times New Roman" w:cs="Times New Roman"/>
          <w:lang w:val="nb-NO"/>
        </w:rPr>
      </w:pPr>
      <w:bookmarkStart w:id="16" w:name="_Toc473392355"/>
      <w:r w:rsidRPr="00BA3C3D">
        <w:rPr>
          <w:rFonts w:ascii="Times New Roman" w:eastAsia="Times New Roman" w:hAnsi="Times New Roman" w:cs="Times New Roman"/>
          <w:lang w:val="nb-NO"/>
        </w:rPr>
        <w:t xml:space="preserve">§ </w:t>
      </w:r>
      <w:r w:rsidR="004F4332" w:rsidRPr="00BA3C3D">
        <w:rPr>
          <w:rFonts w:ascii="Times New Roman" w:eastAsia="Times New Roman" w:hAnsi="Times New Roman" w:cs="Times New Roman"/>
          <w:lang w:val="nb-NO"/>
        </w:rPr>
        <w:t>1</w:t>
      </w:r>
      <w:r w:rsidR="00DA74C3" w:rsidRPr="00BA3C3D">
        <w:rPr>
          <w:rFonts w:ascii="Times New Roman" w:eastAsia="Times New Roman" w:hAnsi="Times New Roman" w:cs="Times New Roman"/>
          <w:lang w:val="nb-NO"/>
        </w:rPr>
        <w:t>8</w:t>
      </w:r>
      <w:r w:rsidRPr="00BA3C3D">
        <w:rPr>
          <w:rFonts w:ascii="Times New Roman" w:eastAsia="Times New Roman" w:hAnsi="Times New Roman" w:cs="Times New Roman"/>
          <w:lang w:val="nb-NO"/>
        </w:rPr>
        <w:tab/>
        <w:t xml:space="preserve">Tildeling av </w:t>
      </w:r>
      <w:proofErr w:type="spellStart"/>
      <w:r w:rsidRPr="00BA3C3D">
        <w:rPr>
          <w:rFonts w:ascii="Times New Roman" w:eastAsia="Times New Roman" w:hAnsi="Times New Roman" w:cs="Times New Roman"/>
          <w:lang w:val="nb-NO"/>
        </w:rPr>
        <w:t>wildcard</w:t>
      </w:r>
      <w:proofErr w:type="spellEnd"/>
      <w:r w:rsidRPr="00BA3C3D">
        <w:rPr>
          <w:rFonts w:ascii="Times New Roman" w:eastAsia="Times New Roman" w:hAnsi="Times New Roman" w:cs="Times New Roman"/>
          <w:lang w:val="nb-NO"/>
        </w:rPr>
        <w:t xml:space="preserve"> </w:t>
      </w:r>
      <w:bookmarkEnd w:id="16"/>
    </w:p>
    <w:p w14:paraId="06FD095C" w14:textId="77777777" w:rsidR="006F4248" w:rsidRPr="00BA3C3D" w:rsidRDefault="006F4248"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proofErr w:type="spellStart"/>
      <w:r w:rsidRPr="00BA3C3D">
        <w:rPr>
          <w:rFonts w:ascii="Times New Roman" w:eastAsia="Times New Roman" w:hAnsi="Times New Roman" w:cs="Times New Roman"/>
          <w:color w:val="444444"/>
          <w:sz w:val="24"/>
          <w:szCs w:val="24"/>
          <w:lang w:val="nb-NO"/>
        </w:rPr>
        <w:t>Wildcard</w:t>
      </w:r>
      <w:proofErr w:type="spellEnd"/>
      <w:r w:rsidRPr="00BA3C3D">
        <w:rPr>
          <w:rFonts w:ascii="Times New Roman" w:eastAsia="Times New Roman" w:hAnsi="Times New Roman" w:cs="Times New Roman"/>
          <w:color w:val="444444"/>
          <w:sz w:val="24"/>
          <w:szCs w:val="24"/>
          <w:lang w:val="nb-NO"/>
        </w:rPr>
        <w:t xml:space="preserve"> tildele</w:t>
      </w:r>
      <w:r w:rsidR="00044FD2" w:rsidRPr="00BA3C3D">
        <w:rPr>
          <w:rFonts w:ascii="Times New Roman" w:eastAsia="Times New Roman" w:hAnsi="Times New Roman" w:cs="Times New Roman"/>
          <w:color w:val="444444"/>
          <w:sz w:val="24"/>
          <w:szCs w:val="24"/>
          <w:lang w:val="nb-NO"/>
        </w:rPr>
        <w:t>s</w:t>
      </w:r>
      <w:r w:rsidRPr="00BA3C3D">
        <w:rPr>
          <w:rFonts w:ascii="Times New Roman" w:eastAsia="Times New Roman" w:hAnsi="Times New Roman" w:cs="Times New Roman"/>
          <w:color w:val="444444"/>
          <w:sz w:val="24"/>
          <w:szCs w:val="24"/>
          <w:lang w:val="nb-NO"/>
        </w:rPr>
        <w:t xml:space="preserve"> av turneringsledelsen og NTF etter reglene i vedlegg 2 til 7.</w:t>
      </w:r>
    </w:p>
    <w:p w14:paraId="345CCC3D" w14:textId="77777777" w:rsidR="006F4248" w:rsidRPr="00BA3C3D" w:rsidRDefault="006F4248"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Søknad om </w:t>
      </w:r>
      <w:proofErr w:type="spellStart"/>
      <w:r w:rsidRPr="00BA3C3D">
        <w:rPr>
          <w:rFonts w:ascii="Times New Roman" w:eastAsia="Times New Roman" w:hAnsi="Times New Roman" w:cs="Times New Roman"/>
          <w:color w:val="444444"/>
          <w:sz w:val="24"/>
          <w:szCs w:val="24"/>
          <w:lang w:val="nb-NO"/>
        </w:rPr>
        <w:t>wildcard</w:t>
      </w:r>
      <w:proofErr w:type="spellEnd"/>
      <w:r w:rsidRPr="00BA3C3D">
        <w:rPr>
          <w:rFonts w:ascii="Times New Roman" w:eastAsia="Times New Roman" w:hAnsi="Times New Roman" w:cs="Times New Roman"/>
          <w:color w:val="444444"/>
          <w:sz w:val="24"/>
          <w:szCs w:val="24"/>
          <w:lang w:val="nb-NO"/>
        </w:rPr>
        <w:t xml:space="preserve"> sendes fra spillerens klubb til turneringsledelsen før utløp av påmeldingsfristen. Dersom </w:t>
      </w:r>
      <w:proofErr w:type="spellStart"/>
      <w:r w:rsidRPr="00BA3C3D">
        <w:rPr>
          <w:rFonts w:ascii="Times New Roman" w:eastAsia="Times New Roman" w:hAnsi="Times New Roman" w:cs="Times New Roman"/>
          <w:color w:val="444444"/>
          <w:sz w:val="24"/>
          <w:szCs w:val="24"/>
          <w:lang w:val="nb-NO"/>
        </w:rPr>
        <w:t>wildcard</w:t>
      </w:r>
      <w:proofErr w:type="spellEnd"/>
      <w:r w:rsidRPr="00BA3C3D">
        <w:rPr>
          <w:rFonts w:ascii="Times New Roman" w:eastAsia="Times New Roman" w:hAnsi="Times New Roman" w:cs="Times New Roman"/>
          <w:color w:val="444444"/>
          <w:sz w:val="24"/>
          <w:szCs w:val="24"/>
          <w:lang w:val="nb-NO"/>
        </w:rPr>
        <w:t xml:space="preserve"> skal tildeles av NTF, skal turneringsledelsen videresendes søknadene til forbundet. </w:t>
      </w:r>
      <w:r w:rsidR="00AC2EDA" w:rsidRPr="00BA3C3D">
        <w:rPr>
          <w:rFonts w:ascii="Times New Roman" w:eastAsia="Times New Roman" w:hAnsi="Times New Roman" w:cs="Times New Roman"/>
          <w:color w:val="444444"/>
          <w:sz w:val="24"/>
          <w:szCs w:val="24"/>
          <w:lang w:val="nb-NO"/>
        </w:rPr>
        <w:t xml:space="preserve">Dersom turneringsledelsen eller NTF finner grunn til det, kan de behandle søknader om </w:t>
      </w:r>
      <w:proofErr w:type="spellStart"/>
      <w:r w:rsidR="00021EA1" w:rsidRPr="00BA3C3D">
        <w:rPr>
          <w:rFonts w:ascii="Times New Roman" w:eastAsia="Times New Roman" w:hAnsi="Times New Roman" w:cs="Times New Roman"/>
          <w:color w:val="444444"/>
          <w:sz w:val="24"/>
          <w:szCs w:val="24"/>
          <w:lang w:val="nb-NO"/>
        </w:rPr>
        <w:t>wildcard</w:t>
      </w:r>
      <w:proofErr w:type="spellEnd"/>
      <w:r w:rsidR="00AC2EDA" w:rsidRPr="00BA3C3D">
        <w:rPr>
          <w:rFonts w:ascii="Times New Roman" w:eastAsia="Times New Roman" w:hAnsi="Times New Roman" w:cs="Times New Roman"/>
          <w:color w:val="444444"/>
          <w:sz w:val="24"/>
          <w:szCs w:val="24"/>
          <w:lang w:val="nb-NO"/>
        </w:rPr>
        <w:t xml:space="preserve"> som er kommet inn etter søknadsfristen. </w:t>
      </w:r>
      <w:proofErr w:type="spellStart"/>
      <w:r w:rsidRPr="00BA3C3D">
        <w:rPr>
          <w:rFonts w:ascii="Times New Roman" w:eastAsia="Times New Roman" w:hAnsi="Times New Roman" w:cs="Times New Roman"/>
          <w:color w:val="444444"/>
          <w:sz w:val="24"/>
          <w:szCs w:val="24"/>
          <w:lang w:val="nb-NO"/>
        </w:rPr>
        <w:t>Wildcard</w:t>
      </w:r>
      <w:proofErr w:type="spellEnd"/>
      <w:r w:rsidRPr="00BA3C3D">
        <w:rPr>
          <w:rFonts w:ascii="Times New Roman" w:eastAsia="Times New Roman" w:hAnsi="Times New Roman" w:cs="Times New Roman"/>
          <w:color w:val="444444"/>
          <w:sz w:val="24"/>
          <w:szCs w:val="24"/>
          <w:lang w:val="nb-NO"/>
        </w:rPr>
        <w:t xml:space="preserve"> kan tildeles helt frem til trekning finner sted. </w:t>
      </w:r>
    </w:p>
    <w:p w14:paraId="67141461" w14:textId="77777777" w:rsidR="006F4248" w:rsidRPr="00BA3C3D" w:rsidRDefault="006F4248" w:rsidP="00EA757C">
      <w:pPr>
        <w:spacing w:before="100" w:beforeAutospacing="1" w:after="100" w:afterAutospacing="1" w:line="240" w:lineRule="auto"/>
        <w:ind w:firstLine="720"/>
        <w:rPr>
          <w:rFonts w:ascii="Times New Roman" w:eastAsia="Times New Roman" w:hAnsi="Times New Roman" w:cs="Times New Roman"/>
          <w:b/>
          <w:color w:val="444444"/>
          <w:sz w:val="24"/>
          <w:szCs w:val="24"/>
          <w:lang w:val="nb-NO"/>
        </w:rPr>
      </w:pPr>
    </w:p>
    <w:p w14:paraId="085EAD60" w14:textId="77777777" w:rsidR="00577FD2" w:rsidRPr="00BA3C3D" w:rsidRDefault="00577FD2" w:rsidP="00577FD2">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19</w:t>
      </w:r>
      <w:r w:rsidRPr="00BA3C3D">
        <w:rPr>
          <w:rFonts w:ascii="Times New Roman" w:eastAsia="Times New Roman" w:hAnsi="Times New Roman" w:cs="Times New Roman"/>
          <w:lang w:val="nb-NO"/>
        </w:rPr>
        <w:tab/>
        <w:t>Seeding og plassering av seedede spillere i tablå og puljer</w:t>
      </w:r>
    </w:p>
    <w:p w14:paraId="332DF113" w14:textId="77777777" w:rsidR="00577FD2" w:rsidRPr="00BA3C3D" w:rsidRDefault="00577FD2"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 å hindre at de høyest </w:t>
      </w:r>
      <w:r w:rsidRPr="001A64CD">
        <w:rPr>
          <w:rFonts w:ascii="Times New Roman" w:eastAsia="Times New Roman" w:hAnsi="Times New Roman" w:cs="Times New Roman"/>
          <w:color w:val="404040" w:themeColor="text1" w:themeTint="BF"/>
          <w:sz w:val="24"/>
          <w:szCs w:val="24"/>
          <w:lang w:val="nb-NO"/>
        </w:rPr>
        <w:t>rangerte</w:t>
      </w:r>
      <w:r w:rsidRPr="00BA3C3D">
        <w:rPr>
          <w:rFonts w:ascii="Times New Roman" w:eastAsia="Times New Roman" w:hAnsi="Times New Roman" w:cs="Times New Roman"/>
          <w:color w:val="444444"/>
          <w:sz w:val="24"/>
          <w:szCs w:val="24"/>
          <w:lang w:val="nb-NO"/>
        </w:rPr>
        <w:t xml:space="preserve"> spillerne i en turnering møtes i de innledende runder, skal spillere seedes etter reglene i denne bestemmelsen og vedlegg nr. </w:t>
      </w:r>
      <w:r w:rsidR="00CE30AD" w:rsidRPr="00BA3C3D">
        <w:rPr>
          <w:rFonts w:ascii="Times New Roman" w:eastAsia="Times New Roman" w:hAnsi="Times New Roman" w:cs="Times New Roman"/>
          <w:color w:val="444444"/>
          <w:sz w:val="24"/>
          <w:szCs w:val="24"/>
          <w:lang w:val="nb-NO"/>
        </w:rPr>
        <w:t>1</w:t>
      </w:r>
      <w:r w:rsidR="00C544B7" w:rsidRPr="00BA3C3D">
        <w:rPr>
          <w:rFonts w:ascii="Times New Roman" w:eastAsia="Times New Roman" w:hAnsi="Times New Roman" w:cs="Times New Roman"/>
          <w:color w:val="444444"/>
          <w:sz w:val="24"/>
          <w:szCs w:val="24"/>
          <w:lang w:val="nb-NO"/>
        </w:rPr>
        <w:t>-</w:t>
      </w:r>
      <w:r w:rsidR="00CB0306" w:rsidRPr="00BA3C3D">
        <w:rPr>
          <w:rFonts w:ascii="Times New Roman" w:eastAsia="Times New Roman" w:hAnsi="Times New Roman" w:cs="Times New Roman"/>
          <w:color w:val="444444"/>
          <w:sz w:val="24"/>
          <w:szCs w:val="24"/>
          <w:lang w:val="nb-NO"/>
        </w:rPr>
        <w:t>9</w:t>
      </w:r>
      <w:r w:rsidRPr="00BA3C3D">
        <w:rPr>
          <w:rFonts w:ascii="Times New Roman" w:eastAsia="Times New Roman" w:hAnsi="Times New Roman" w:cs="Times New Roman"/>
          <w:color w:val="444444"/>
          <w:sz w:val="24"/>
          <w:szCs w:val="24"/>
          <w:lang w:val="nb-NO"/>
        </w:rPr>
        <w:t xml:space="preserve">. </w:t>
      </w:r>
    </w:p>
    <w:p w14:paraId="04863E66" w14:textId="5D3FD3AF" w:rsidR="00577FD2" w:rsidRPr="00BA3C3D" w:rsidRDefault="00577FD2"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Seeding av spillere i individuelle norgesmesterskap gjøres av </w:t>
      </w:r>
      <w:r w:rsidR="00473B30" w:rsidRPr="00BA3C3D">
        <w:rPr>
          <w:rFonts w:ascii="Times New Roman" w:eastAsia="Times New Roman" w:hAnsi="Times New Roman" w:cs="Times New Roman"/>
          <w:color w:val="444444"/>
          <w:sz w:val="24"/>
          <w:szCs w:val="24"/>
          <w:lang w:val="nb-NO"/>
        </w:rPr>
        <w:t>NTF</w:t>
      </w:r>
      <w:r w:rsidRPr="00BA3C3D">
        <w:rPr>
          <w:rFonts w:ascii="Times New Roman" w:eastAsia="Times New Roman" w:hAnsi="Times New Roman" w:cs="Times New Roman"/>
          <w:color w:val="444444"/>
          <w:sz w:val="24"/>
          <w:szCs w:val="24"/>
          <w:lang w:val="nb-NO"/>
        </w:rPr>
        <w:t>. Norske Tennisveteraner</w:t>
      </w:r>
      <w:r w:rsidR="004B0EDB"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NTV</w:t>
      </w:r>
      <w:r w:rsidR="004B0EDB" w:rsidRPr="00BA3C3D">
        <w:rPr>
          <w:rFonts w:ascii="Times New Roman" w:eastAsia="Times New Roman" w:hAnsi="Times New Roman" w:cs="Times New Roman"/>
          <w:color w:val="444444"/>
          <w:sz w:val="24"/>
          <w:szCs w:val="24"/>
          <w:lang w:val="nb-NO"/>
        </w:rPr>
        <w:t>)</w:t>
      </w:r>
      <w:r w:rsidRPr="00BA3C3D">
        <w:rPr>
          <w:rFonts w:ascii="Times New Roman" w:eastAsia="Times New Roman" w:hAnsi="Times New Roman" w:cs="Times New Roman"/>
          <w:color w:val="444444"/>
          <w:sz w:val="24"/>
          <w:szCs w:val="24"/>
          <w:lang w:val="nb-NO"/>
        </w:rPr>
        <w:t xml:space="preserve"> seeder spillere i NM for veteraner. Dersom seedingen avviker fra siste offisielle rankingliste, skal avviket begrunnes. </w:t>
      </w:r>
    </w:p>
    <w:p w14:paraId="2D147006" w14:textId="13B0D0AC" w:rsidR="00577FD2" w:rsidRPr="00BA3C3D" w:rsidRDefault="00577FD2"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Seeding i turneringer i kategori 2, 3 og 4 skal følge siste offisielle rankingliste.</w:t>
      </w:r>
      <w:r w:rsidR="003C4AA2" w:rsidRPr="00BA3C3D">
        <w:rPr>
          <w:rFonts w:ascii="Times New Roman" w:eastAsia="Times New Roman" w:hAnsi="Times New Roman" w:cs="Times New Roman"/>
          <w:color w:val="444444"/>
          <w:sz w:val="24"/>
          <w:szCs w:val="24"/>
          <w:lang w:val="nb-NO"/>
        </w:rPr>
        <w:t xml:space="preserve"> </w:t>
      </w:r>
      <w:r w:rsidR="002421BC" w:rsidRPr="00BA3C3D">
        <w:rPr>
          <w:rFonts w:ascii="Times New Roman" w:eastAsia="Times New Roman" w:hAnsi="Times New Roman" w:cs="Times New Roman"/>
          <w:color w:val="444444"/>
          <w:sz w:val="24"/>
          <w:szCs w:val="24"/>
          <w:lang w:val="nb-NO"/>
        </w:rPr>
        <w:t xml:space="preserve">Etter godkjenning fra </w:t>
      </w:r>
      <w:r w:rsidR="003C4AA2" w:rsidRPr="00BA3C3D">
        <w:rPr>
          <w:rFonts w:ascii="Times New Roman" w:eastAsia="Times New Roman" w:hAnsi="Times New Roman" w:cs="Times New Roman"/>
          <w:color w:val="444444"/>
          <w:sz w:val="24"/>
          <w:szCs w:val="24"/>
          <w:lang w:val="nb-NO"/>
        </w:rPr>
        <w:t>NTF kan seed</w:t>
      </w:r>
      <w:r w:rsidR="002421BC" w:rsidRPr="00BA3C3D">
        <w:rPr>
          <w:rFonts w:ascii="Times New Roman" w:eastAsia="Times New Roman" w:hAnsi="Times New Roman" w:cs="Times New Roman"/>
          <w:color w:val="444444"/>
          <w:sz w:val="24"/>
          <w:szCs w:val="24"/>
          <w:lang w:val="nb-NO"/>
        </w:rPr>
        <w:t>ingen likevel avvike fra siste offisielle norske rankingliste</w:t>
      </w:r>
      <w:r w:rsidR="003C4AA2" w:rsidRPr="00BA3C3D">
        <w:rPr>
          <w:rFonts w:ascii="Times New Roman" w:eastAsia="Times New Roman" w:hAnsi="Times New Roman" w:cs="Times New Roman"/>
          <w:color w:val="444444"/>
          <w:sz w:val="24"/>
          <w:szCs w:val="24"/>
          <w:lang w:val="nb-NO"/>
        </w:rPr>
        <w:t xml:space="preserve"> </w:t>
      </w:r>
      <w:r w:rsidR="002421BC" w:rsidRPr="00BA3C3D">
        <w:rPr>
          <w:rFonts w:ascii="Times New Roman" w:eastAsia="Times New Roman" w:hAnsi="Times New Roman" w:cs="Times New Roman"/>
          <w:color w:val="444444"/>
          <w:sz w:val="24"/>
          <w:szCs w:val="24"/>
          <w:lang w:val="nb-NO"/>
        </w:rPr>
        <w:t xml:space="preserve">for utenlandske </w:t>
      </w:r>
      <w:r w:rsidR="004E4A05" w:rsidRPr="00BA3C3D">
        <w:rPr>
          <w:rFonts w:ascii="Times New Roman" w:eastAsia="Times New Roman" w:hAnsi="Times New Roman" w:cs="Times New Roman"/>
          <w:color w:val="444444"/>
          <w:sz w:val="24"/>
          <w:szCs w:val="24"/>
          <w:lang w:val="nb-NO"/>
        </w:rPr>
        <w:t xml:space="preserve">spillere og for </w:t>
      </w:r>
      <w:r w:rsidR="002421BC" w:rsidRPr="00BA3C3D">
        <w:rPr>
          <w:rFonts w:ascii="Times New Roman" w:eastAsia="Times New Roman" w:hAnsi="Times New Roman" w:cs="Times New Roman"/>
          <w:color w:val="444444"/>
          <w:sz w:val="24"/>
          <w:szCs w:val="24"/>
          <w:lang w:val="nb-NO"/>
        </w:rPr>
        <w:t xml:space="preserve">norske </w:t>
      </w:r>
      <w:r w:rsidR="003C4AA2" w:rsidRPr="00BA3C3D">
        <w:rPr>
          <w:rFonts w:ascii="Times New Roman" w:eastAsia="Times New Roman" w:hAnsi="Times New Roman" w:cs="Times New Roman"/>
          <w:color w:val="444444"/>
          <w:sz w:val="24"/>
          <w:szCs w:val="24"/>
          <w:lang w:val="nb-NO"/>
        </w:rPr>
        <w:t xml:space="preserve">spillere </w:t>
      </w:r>
      <w:r w:rsidR="004E4A05" w:rsidRPr="00BA3C3D">
        <w:rPr>
          <w:rFonts w:ascii="Times New Roman" w:eastAsia="Times New Roman" w:hAnsi="Times New Roman" w:cs="Times New Roman"/>
          <w:color w:val="444444"/>
          <w:sz w:val="24"/>
          <w:szCs w:val="24"/>
          <w:lang w:val="nb-NO"/>
        </w:rPr>
        <w:t xml:space="preserve">som har </w:t>
      </w:r>
      <w:r w:rsidR="002421BC" w:rsidRPr="00BA3C3D">
        <w:rPr>
          <w:rFonts w:ascii="Times New Roman" w:eastAsia="Times New Roman" w:hAnsi="Times New Roman" w:cs="Times New Roman"/>
          <w:color w:val="444444"/>
          <w:sz w:val="24"/>
          <w:szCs w:val="24"/>
          <w:lang w:val="nb-NO"/>
        </w:rPr>
        <w:t xml:space="preserve">få </w:t>
      </w:r>
      <w:r w:rsidR="003C4AA2" w:rsidRPr="00BA3C3D">
        <w:rPr>
          <w:rFonts w:ascii="Times New Roman" w:eastAsia="Times New Roman" w:hAnsi="Times New Roman" w:cs="Times New Roman"/>
          <w:color w:val="444444"/>
          <w:sz w:val="24"/>
          <w:szCs w:val="24"/>
          <w:lang w:val="nb-NO"/>
        </w:rPr>
        <w:t xml:space="preserve">norske rankingpoeng </w:t>
      </w:r>
      <w:r w:rsidR="004E4A05" w:rsidRPr="00BA3C3D">
        <w:rPr>
          <w:rFonts w:ascii="Times New Roman" w:eastAsia="Times New Roman" w:hAnsi="Times New Roman" w:cs="Times New Roman"/>
          <w:color w:val="444444"/>
          <w:sz w:val="24"/>
          <w:szCs w:val="24"/>
          <w:lang w:val="nb-NO"/>
        </w:rPr>
        <w:t xml:space="preserve">fordi </w:t>
      </w:r>
      <w:r w:rsidR="004E4A05" w:rsidRPr="00BA3C3D">
        <w:rPr>
          <w:rFonts w:ascii="Times New Roman" w:eastAsia="Times New Roman" w:hAnsi="Times New Roman" w:cs="Times New Roman"/>
          <w:color w:val="444444"/>
          <w:sz w:val="24"/>
          <w:szCs w:val="24"/>
          <w:lang w:val="nb-NO"/>
        </w:rPr>
        <w:lastRenderedPageBreak/>
        <w:t xml:space="preserve">spilleren har deltatt i få turneringer som kan gi norske rankingpoeng. </w:t>
      </w:r>
      <w:r w:rsidRPr="00BA3C3D">
        <w:rPr>
          <w:rFonts w:ascii="Times New Roman" w:eastAsia="Times New Roman" w:hAnsi="Times New Roman" w:cs="Times New Roman"/>
          <w:color w:val="444444"/>
          <w:sz w:val="24"/>
          <w:szCs w:val="24"/>
          <w:lang w:val="nb-NO"/>
        </w:rPr>
        <w:t xml:space="preserve"> </w:t>
      </w:r>
      <w:r w:rsidR="002421BC" w:rsidRPr="00BA3C3D">
        <w:rPr>
          <w:rFonts w:ascii="Times New Roman" w:eastAsia="Times New Roman" w:hAnsi="Times New Roman" w:cs="Times New Roman"/>
          <w:color w:val="444444"/>
          <w:sz w:val="24"/>
          <w:szCs w:val="24"/>
          <w:lang w:val="nb-NO"/>
        </w:rPr>
        <w:t xml:space="preserve">Avviket fra siste norske offisielle rankingliste skal begrunnes. </w:t>
      </w:r>
      <w:r w:rsidRPr="00BA3C3D">
        <w:rPr>
          <w:rFonts w:ascii="Times New Roman" w:eastAsia="Times New Roman" w:hAnsi="Times New Roman" w:cs="Times New Roman"/>
          <w:color w:val="444444"/>
          <w:sz w:val="24"/>
          <w:szCs w:val="24"/>
          <w:lang w:val="nb-NO"/>
        </w:rPr>
        <w:t>I aldersklassene U1</w:t>
      </w:r>
      <w:r w:rsidR="003760DA">
        <w:rPr>
          <w:rFonts w:ascii="Times New Roman" w:eastAsia="Times New Roman" w:hAnsi="Times New Roman" w:cs="Times New Roman"/>
          <w:color w:val="444444"/>
          <w:sz w:val="24"/>
          <w:szCs w:val="24"/>
          <w:lang w:val="nb-NO"/>
        </w:rPr>
        <w:t>2</w:t>
      </w:r>
      <w:r w:rsidR="00E11478">
        <w:rPr>
          <w:rFonts w:ascii="Times New Roman" w:eastAsia="Times New Roman" w:hAnsi="Times New Roman" w:cs="Times New Roman"/>
          <w:color w:val="444444"/>
          <w:sz w:val="24"/>
          <w:szCs w:val="24"/>
          <w:lang w:val="nb-NO"/>
        </w:rPr>
        <w:t xml:space="preserve"> og yngre skal det ikke seedes. </w:t>
      </w:r>
      <w:r w:rsidRPr="00BA3C3D">
        <w:rPr>
          <w:rFonts w:ascii="Times New Roman" w:eastAsia="Times New Roman" w:hAnsi="Times New Roman" w:cs="Times New Roman"/>
          <w:color w:val="444444"/>
          <w:sz w:val="24"/>
          <w:szCs w:val="24"/>
          <w:lang w:val="nb-NO"/>
        </w:rPr>
        <w:t>I doubleklasser</w:t>
      </w:r>
      <w:r w:rsidR="00E12E7B">
        <w:rPr>
          <w:rFonts w:ascii="Times New Roman" w:eastAsia="Times New Roman" w:hAnsi="Times New Roman" w:cs="Times New Roman"/>
          <w:color w:val="444444"/>
          <w:sz w:val="24"/>
          <w:szCs w:val="24"/>
          <w:lang w:val="nb-NO"/>
        </w:rPr>
        <w:t xml:space="preserve"> </w:t>
      </w:r>
      <w:r w:rsidR="00754399">
        <w:rPr>
          <w:rFonts w:ascii="Times New Roman" w:eastAsia="Times New Roman" w:hAnsi="Times New Roman" w:cs="Times New Roman"/>
          <w:color w:val="444444"/>
          <w:sz w:val="24"/>
          <w:szCs w:val="24"/>
          <w:lang w:val="nb-NO"/>
        </w:rPr>
        <w:t xml:space="preserve">benyttes egen </w:t>
      </w:r>
      <w:r w:rsidR="00EF5226">
        <w:rPr>
          <w:rFonts w:ascii="Times New Roman" w:eastAsia="Times New Roman" w:hAnsi="Times New Roman" w:cs="Times New Roman"/>
          <w:color w:val="444444"/>
          <w:sz w:val="24"/>
          <w:szCs w:val="24"/>
          <w:lang w:val="nb-NO"/>
        </w:rPr>
        <w:t>doubleranking</w:t>
      </w:r>
      <w:r w:rsidRPr="00BA3C3D">
        <w:rPr>
          <w:rFonts w:ascii="Times New Roman" w:eastAsia="Times New Roman" w:hAnsi="Times New Roman" w:cs="Times New Roman"/>
          <w:color w:val="444444"/>
          <w:sz w:val="24"/>
          <w:szCs w:val="24"/>
          <w:lang w:val="nb-NO"/>
        </w:rPr>
        <w:t>.</w:t>
      </w:r>
    </w:p>
    <w:p w14:paraId="041A6D07" w14:textId="77777777" w:rsidR="00B515F1" w:rsidRPr="00BA3C3D" w:rsidRDefault="00B515F1" w:rsidP="00F860B3">
      <w:pPr>
        <w:pStyle w:val="Overskrift2"/>
        <w:rPr>
          <w:rFonts w:ascii="Times New Roman" w:eastAsia="Times New Roman" w:hAnsi="Times New Roman" w:cs="Times New Roman"/>
          <w:lang w:val="nb-NO"/>
        </w:rPr>
      </w:pPr>
      <w:bookmarkStart w:id="17" w:name="_Toc473392358"/>
    </w:p>
    <w:p w14:paraId="04D546AA" w14:textId="77777777" w:rsidR="006329A4" w:rsidRPr="00BA3C3D" w:rsidRDefault="006644EE"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8E2E27" w:rsidRPr="00BA3C3D">
        <w:rPr>
          <w:rFonts w:ascii="Times New Roman" w:eastAsia="Times New Roman" w:hAnsi="Times New Roman" w:cs="Times New Roman"/>
          <w:lang w:val="nb-NO"/>
        </w:rPr>
        <w:t>2</w:t>
      </w:r>
      <w:r w:rsidR="00DA74C3" w:rsidRPr="00BA3C3D">
        <w:rPr>
          <w:rFonts w:ascii="Times New Roman" w:eastAsia="Times New Roman" w:hAnsi="Times New Roman" w:cs="Times New Roman"/>
          <w:lang w:val="nb-NO"/>
        </w:rPr>
        <w:t>0</w:t>
      </w:r>
      <w:r w:rsidRPr="00BA3C3D">
        <w:rPr>
          <w:rFonts w:ascii="Times New Roman" w:eastAsia="Times New Roman" w:hAnsi="Times New Roman" w:cs="Times New Roman"/>
          <w:lang w:val="nb-NO"/>
        </w:rPr>
        <w:tab/>
        <w:t>Klubbspredning</w:t>
      </w:r>
      <w:bookmarkEnd w:id="17"/>
    </w:p>
    <w:p w14:paraId="0504A62D" w14:textId="44B1C9AD" w:rsidR="006644EE" w:rsidRPr="00BA3C3D" w:rsidRDefault="006644EE"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 å hindre at spillere fra samme klubb </w:t>
      </w:r>
      <w:r w:rsidR="00330741" w:rsidRPr="00BA3C3D">
        <w:rPr>
          <w:rFonts w:ascii="Times New Roman" w:eastAsia="Times New Roman" w:hAnsi="Times New Roman" w:cs="Times New Roman"/>
          <w:color w:val="444444"/>
          <w:sz w:val="24"/>
          <w:szCs w:val="24"/>
          <w:lang w:val="nb-NO"/>
        </w:rPr>
        <w:t xml:space="preserve">møtes </w:t>
      </w:r>
      <w:r w:rsidRPr="00BA3C3D">
        <w:rPr>
          <w:rFonts w:ascii="Times New Roman" w:eastAsia="Times New Roman" w:hAnsi="Times New Roman" w:cs="Times New Roman"/>
          <w:color w:val="444444"/>
          <w:sz w:val="24"/>
          <w:szCs w:val="24"/>
          <w:lang w:val="nb-NO"/>
        </w:rPr>
        <w:t xml:space="preserve">i første runde, skal klubbspredning </w:t>
      </w:r>
      <w:r w:rsidR="005E1C27" w:rsidRPr="00BA3C3D">
        <w:rPr>
          <w:rFonts w:ascii="Times New Roman" w:eastAsia="Times New Roman" w:hAnsi="Times New Roman" w:cs="Times New Roman"/>
          <w:color w:val="444444"/>
          <w:sz w:val="24"/>
          <w:szCs w:val="24"/>
          <w:lang w:val="nb-NO"/>
        </w:rPr>
        <w:t>brukes</w:t>
      </w:r>
      <w:r w:rsidR="00C82BEC">
        <w:rPr>
          <w:rFonts w:ascii="Times New Roman" w:eastAsia="Times New Roman" w:hAnsi="Times New Roman" w:cs="Times New Roman"/>
          <w:color w:val="444444"/>
          <w:sz w:val="24"/>
          <w:szCs w:val="24"/>
          <w:lang w:val="nb-NO"/>
        </w:rPr>
        <w:t xml:space="preserve"> i</w:t>
      </w:r>
      <w:r w:rsidR="005E1C27" w:rsidRPr="00BA3C3D">
        <w:rPr>
          <w:rFonts w:ascii="Times New Roman" w:eastAsia="Times New Roman" w:hAnsi="Times New Roman" w:cs="Times New Roman"/>
          <w:color w:val="444444"/>
          <w:sz w:val="24"/>
          <w:szCs w:val="24"/>
          <w:lang w:val="nb-NO"/>
        </w:rPr>
        <w:t xml:space="preserve"> </w:t>
      </w:r>
      <w:r w:rsidR="0094290E">
        <w:rPr>
          <w:rFonts w:ascii="Times New Roman" w:eastAsia="Times New Roman" w:hAnsi="Times New Roman" w:cs="Times New Roman"/>
          <w:color w:val="404040" w:themeColor="text1" w:themeTint="BF"/>
          <w:sz w:val="24"/>
          <w:szCs w:val="24"/>
          <w:lang w:val="nb-NO"/>
        </w:rPr>
        <w:t>alle</w:t>
      </w:r>
      <w:r w:rsidR="003A08FD" w:rsidRPr="00F20784">
        <w:rPr>
          <w:rFonts w:ascii="Times New Roman" w:eastAsia="Times New Roman" w:hAnsi="Times New Roman" w:cs="Times New Roman"/>
          <w:color w:val="404040" w:themeColor="text1" w:themeTint="BF"/>
          <w:sz w:val="24"/>
          <w:szCs w:val="24"/>
          <w:lang w:val="nb-NO"/>
        </w:rPr>
        <w:t xml:space="preserve"> turneringer arrangert etter NTFs reglement.</w:t>
      </w:r>
      <w:r w:rsidR="003A08FD">
        <w:rPr>
          <w:rFonts w:ascii="Times New Roman" w:eastAsia="Times New Roman" w:hAnsi="Times New Roman" w:cs="Times New Roman"/>
          <w:color w:val="444444"/>
          <w:sz w:val="24"/>
          <w:szCs w:val="24"/>
          <w:lang w:val="nb-NO"/>
        </w:rPr>
        <w:t xml:space="preserve"> </w:t>
      </w:r>
      <w:r w:rsidR="00C13FF5" w:rsidRPr="00BA3C3D">
        <w:rPr>
          <w:rFonts w:ascii="Times New Roman" w:eastAsia="Times New Roman" w:hAnsi="Times New Roman" w:cs="Times New Roman"/>
          <w:color w:val="444444"/>
          <w:sz w:val="24"/>
          <w:szCs w:val="24"/>
          <w:lang w:val="nb-NO"/>
        </w:rPr>
        <w:t xml:space="preserve">Klubbspredning skal ikke brukes i </w:t>
      </w:r>
      <w:r w:rsidRPr="00BA3C3D">
        <w:rPr>
          <w:rFonts w:ascii="Times New Roman" w:eastAsia="Times New Roman" w:hAnsi="Times New Roman" w:cs="Times New Roman"/>
          <w:color w:val="444444"/>
          <w:sz w:val="24"/>
          <w:szCs w:val="24"/>
          <w:lang w:val="nb-NO"/>
        </w:rPr>
        <w:t>sluttspill etter innledende puljespill.</w:t>
      </w:r>
    </w:p>
    <w:p w14:paraId="1E67CB97" w14:textId="77777777" w:rsidR="00B515F1" w:rsidRPr="00BA3C3D" w:rsidRDefault="00B515F1" w:rsidP="00D51EDC">
      <w:pPr>
        <w:pStyle w:val="Overskrift2"/>
        <w:rPr>
          <w:rFonts w:ascii="Times New Roman" w:eastAsia="Times New Roman" w:hAnsi="Times New Roman" w:cs="Times New Roman"/>
          <w:lang w:val="nb-NO"/>
        </w:rPr>
      </w:pPr>
      <w:bookmarkStart w:id="18" w:name="_Toc473392356"/>
      <w:bookmarkStart w:id="19" w:name="_Toc473392359"/>
    </w:p>
    <w:p w14:paraId="0EFA1F06" w14:textId="77777777" w:rsidR="00D51EDC" w:rsidRPr="00BA3C3D" w:rsidRDefault="00D51EDC" w:rsidP="00D51EDC">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2</w:t>
      </w:r>
      <w:r w:rsidR="00DA74C3" w:rsidRPr="00BA3C3D">
        <w:rPr>
          <w:rFonts w:ascii="Times New Roman" w:eastAsia="Times New Roman" w:hAnsi="Times New Roman" w:cs="Times New Roman"/>
          <w:lang w:val="nb-NO"/>
        </w:rPr>
        <w:t>1</w:t>
      </w:r>
      <w:r w:rsidRPr="00BA3C3D">
        <w:rPr>
          <w:rFonts w:ascii="Times New Roman" w:eastAsia="Times New Roman" w:hAnsi="Times New Roman" w:cs="Times New Roman"/>
          <w:lang w:val="nb-NO"/>
        </w:rPr>
        <w:tab/>
      </w:r>
      <w:proofErr w:type="spellStart"/>
      <w:r w:rsidRPr="00BA3C3D">
        <w:rPr>
          <w:rFonts w:ascii="Times New Roman" w:eastAsia="Times New Roman" w:hAnsi="Times New Roman" w:cs="Times New Roman"/>
          <w:lang w:val="nb-NO"/>
        </w:rPr>
        <w:t>Omtrekning</w:t>
      </w:r>
      <w:bookmarkEnd w:id="18"/>
      <w:proofErr w:type="spellEnd"/>
    </w:p>
    <w:p w14:paraId="2C84E161" w14:textId="77777777" w:rsidR="00D51EDC" w:rsidRPr="00BA3C3D" w:rsidRDefault="00D51EDC" w:rsidP="00D51EDC">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En trekning kan bare gjøres på nytt dersom turneringsledelsen ikke har fulgt bestemmelsene i dette reglementet. </w:t>
      </w:r>
    </w:p>
    <w:p w14:paraId="00C7028F" w14:textId="77777777" w:rsidR="00B515F1" w:rsidRPr="00BA3C3D" w:rsidRDefault="00B515F1" w:rsidP="00F860B3">
      <w:pPr>
        <w:pStyle w:val="Overskrift2"/>
        <w:rPr>
          <w:rFonts w:ascii="Times New Roman" w:eastAsia="Times New Roman" w:hAnsi="Times New Roman" w:cs="Times New Roman"/>
          <w:lang w:val="nb-NO"/>
        </w:rPr>
      </w:pPr>
    </w:p>
    <w:p w14:paraId="6DB9E3E4" w14:textId="77777777" w:rsidR="00BF388D" w:rsidRPr="00BA3C3D" w:rsidRDefault="00BF388D"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8E2E27" w:rsidRPr="00BA3C3D">
        <w:rPr>
          <w:rFonts w:ascii="Times New Roman" w:eastAsia="Times New Roman" w:hAnsi="Times New Roman" w:cs="Times New Roman"/>
          <w:lang w:val="nb-NO"/>
        </w:rPr>
        <w:t>2</w:t>
      </w:r>
      <w:r w:rsidR="00DA74C3" w:rsidRPr="00BA3C3D">
        <w:rPr>
          <w:rFonts w:ascii="Times New Roman" w:eastAsia="Times New Roman" w:hAnsi="Times New Roman" w:cs="Times New Roman"/>
          <w:lang w:val="nb-NO"/>
        </w:rPr>
        <w:t>2</w:t>
      </w:r>
      <w:r w:rsidRPr="00BA3C3D">
        <w:rPr>
          <w:rFonts w:ascii="Times New Roman" w:eastAsia="Times New Roman" w:hAnsi="Times New Roman" w:cs="Times New Roman"/>
          <w:lang w:val="nb-NO"/>
        </w:rPr>
        <w:tab/>
        <w:t xml:space="preserve">Innsetting i tablå og tildeling av </w:t>
      </w:r>
      <w:proofErr w:type="spellStart"/>
      <w:r w:rsidRPr="00BA3C3D">
        <w:rPr>
          <w:rFonts w:ascii="Times New Roman" w:eastAsia="Times New Roman" w:hAnsi="Times New Roman" w:cs="Times New Roman"/>
          <w:lang w:val="nb-NO"/>
        </w:rPr>
        <w:t>bye</w:t>
      </w:r>
      <w:proofErr w:type="spellEnd"/>
      <w:r w:rsidRPr="00BA3C3D">
        <w:rPr>
          <w:rFonts w:ascii="Times New Roman" w:eastAsia="Times New Roman" w:hAnsi="Times New Roman" w:cs="Times New Roman"/>
          <w:lang w:val="nb-NO"/>
        </w:rPr>
        <w:t xml:space="preserve"> </w:t>
      </w:r>
      <w:bookmarkEnd w:id="19"/>
    </w:p>
    <w:p w14:paraId="0F6887A9" w14:textId="77777777" w:rsidR="00B515F1" w:rsidRDefault="00002B24" w:rsidP="00293F60">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Dersom </w:t>
      </w:r>
      <w:r w:rsidR="00BF388D" w:rsidRPr="00BA3C3D">
        <w:rPr>
          <w:rFonts w:ascii="Times New Roman" w:eastAsia="Times New Roman" w:hAnsi="Times New Roman" w:cs="Times New Roman"/>
          <w:color w:val="444444"/>
          <w:sz w:val="24"/>
          <w:szCs w:val="24"/>
          <w:lang w:val="nb-NO"/>
        </w:rPr>
        <w:t xml:space="preserve">antallet deltakere </w:t>
      </w:r>
      <w:r w:rsidR="00851282" w:rsidRPr="00BA3C3D">
        <w:rPr>
          <w:rFonts w:ascii="Times New Roman" w:eastAsia="Times New Roman" w:hAnsi="Times New Roman" w:cs="Times New Roman"/>
          <w:color w:val="444444"/>
          <w:sz w:val="24"/>
          <w:szCs w:val="24"/>
          <w:lang w:val="nb-NO"/>
        </w:rPr>
        <w:t xml:space="preserve">ikke fyller hele tablået, </w:t>
      </w:r>
      <w:r w:rsidR="0061209A" w:rsidRPr="00BA3C3D">
        <w:rPr>
          <w:rFonts w:ascii="Times New Roman" w:eastAsia="Times New Roman" w:hAnsi="Times New Roman" w:cs="Times New Roman"/>
          <w:color w:val="444444"/>
          <w:sz w:val="24"/>
          <w:szCs w:val="24"/>
          <w:lang w:val="nb-NO"/>
        </w:rPr>
        <w:t xml:space="preserve">flyttes </w:t>
      </w:r>
      <w:r w:rsidR="00851282" w:rsidRPr="00BA3C3D">
        <w:rPr>
          <w:rFonts w:ascii="Times New Roman" w:eastAsia="Times New Roman" w:hAnsi="Times New Roman" w:cs="Times New Roman"/>
          <w:color w:val="444444"/>
          <w:sz w:val="24"/>
          <w:szCs w:val="24"/>
          <w:lang w:val="nb-NO"/>
        </w:rPr>
        <w:t>noen spillere direkte videre til neste runde</w:t>
      </w:r>
      <w:r w:rsidR="0061209A" w:rsidRPr="00BA3C3D">
        <w:rPr>
          <w:rFonts w:ascii="Times New Roman" w:eastAsia="Times New Roman" w:hAnsi="Times New Roman" w:cs="Times New Roman"/>
          <w:color w:val="444444"/>
          <w:sz w:val="24"/>
          <w:szCs w:val="24"/>
          <w:lang w:val="nb-NO"/>
        </w:rPr>
        <w:t xml:space="preserve"> (</w:t>
      </w:r>
      <w:r w:rsidR="004A4C22" w:rsidRPr="00BA3C3D">
        <w:rPr>
          <w:rFonts w:ascii="Times New Roman" w:eastAsia="Times New Roman" w:hAnsi="Times New Roman" w:cs="Times New Roman"/>
          <w:color w:val="444444"/>
          <w:sz w:val="24"/>
          <w:szCs w:val="24"/>
          <w:lang w:val="nb-NO"/>
        </w:rPr>
        <w:t xml:space="preserve">gis </w:t>
      </w:r>
      <w:proofErr w:type="spellStart"/>
      <w:r w:rsidR="0061209A" w:rsidRPr="00BA3C3D">
        <w:rPr>
          <w:rFonts w:ascii="Times New Roman" w:eastAsia="Times New Roman" w:hAnsi="Times New Roman" w:cs="Times New Roman"/>
          <w:color w:val="444444"/>
          <w:sz w:val="24"/>
          <w:szCs w:val="24"/>
          <w:lang w:val="nb-NO"/>
        </w:rPr>
        <w:t>bye</w:t>
      </w:r>
      <w:proofErr w:type="spellEnd"/>
      <w:r w:rsidR="0061209A" w:rsidRPr="00BA3C3D">
        <w:rPr>
          <w:rFonts w:ascii="Times New Roman" w:eastAsia="Times New Roman" w:hAnsi="Times New Roman" w:cs="Times New Roman"/>
          <w:color w:val="444444"/>
          <w:sz w:val="24"/>
          <w:szCs w:val="24"/>
          <w:lang w:val="nb-NO"/>
        </w:rPr>
        <w:t>)</w:t>
      </w:r>
      <w:r w:rsidR="00851282" w:rsidRPr="00BA3C3D">
        <w:rPr>
          <w:rFonts w:ascii="Times New Roman" w:eastAsia="Times New Roman" w:hAnsi="Times New Roman" w:cs="Times New Roman"/>
          <w:color w:val="444444"/>
          <w:sz w:val="24"/>
          <w:szCs w:val="24"/>
          <w:lang w:val="nb-NO"/>
        </w:rPr>
        <w:t xml:space="preserve">. </w:t>
      </w:r>
      <w:r w:rsidR="00BF388D" w:rsidRPr="00BA3C3D">
        <w:rPr>
          <w:rFonts w:ascii="Times New Roman" w:eastAsia="Times New Roman" w:hAnsi="Times New Roman" w:cs="Times New Roman"/>
          <w:color w:val="444444"/>
          <w:sz w:val="24"/>
          <w:szCs w:val="24"/>
          <w:lang w:val="nb-NO"/>
        </w:rPr>
        <w:t xml:space="preserve">Bye skal først </w:t>
      </w:r>
      <w:r w:rsidR="00851282" w:rsidRPr="00BA3C3D">
        <w:rPr>
          <w:rFonts w:ascii="Times New Roman" w:eastAsia="Times New Roman" w:hAnsi="Times New Roman" w:cs="Times New Roman"/>
          <w:color w:val="444444"/>
          <w:sz w:val="24"/>
          <w:szCs w:val="24"/>
          <w:lang w:val="nb-NO"/>
        </w:rPr>
        <w:t xml:space="preserve">gis </w:t>
      </w:r>
      <w:r w:rsidR="00DB22D6" w:rsidRPr="00BA3C3D">
        <w:rPr>
          <w:rFonts w:ascii="Times New Roman" w:eastAsia="Times New Roman" w:hAnsi="Times New Roman" w:cs="Times New Roman"/>
          <w:color w:val="444444"/>
          <w:sz w:val="24"/>
          <w:szCs w:val="24"/>
          <w:lang w:val="nb-NO"/>
        </w:rPr>
        <w:t>til spiller som er seedet nummer 1og deretter til spiller seedet nr. 2, 3, 4 osv.</w:t>
      </w:r>
      <w:r w:rsidR="00BF388D" w:rsidRPr="00BA3C3D">
        <w:rPr>
          <w:rFonts w:ascii="Times New Roman" w:eastAsia="Times New Roman" w:hAnsi="Times New Roman" w:cs="Times New Roman"/>
          <w:color w:val="444444"/>
          <w:sz w:val="24"/>
          <w:szCs w:val="24"/>
          <w:lang w:val="nb-NO"/>
        </w:rPr>
        <w:t xml:space="preserve"> Dersom det er flere byes enn seedete spillere</w:t>
      </w:r>
      <w:r w:rsidR="00DB22D6" w:rsidRPr="00BA3C3D">
        <w:rPr>
          <w:rFonts w:ascii="Times New Roman" w:eastAsia="Times New Roman" w:hAnsi="Times New Roman" w:cs="Times New Roman"/>
          <w:color w:val="444444"/>
          <w:sz w:val="24"/>
          <w:szCs w:val="24"/>
          <w:lang w:val="nb-NO"/>
        </w:rPr>
        <w:t>,</w:t>
      </w:r>
      <w:r w:rsidR="00BF388D" w:rsidRPr="00BA3C3D">
        <w:rPr>
          <w:rFonts w:ascii="Times New Roman" w:eastAsia="Times New Roman" w:hAnsi="Times New Roman" w:cs="Times New Roman"/>
          <w:color w:val="444444"/>
          <w:sz w:val="24"/>
          <w:szCs w:val="24"/>
          <w:lang w:val="nb-NO"/>
        </w:rPr>
        <w:t xml:space="preserve"> </w:t>
      </w:r>
      <w:r w:rsidR="00DB22D6" w:rsidRPr="00BA3C3D">
        <w:rPr>
          <w:rFonts w:ascii="Times New Roman" w:eastAsia="Times New Roman" w:hAnsi="Times New Roman" w:cs="Times New Roman"/>
          <w:color w:val="444444"/>
          <w:sz w:val="24"/>
          <w:szCs w:val="24"/>
          <w:lang w:val="nb-NO"/>
        </w:rPr>
        <w:t xml:space="preserve">plasseres </w:t>
      </w:r>
      <w:r w:rsidR="00BF388D" w:rsidRPr="00BA3C3D">
        <w:rPr>
          <w:rFonts w:ascii="Times New Roman" w:eastAsia="Times New Roman" w:hAnsi="Times New Roman" w:cs="Times New Roman"/>
          <w:color w:val="444444"/>
          <w:sz w:val="24"/>
          <w:szCs w:val="24"/>
          <w:lang w:val="nb-NO"/>
        </w:rPr>
        <w:t xml:space="preserve">neste </w:t>
      </w:r>
      <w:proofErr w:type="spellStart"/>
      <w:r w:rsidR="00BF388D" w:rsidRPr="00BA3C3D">
        <w:rPr>
          <w:rFonts w:ascii="Times New Roman" w:eastAsia="Times New Roman" w:hAnsi="Times New Roman" w:cs="Times New Roman"/>
          <w:color w:val="444444"/>
          <w:sz w:val="24"/>
          <w:szCs w:val="24"/>
          <w:lang w:val="nb-NO"/>
        </w:rPr>
        <w:t>bye</w:t>
      </w:r>
      <w:proofErr w:type="spellEnd"/>
      <w:r w:rsidR="00BF388D" w:rsidRPr="00BA3C3D">
        <w:rPr>
          <w:rFonts w:ascii="Times New Roman" w:eastAsia="Times New Roman" w:hAnsi="Times New Roman" w:cs="Times New Roman"/>
          <w:color w:val="444444"/>
          <w:sz w:val="24"/>
          <w:szCs w:val="24"/>
          <w:lang w:val="nb-NO"/>
        </w:rPr>
        <w:t xml:space="preserve"> til 1/ 4-delen eller 1/8-delen </w:t>
      </w:r>
      <w:r w:rsidR="00DB22D6" w:rsidRPr="00BA3C3D">
        <w:rPr>
          <w:rFonts w:ascii="Times New Roman" w:eastAsia="Times New Roman" w:hAnsi="Times New Roman" w:cs="Times New Roman"/>
          <w:color w:val="444444"/>
          <w:sz w:val="24"/>
          <w:szCs w:val="24"/>
          <w:lang w:val="nb-NO"/>
        </w:rPr>
        <w:t xml:space="preserve">knyttet </w:t>
      </w:r>
      <w:r w:rsidR="00BF388D" w:rsidRPr="00BA3C3D">
        <w:rPr>
          <w:rFonts w:ascii="Times New Roman" w:eastAsia="Times New Roman" w:hAnsi="Times New Roman" w:cs="Times New Roman"/>
          <w:color w:val="444444"/>
          <w:sz w:val="24"/>
          <w:szCs w:val="24"/>
          <w:lang w:val="nb-NO"/>
        </w:rPr>
        <w:t>til seedet nr. 1, deretter seedet nr. 2 osv.</w:t>
      </w:r>
      <w:bookmarkStart w:id="20" w:name="_Toc473392360"/>
    </w:p>
    <w:p w14:paraId="16E21285" w14:textId="77777777" w:rsidR="0099186F" w:rsidRPr="00293F60" w:rsidRDefault="0099186F" w:rsidP="00293F60">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382917B7" w14:textId="77777777" w:rsidR="006329A4" w:rsidRPr="00BA3C3D" w:rsidRDefault="006329A4"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8E2E27" w:rsidRPr="00BA3C3D">
        <w:rPr>
          <w:rFonts w:ascii="Times New Roman" w:eastAsia="Times New Roman" w:hAnsi="Times New Roman" w:cs="Times New Roman"/>
          <w:lang w:val="nb-NO"/>
        </w:rPr>
        <w:t>2</w:t>
      </w:r>
      <w:r w:rsidR="00DA74C3" w:rsidRPr="00BA3C3D">
        <w:rPr>
          <w:rFonts w:ascii="Times New Roman" w:eastAsia="Times New Roman" w:hAnsi="Times New Roman" w:cs="Times New Roman"/>
          <w:lang w:val="nb-NO"/>
        </w:rPr>
        <w:t>3</w:t>
      </w:r>
      <w:r w:rsidRPr="00BA3C3D">
        <w:rPr>
          <w:rFonts w:ascii="Times New Roman" w:eastAsia="Times New Roman" w:hAnsi="Times New Roman" w:cs="Times New Roman"/>
          <w:lang w:val="nb-NO"/>
        </w:rPr>
        <w:tab/>
        <w:t>Forfall etter påmelding eller trekning</w:t>
      </w:r>
      <w:r w:rsidR="009D0BBA" w:rsidRPr="00BA3C3D">
        <w:rPr>
          <w:rFonts w:ascii="Times New Roman" w:eastAsia="Times New Roman" w:hAnsi="Times New Roman" w:cs="Times New Roman"/>
          <w:lang w:val="nb-NO"/>
        </w:rPr>
        <w:t xml:space="preserve">, </w:t>
      </w:r>
      <w:proofErr w:type="spellStart"/>
      <w:r w:rsidR="009D0BBA" w:rsidRPr="00BA3C3D">
        <w:rPr>
          <w:rFonts w:ascii="Times New Roman" w:eastAsia="Times New Roman" w:hAnsi="Times New Roman" w:cs="Times New Roman"/>
          <w:lang w:val="nb-NO"/>
        </w:rPr>
        <w:t>lucky</w:t>
      </w:r>
      <w:proofErr w:type="spellEnd"/>
      <w:r w:rsidR="009D0BBA" w:rsidRPr="00BA3C3D">
        <w:rPr>
          <w:rFonts w:ascii="Times New Roman" w:eastAsia="Times New Roman" w:hAnsi="Times New Roman" w:cs="Times New Roman"/>
          <w:lang w:val="nb-NO"/>
        </w:rPr>
        <w:t xml:space="preserve"> losers</w:t>
      </w:r>
      <w:bookmarkEnd w:id="20"/>
      <w:r w:rsidR="006235C9" w:rsidRPr="00BA3C3D">
        <w:rPr>
          <w:rFonts w:ascii="Times New Roman" w:eastAsia="Times New Roman" w:hAnsi="Times New Roman" w:cs="Times New Roman"/>
          <w:lang w:val="nb-NO"/>
        </w:rPr>
        <w:t xml:space="preserve"> (LL)</w:t>
      </w:r>
    </w:p>
    <w:p w14:paraId="1B7F9F99" w14:textId="77777777" w:rsidR="006329A4" w:rsidRPr="00BA3C3D" w:rsidRDefault="00B3564E"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I t</w:t>
      </w:r>
      <w:r w:rsidR="006329A4" w:rsidRPr="00BA3C3D">
        <w:rPr>
          <w:rFonts w:ascii="Times New Roman" w:eastAsia="Times New Roman" w:hAnsi="Times New Roman" w:cs="Times New Roman"/>
          <w:color w:val="444444"/>
          <w:sz w:val="24"/>
          <w:szCs w:val="24"/>
          <w:lang w:val="nb-NO"/>
        </w:rPr>
        <w:t>urnering</w:t>
      </w:r>
      <w:r w:rsidRPr="00BA3C3D">
        <w:rPr>
          <w:rFonts w:ascii="Times New Roman" w:eastAsia="Times New Roman" w:hAnsi="Times New Roman" w:cs="Times New Roman"/>
          <w:color w:val="444444"/>
          <w:sz w:val="24"/>
          <w:szCs w:val="24"/>
          <w:lang w:val="nb-NO"/>
        </w:rPr>
        <w:t>er</w:t>
      </w:r>
      <w:r w:rsidR="006329A4" w:rsidRPr="00BA3C3D">
        <w:rPr>
          <w:rFonts w:ascii="Times New Roman" w:eastAsia="Times New Roman" w:hAnsi="Times New Roman" w:cs="Times New Roman"/>
          <w:color w:val="444444"/>
          <w:sz w:val="24"/>
          <w:szCs w:val="24"/>
          <w:lang w:val="nb-NO"/>
        </w:rPr>
        <w:t xml:space="preserve"> uten kvalifisering</w:t>
      </w:r>
      <w:r w:rsidRPr="00BA3C3D">
        <w:rPr>
          <w:rFonts w:ascii="Times New Roman" w:eastAsia="Times New Roman" w:hAnsi="Times New Roman" w:cs="Times New Roman"/>
          <w:color w:val="444444"/>
          <w:sz w:val="24"/>
          <w:szCs w:val="24"/>
          <w:lang w:val="nb-NO"/>
        </w:rPr>
        <w:t xml:space="preserve"> </w:t>
      </w:r>
      <w:r w:rsidR="008718C7" w:rsidRPr="00BA3C3D">
        <w:rPr>
          <w:rFonts w:ascii="Times New Roman" w:eastAsia="Times New Roman" w:hAnsi="Times New Roman" w:cs="Times New Roman"/>
          <w:color w:val="444444"/>
          <w:sz w:val="24"/>
          <w:szCs w:val="24"/>
          <w:lang w:val="nb-NO"/>
        </w:rPr>
        <w:t xml:space="preserve">vinner </w:t>
      </w:r>
      <w:r w:rsidRPr="00BA3C3D">
        <w:rPr>
          <w:rFonts w:ascii="Times New Roman" w:eastAsia="Times New Roman" w:hAnsi="Times New Roman" w:cs="Times New Roman"/>
          <w:color w:val="444444"/>
          <w:sz w:val="24"/>
          <w:szCs w:val="24"/>
          <w:lang w:val="nb-NO"/>
        </w:rPr>
        <w:t xml:space="preserve">en spiller </w:t>
      </w:r>
      <w:r w:rsidR="007B5E63" w:rsidRPr="00BA3C3D">
        <w:rPr>
          <w:rFonts w:ascii="Times New Roman" w:eastAsia="Times New Roman" w:hAnsi="Times New Roman" w:cs="Times New Roman"/>
          <w:color w:val="444444"/>
          <w:sz w:val="24"/>
          <w:szCs w:val="24"/>
          <w:lang w:val="nb-NO"/>
        </w:rPr>
        <w:t xml:space="preserve">kampen </w:t>
      </w:r>
      <w:r w:rsidRPr="00BA3C3D">
        <w:rPr>
          <w:rFonts w:ascii="Times New Roman" w:eastAsia="Times New Roman" w:hAnsi="Times New Roman" w:cs="Times New Roman"/>
          <w:color w:val="444444"/>
          <w:sz w:val="24"/>
          <w:szCs w:val="24"/>
          <w:lang w:val="nb-NO"/>
        </w:rPr>
        <w:t>d</w:t>
      </w:r>
      <w:r w:rsidR="006329A4" w:rsidRPr="00BA3C3D">
        <w:rPr>
          <w:rFonts w:ascii="Times New Roman" w:eastAsia="Times New Roman" w:hAnsi="Times New Roman" w:cs="Times New Roman"/>
          <w:color w:val="444444"/>
          <w:sz w:val="24"/>
          <w:szCs w:val="24"/>
          <w:lang w:val="nb-NO"/>
        </w:rPr>
        <w:t xml:space="preserve">ersom </w:t>
      </w:r>
      <w:r w:rsidRPr="00BA3C3D">
        <w:rPr>
          <w:rFonts w:ascii="Times New Roman" w:eastAsia="Times New Roman" w:hAnsi="Times New Roman" w:cs="Times New Roman"/>
          <w:color w:val="444444"/>
          <w:sz w:val="24"/>
          <w:szCs w:val="24"/>
          <w:lang w:val="nb-NO"/>
        </w:rPr>
        <w:t>mot</w:t>
      </w:r>
      <w:r w:rsidR="006329A4" w:rsidRPr="00BA3C3D">
        <w:rPr>
          <w:rFonts w:ascii="Times New Roman" w:eastAsia="Times New Roman" w:hAnsi="Times New Roman" w:cs="Times New Roman"/>
          <w:color w:val="444444"/>
          <w:sz w:val="24"/>
          <w:szCs w:val="24"/>
          <w:lang w:val="nb-NO"/>
        </w:rPr>
        <w:t>spiller</w:t>
      </w:r>
      <w:r w:rsidRPr="00BA3C3D">
        <w:rPr>
          <w:rFonts w:ascii="Times New Roman" w:eastAsia="Times New Roman" w:hAnsi="Times New Roman" w:cs="Times New Roman"/>
          <w:color w:val="444444"/>
          <w:sz w:val="24"/>
          <w:szCs w:val="24"/>
          <w:lang w:val="nb-NO"/>
        </w:rPr>
        <w:t>en</w:t>
      </w:r>
      <w:r w:rsidR="006329A4" w:rsidRPr="00BA3C3D">
        <w:rPr>
          <w:rFonts w:ascii="Times New Roman" w:eastAsia="Times New Roman" w:hAnsi="Times New Roman" w:cs="Times New Roman"/>
          <w:color w:val="444444"/>
          <w:sz w:val="24"/>
          <w:szCs w:val="24"/>
          <w:lang w:val="nb-NO"/>
        </w:rPr>
        <w:t xml:space="preserve"> melder forfall etter trekning</w:t>
      </w:r>
      <w:r w:rsidRPr="00BA3C3D">
        <w:rPr>
          <w:rFonts w:ascii="Times New Roman" w:eastAsia="Times New Roman" w:hAnsi="Times New Roman" w:cs="Times New Roman"/>
          <w:color w:val="444444"/>
          <w:sz w:val="24"/>
          <w:szCs w:val="24"/>
          <w:lang w:val="nb-NO"/>
        </w:rPr>
        <w:t xml:space="preserve"> er gjort</w:t>
      </w:r>
      <w:r w:rsidR="00511EC5" w:rsidRPr="00BA3C3D">
        <w:rPr>
          <w:rFonts w:ascii="Times New Roman" w:eastAsia="Times New Roman" w:hAnsi="Times New Roman" w:cs="Times New Roman"/>
          <w:color w:val="444444"/>
          <w:sz w:val="24"/>
          <w:szCs w:val="24"/>
          <w:lang w:val="nb-NO"/>
        </w:rPr>
        <w:t xml:space="preserve"> </w:t>
      </w:r>
      <w:r w:rsidR="00AE3724" w:rsidRPr="00BA3C3D">
        <w:rPr>
          <w:rFonts w:ascii="Times New Roman" w:eastAsia="Times New Roman" w:hAnsi="Times New Roman" w:cs="Times New Roman"/>
          <w:color w:val="444444"/>
          <w:sz w:val="24"/>
          <w:szCs w:val="24"/>
          <w:lang w:val="nb-NO"/>
        </w:rPr>
        <w:t xml:space="preserve">eller ikke møter til kampen. </w:t>
      </w:r>
      <w:r w:rsidR="0002563C" w:rsidRPr="00BA3C3D">
        <w:rPr>
          <w:rFonts w:ascii="Times New Roman" w:eastAsia="Times New Roman" w:hAnsi="Times New Roman" w:cs="Times New Roman"/>
          <w:color w:val="444444"/>
          <w:sz w:val="24"/>
          <w:szCs w:val="24"/>
          <w:lang w:val="nb-NO"/>
        </w:rPr>
        <w:t>Dersom turneringen tillater venteliste</w:t>
      </w:r>
      <w:r w:rsidR="00AE3724" w:rsidRPr="00BA3C3D">
        <w:rPr>
          <w:rFonts w:ascii="Times New Roman" w:eastAsia="Times New Roman" w:hAnsi="Times New Roman" w:cs="Times New Roman"/>
          <w:color w:val="444444"/>
          <w:sz w:val="24"/>
          <w:szCs w:val="24"/>
          <w:lang w:val="nb-NO"/>
        </w:rPr>
        <w:t xml:space="preserve">, kan turneringsledelsen sette inn en ny spiller etter </w:t>
      </w:r>
      <w:r w:rsidR="006329A4" w:rsidRPr="00BA3C3D">
        <w:rPr>
          <w:rFonts w:ascii="Times New Roman" w:eastAsia="Times New Roman" w:hAnsi="Times New Roman" w:cs="Times New Roman"/>
          <w:color w:val="444444"/>
          <w:sz w:val="24"/>
          <w:szCs w:val="24"/>
          <w:lang w:val="nb-NO"/>
        </w:rPr>
        <w:t>reglene i § 1</w:t>
      </w:r>
      <w:r w:rsidR="003A612C" w:rsidRPr="00BA3C3D">
        <w:rPr>
          <w:rFonts w:ascii="Times New Roman" w:eastAsia="Times New Roman" w:hAnsi="Times New Roman" w:cs="Times New Roman"/>
          <w:color w:val="444444"/>
          <w:sz w:val="24"/>
          <w:szCs w:val="24"/>
          <w:lang w:val="nb-NO"/>
        </w:rPr>
        <w:t>7</w:t>
      </w:r>
      <w:r w:rsidR="006329A4" w:rsidRPr="00BA3C3D">
        <w:rPr>
          <w:rFonts w:ascii="Times New Roman" w:eastAsia="Times New Roman" w:hAnsi="Times New Roman" w:cs="Times New Roman"/>
          <w:color w:val="444444"/>
          <w:sz w:val="24"/>
          <w:szCs w:val="24"/>
          <w:lang w:val="nb-NO"/>
        </w:rPr>
        <w:t>.</w:t>
      </w:r>
    </w:p>
    <w:p w14:paraId="0A1A7B70" w14:textId="740B4CE2" w:rsidR="00CF159B" w:rsidRPr="00BA3C3D" w:rsidRDefault="00737619"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I </w:t>
      </w:r>
      <w:r w:rsidR="006329A4" w:rsidRPr="00BA3C3D">
        <w:rPr>
          <w:rFonts w:ascii="Times New Roman" w:eastAsia="Times New Roman" w:hAnsi="Times New Roman" w:cs="Times New Roman"/>
          <w:color w:val="444444"/>
          <w:sz w:val="24"/>
          <w:szCs w:val="24"/>
          <w:lang w:val="nb-NO"/>
        </w:rPr>
        <w:t>turnering</w:t>
      </w:r>
      <w:r w:rsidRPr="00BA3C3D">
        <w:rPr>
          <w:rFonts w:ascii="Times New Roman" w:eastAsia="Times New Roman" w:hAnsi="Times New Roman" w:cs="Times New Roman"/>
          <w:color w:val="444444"/>
          <w:sz w:val="24"/>
          <w:szCs w:val="24"/>
          <w:lang w:val="nb-NO"/>
        </w:rPr>
        <w:t>er</w:t>
      </w:r>
      <w:r w:rsidR="006329A4"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der det spilles </w:t>
      </w:r>
      <w:r w:rsidR="006329A4" w:rsidRPr="00BA3C3D">
        <w:rPr>
          <w:rFonts w:ascii="Times New Roman" w:eastAsia="Times New Roman" w:hAnsi="Times New Roman" w:cs="Times New Roman"/>
          <w:color w:val="444444"/>
          <w:sz w:val="24"/>
          <w:szCs w:val="24"/>
          <w:lang w:val="nb-NO"/>
        </w:rPr>
        <w:t>kvalifisering</w:t>
      </w:r>
      <w:r w:rsidRPr="00BA3C3D">
        <w:rPr>
          <w:rFonts w:ascii="Times New Roman" w:eastAsia="Times New Roman" w:hAnsi="Times New Roman" w:cs="Times New Roman"/>
          <w:color w:val="444444"/>
          <w:sz w:val="24"/>
          <w:szCs w:val="24"/>
          <w:lang w:val="nb-NO"/>
        </w:rPr>
        <w:t>,</w:t>
      </w:r>
      <w:r w:rsidR="006329A4" w:rsidRPr="00BA3C3D">
        <w:rPr>
          <w:rFonts w:ascii="Times New Roman" w:eastAsia="Times New Roman" w:hAnsi="Times New Roman" w:cs="Times New Roman"/>
          <w:color w:val="444444"/>
          <w:sz w:val="24"/>
          <w:szCs w:val="24"/>
          <w:lang w:val="nb-NO"/>
        </w:rPr>
        <w:t xml:space="preserve"> skal </w:t>
      </w:r>
      <w:r w:rsidRPr="00BA3C3D">
        <w:rPr>
          <w:rFonts w:ascii="Times New Roman" w:eastAsia="Times New Roman" w:hAnsi="Times New Roman" w:cs="Times New Roman"/>
          <w:color w:val="444444"/>
          <w:sz w:val="24"/>
          <w:szCs w:val="24"/>
          <w:lang w:val="nb-NO"/>
        </w:rPr>
        <w:t xml:space="preserve">turneringsledelsen </w:t>
      </w:r>
      <w:r w:rsidR="006329A4" w:rsidRPr="00BA3C3D">
        <w:rPr>
          <w:rFonts w:ascii="Times New Roman" w:eastAsia="Times New Roman" w:hAnsi="Times New Roman" w:cs="Times New Roman"/>
          <w:color w:val="444444"/>
          <w:sz w:val="24"/>
          <w:szCs w:val="24"/>
          <w:lang w:val="nb-NO"/>
        </w:rPr>
        <w:t xml:space="preserve">sette opp en </w:t>
      </w:r>
      <w:r w:rsidR="006235C9" w:rsidRPr="00BA3C3D">
        <w:rPr>
          <w:rFonts w:ascii="Times New Roman" w:eastAsia="Times New Roman" w:hAnsi="Times New Roman" w:cs="Times New Roman"/>
          <w:color w:val="444444"/>
          <w:sz w:val="24"/>
          <w:szCs w:val="24"/>
          <w:lang w:val="nb-NO"/>
        </w:rPr>
        <w:t>påmeldings</w:t>
      </w:r>
      <w:r w:rsidR="006329A4" w:rsidRPr="00BA3C3D">
        <w:rPr>
          <w:rFonts w:ascii="Times New Roman" w:eastAsia="Times New Roman" w:hAnsi="Times New Roman" w:cs="Times New Roman"/>
          <w:color w:val="444444"/>
          <w:sz w:val="24"/>
          <w:szCs w:val="24"/>
          <w:lang w:val="nb-NO"/>
        </w:rPr>
        <w:t xml:space="preserve">liste for </w:t>
      </w:r>
      <w:proofErr w:type="spellStart"/>
      <w:r w:rsidR="008E5532" w:rsidRPr="00BA3C3D">
        <w:rPr>
          <w:rFonts w:ascii="Times New Roman" w:eastAsia="Times New Roman" w:hAnsi="Times New Roman" w:cs="Times New Roman"/>
          <w:color w:val="444444"/>
          <w:sz w:val="24"/>
          <w:szCs w:val="24"/>
          <w:lang w:val="nb-NO"/>
        </w:rPr>
        <w:t>l</w:t>
      </w:r>
      <w:r w:rsidR="006329A4" w:rsidRPr="00BA3C3D">
        <w:rPr>
          <w:rFonts w:ascii="Times New Roman" w:eastAsia="Times New Roman" w:hAnsi="Times New Roman" w:cs="Times New Roman"/>
          <w:color w:val="444444"/>
          <w:sz w:val="24"/>
          <w:szCs w:val="24"/>
          <w:lang w:val="nb-NO"/>
        </w:rPr>
        <w:t>ucky</w:t>
      </w:r>
      <w:proofErr w:type="spellEnd"/>
      <w:r w:rsidR="006329A4" w:rsidRPr="00BA3C3D">
        <w:rPr>
          <w:rFonts w:ascii="Times New Roman" w:eastAsia="Times New Roman" w:hAnsi="Times New Roman" w:cs="Times New Roman"/>
          <w:color w:val="444444"/>
          <w:sz w:val="24"/>
          <w:szCs w:val="24"/>
          <w:lang w:val="nb-NO"/>
        </w:rPr>
        <w:t xml:space="preserve"> </w:t>
      </w:r>
      <w:r w:rsidR="008E5532" w:rsidRPr="00BA3C3D">
        <w:rPr>
          <w:rFonts w:ascii="Times New Roman" w:eastAsia="Times New Roman" w:hAnsi="Times New Roman" w:cs="Times New Roman"/>
          <w:color w:val="444444"/>
          <w:sz w:val="24"/>
          <w:szCs w:val="24"/>
          <w:lang w:val="nb-NO"/>
        </w:rPr>
        <w:t>l</w:t>
      </w:r>
      <w:r w:rsidR="006329A4" w:rsidRPr="00BA3C3D">
        <w:rPr>
          <w:rFonts w:ascii="Times New Roman" w:eastAsia="Times New Roman" w:hAnsi="Times New Roman" w:cs="Times New Roman"/>
          <w:color w:val="444444"/>
          <w:sz w:val="24"/>
          <w:szCs w:val="24"/>
          <w:lang w:val="nb-NO"/>
        </w:rPr>
        <w:t>osers (LL)</w:t>
      </w:r>
      <w:r w:rsidR="00792AE2" w:rsidRPr="00BA3C3D">
        <w:rPr>
          <w:rFonts w:ascii="Times New Roman" w:eastAsia="Times New Roman" w:hAnsi="Times New Roman" w:cs="Times New Roman"/>
          <w:color w:val="444444"/>
          <w:sz w:val="24"/>
          <w:szCs w:val="24"/>
          <w:lang w:val="nb-NO"/>
        </w:rPr>
        <w:t xml:space="preserve"> med en frist for påmelding</w:t>
      </w:r>
      <w:r w:rsidR="006329A4" w:rsidRPr="00BA3C3D">
        <w:rPr>
          <w:rFonts w:ascii="Times New Roman" w:eastAsia="Times New Roman" w:hAnsi="Times New Roman" w:cs="Times New Roman"/>
          <w:color w:val="444444"/>
          <w:sz w:val="24"/>
          <w:szCs w:val="24"/>
          <w:lang w:val="nb-NO"/>
        </w:rPr>
        <w:t>.</w:t>
      </w:r>
      <w:r w:rsidR="008E5532" w:rsidRPr="00BA3C3D">
        <w:rPr>
          <w:rFonts w:ascii="Times New Roman" w:eastAsia="Times New Roman" w:hAnsi="Times New Roman" w:cs="Times New Roman"/>
          <w:color w:val="444444"/>
          <w:sz w:val="24"/>
          <w:szCs w:val="24"/>
          <w:lang w:val="nb-NO"/>
        </w:rPr>
        <w:t xml:space="preserve"> </w:t>
      </w:r>
      <w:r w:rsidR="006329A4" w:rsidRPr="00BA3C3D">
        <w:rPr>
          <w:rFonts w:ascii="Times New Roman" w:eastAsia="Times New Roman" w:hAnsi="Times New Roman" w:cs="Times New Roman"/>
          <w:color w:val="444444"/>
          <w:sz w:val="24"/>
          <w:szCs w:val="24"/>
          <w:lang w:val="nb-NO"/>
        </w:rPr>
        <w:t xml:space="preserve">Dersom en eller flere spiller trekker seg i </w:t>
      </w:r>
      <w:proofErr w:type="spellStart"/>
      <w:r w:rsidR="006329A4" w:rsidRPr="00BA3C3D">
        <w:rPr>
          <w:rFonts w:ascii="Times New Roman" w:eastAsia="Times New Roman" w:hAnsi="Times New Roman" w:cs="Times New Roman"/>
          <w:color w:val="444444"/>
          <w:sz w:val="24"/>
          <w:szCs w:val="24"/>
          <w:lang w:val="nb-NO"/>
        </w:rPr>
        <w:t>hovedtablået</w:t>
      </w:r>
      <w:proofErr w:type="spellEnd"/>
      <w:r w:rsidR="006329A4" w:rsidRPr="00BA3C3D">
        <w:rPr>
          <w:rFonts w:ascii="Times New Roman" w:eastAsia="Times New Roman" w:hAnsi="Times New Roman" w:cs="Times New Roman"/>
          <w:color w:val="444444"/>
          <w:sz w:val="24"/>
          <w:szCs w:val="24"/>
          <w:lang w:val="nb-NO"/>
        </w:rPr>
        <w:t xml:space="preserve"> før hovedturneringen har startet, </w:t>
      </w:r>
      <w:r w:rsidR="006235C9" w:rsidRPr="00BA3C3D">
        <w:rPr>
          <w:rFonts w:ascii="Times New Roman" w:eastAsia="Times New Roman" w:hAnsi="Times New Roman" w:cs="Times New Roman"/>
          <w:color w:val="444444"/>
          <w:sz w:val="24"/>
          <w:szCs w:val="24"/>
          <w:lang w:val="nb-NO"/>
        </w:rPr>
        <w:t xml:space="preserve">skal </w:t>
      </w:r>
      <w:r w:rsidR="006329A4" w:rsidRPr="00BA3C3D">
        <w:rPr>
          <w:rFonts w:ascii="Times New Roman" w:eastAsia="Times New Roman" w:hAnsi="Times New Roman" w:cs="Times New Roman"/>
          <w:color w:val="444444"/>
          <w:sz w:val="24"/>
          <w:szCs w:val="24"/>
          <w:lang w:val="nb-NO"/>
        </w:rPr>
        <w:t xml:space="preserve">det gis plass i tablået for </w:t>
      </w:r>
      <w:r w:rsidR="00792AE2" w:rsidRPr="00BA3C3D">
        <w:rPr>
          <w:rFonts w:ascii="Times New Roman" w:eastAsia="Times New Roman" w:hAnsi="Times New Roman" w:cs="Times New Roman"/>
          <w:color w:val="444444"/>
          <w:sz w:val="24"/>
          <w:szCs w:val="24"/>
          <w:lang w:val="nb-NO"/>
        </w:rPr>
        <w:lastRenderedPageBreak/>
        <w:t>spillere fra påmeldingslisten</w:t>
      </w:r>
      <w:r w:rsidR="006329A4" w:rsidRPr="00BA3C3D">
        <w:rPr>
          <w:rFonts w:ascii="Times New Roman" w:eastAsia="Times New Roman" w:hAnsi="Times New Roman" w:cs="Times New Roman"/>
          <w:color w:val="444444"/>
          <w:sz w:val="24"/>
          <w:szCs w:val="24"/>
          <w:lang w:val="nb-NO"/>
        </w:rPr>
        <w:t xml:space="preserve">. </w:t>
      </w:r>
      <w:r w:rsidR="00602762" w:rsidRPr="00BA3C3D">
        <w:rPr>
          <w:rFonts w:ascii="Times New Roman" w:eastAsia="Times New Roman" w:hAnsi="Times New Roman" w:cs="Times New Roman"/>
          <w:color w:val="444444"/>
          <w:sz w:val="24"/>
          <w:szCs w:val="24"/>
          <w:lang w:val="nb-NO"/>
        </w:rPr>
        <w:t xml:space="preserve">LL tildeles i henhold til </w:t>
      </w:r>
      <w:r w:rsidR="006329A4" w:rsidRPr="00BA3C3D">
        <w:rPr>
          <w:rFonts w:ascii="Times New Roman" w:eastAsia="Times New Roman" w:hAnsi="Times New Roman" w:cs="Times New Roman"/>
          <w:color w:val="444444"/>
          <w:sz w:val="24"/>
          <w:szCs w:val="24"/>
          <w:lang w:val="nb-NO"/>
        </w:rPr>
        <w:t xml:space="preserve">NTFs </w:t>
      </w:r>
      <w:r w:rsidR="006329A4" w:rsidRPr="001A64CD">
        <w:rPr>
          <w:rFonts w:ascii="Times New Roman" w:eastAsia="Times New Roman" w:hAnsi="Times New Roman" w:cs="Times New Roman"/>
          <w:color w:val="404040" w:themeColor="text1" w:themeTint="BF"/>
          <w:sz w:val="24"/>
          <w:szCs w:val="24"/>
          <w:lang w:val="nb-NO"/>
        </w:rPr>
        <w:t>rankingliste</w:t>
      </w:r>
      <w:r w:rsidR="00602762" w:rsidRPr="00BA3C3D">
        <w:rPr>
          <w:rFonts w:ascii="Times New Roman" w:eastAsia="Times New Roman" w:hAnsi="Times New Roman" w:cs="Times New Roman"/>
          <w:color w:val="444444"/>
          <w:sz w:val="24"/>
          <w:szCs w:val="24"/>
          <w:lang w:val="nb-NO"/>
        </w:rPr>
        <w:t xml:space="preserve"> først til</w:t>
      </w:r>
      <w:r w:rsidR="00E940C5" w:rsidRPr="00BA3C3D">
        <w:rPr>
          <w:rFonts w:ascii="Times New Roman" w:eastAsia="Times New Roman" w:hAnsi="Times New Roman" w:cs="Times New Roman"/>
          <w:color w:val="444444"/>
          <w:sz w:val="24"/>
          <w:szCs w:val="24"/>
          <w:lang w:val="nb-NO"/>
        </w:rPr>
        <w:t xml:space="preserve"> </w:t>
      </w:r>
      <w:r w:rsidR="006329A4" w:rsidRPr="00BA3C3D">
        <w:rPr>
          <w:rFonts w:ascii="Times New Roman" w:eastAsia="Times New Roman" w:hAnsi="Times New Roman" w:cs="Times New Roman"/>
          <w:color w:val="444444"/>
          <w:sz w:val="24"/>
          <w:szCs w:val="24"/>
          <w:lang w:val="nb-NO"/>
        </w:rPr>
        <w:t>spillere som har tapt i kvalifiseringsfinalen</w:t>
      </w:r>
      <w:r w:rsidR="00602762" w:rsidRPr="00BA3C3D">
        <w:rPr>
          <w:rFonts w:ascii="Times New Roman" w:eastAsia="Times New Roman" w:hAnsi="Times New Roman" w:cs="Times New Roman"/>
          <w:color w:val="444444"/>
          <w:sz w:val="24"/>
          <w:szCs w:val="24"/>
          <w:lang w:val="nb-NO"/>
        </w:rPr>
        <w:t>, deretter spillere som har tapt semifinale i kvalifiseringen, osv</w:t>
      </w:r>
      <w:r w:rsidR="006329A4" w:rsidRPr="00BA3C3D">
        <w:rPr>
          <w:rFonts w:ascii="Times New Roman" w:eastAsia="Times New Roman" w:hAnsi="Times New Roman" w:cs="Times New Roman"/>
          <w:color w:val="444444"/>
          <w:sz w:val="24"/>
          <w:szCs w:val="24"/>
          <w:lang w:val="nb-NO"/>
        </w:rPr>
        <w:t>. Når kvalifiseringen er ferdig</w:t>
      </w:r>
      <w:r w:rsidR="00E940C5" w:rsidRPr="00BA3C3D">
        <w:rPr>
          <w:rFonts w:ascii="Times New Roman" w:eastAsia="Times New Roman" w:hAnsi="Times New Roman" w:cs="Times New Roman"/>
          <w:color w:val="444444"/>
          <w:sz w:val="24"/>
          <w:szCs w:val="24"/>
          <w:lang w:val="nb-NO"/>
        </w:rPr>
        <w:t xml:space="preserve"> </w:t>
      </w:r>
      <w:r w:rsidR="006329A4" w:rsidRPr="00BA3C3D">
        <w:rPr>
          <w:rFonts w:ascii="Times New Roman" w:eastAsia="Times New Roman" w:hAnsi="Times New Roman" w:cs="Times New Roman"/>
          <w:color w:val="444444"/>
          <w:sz w:val="24"/>
          <w:szCs w:val="24"/>
          <w:lang w:val="nb-NO"/>
        </w:rPr>
        <w:t xml:space="preserve">trekkes spillerne som har kvalifisert seg inn i tablået </w:t>
      </w:r>
      <w:r w:rsidR="006235C9" w:rsidRPr="00BA3C3D">
        <w:rPr>
          <w:rFonts w:ascii="Times New Roman" w:eastAsia="Times New Roman" w:hAnsi="Times New Roman" w:cs="Times New Roman"/>
          <w:color w:val="444444"/>
          <w:sz w:val="24"/>
          <w:szCs w:val="24"/>
          <w:lang w:val="nb-NO"/>
        </w:rPr>
        <w:t xml:space="preserve">og eventuelle LL </w:t>
      </w:r>
      <w:r w:rsidR="00602762" w:rsidRPr="00BA3C3D">
        <w:rPr>
          <w:rFonts w:ascii="Times New Roman" w:eastAsia="Times New Roman" w:hAnsi="Times New Roman" w:cs="Times New Roman"/>
          <w:color w:val="444444"/>
          <w:sz w:val="24"/>
          <w:szCs w:val="24"/>
          <w:lang w:val="nb-NO"/>
        </w:rPr>
        <w:t>samlet</w:t>
      </w:r>
      <w:r w:rsidR="006235C9" w:rsidRPr="00BA3C3D">
        <w:rPr>
          <w:rFonts w:ascii="Times New Roman" w:eastAsia="Times New Roman" w:hAnsi="Times New Roman" w:cs="Times New Roman"/>
          <w:color w:val="444444"/>
          <w:sz w:val="24"/>
          <w:szCs w:val="24"/>
          <w:lang w:val="nb-NO"/>
        </w:rPr>
        <w:t xml:space="preserve"> </w:t>
      </w:r>
      <w:r w:rsidR="00245FBB" w:rsidRPr="00BA3C3D">
        <w:rPr>
          <w:rFonts w:ascii="Times New Roman" w:eastAsia="Times New Roman" w:hAnsi="Times New Roman" w:cs="Times New Roman"/>
          <w:color w:val="444444"/>
          <w:sz w:val="24"/>
          <w:szCs w:val="24"/>
          <w:lang w:val="nb-NO"/>
        </w:rPr>
        <w:t xml:space="preserve">inn </w:t>
      </w:r>
      <w:r w:rsidR="0099186F">
        <w:rPr>
          <w:rFonts w:ascii="Times New Roman" w:eastAsia="Times New Roman" w:hAnsi="Times New Roman" w:cs="Times New Roman"/>
          <w:color w:val="444444"/>
          <w:sz w:val="24"/>
          <w:szCs w:val="24"/>
          <w:lang w:val="nb-NO"/>
        </w:rPr>
        <w:t xml:space="preserve">i </w:t>
      </w:r>
      <w:proofErr w:type="spellStart"/>
      <w:r w:rsidR="0099186F">
        <w:rPr>
          <w:rFonts w:ascii="Times New Roman" w:eastAsia="Times New Roman" w:hAnsi="Times New Roman" w:cs="Times New Roman"/>
          <w:color w:val="444444"/>
          <w:sz w:val="24"/>
          <w:szCs w:val="24"/>
          <w:lang w:val="nb-NO"/>
        </w:rPr>
        <w:t>hovedtablået</w:t>
      </w:r>
      <w:proofErr w:type="spellEnd"/>
      <w:r w:rsidR="0099186F">
        <w:rPr>
          <w:rFonts w:ascii="Times New Roman" w:eastAsia="Times New Roman" w:hAnsi="Times New Roman" w:cs="Times New Roman"/>
          <w:color w:val="444444"/>
          <w:sz w:val="24"/>
          <w:szCs w:val="24"/>
          <w:lang w:val="nb-NO"/>
        </w:rPr>
        <w:t>.</w:t>
      </w:r>
    </w:p>
    <w:p w14:paraId="34FE3CC6" w14:textId="77777777" w:rsidR="006329A4" w:rsidRPr="00BA3C3D" w:rsidRDefault="006329A4"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Dersom en spiller ikke møter frem til oppsatt spilletid</w:t>
      </w:r>
      <w:r w:rsidR="00737619" w:rsidRPr="00BA3C3D">
        <w:rPr>
          <w:rFonts w:ascii="Times New Roman" w:eastAsia="Times New Roman" w:hAnsi="Times New Roman" w:cs="Times New Roman"/>
          <w:color w:val="444444"/>
          <w:sz w:val="24"/>
          <w:szCs w:val="24"/>
          <w:lang w:val="nb-NO"/>
        </w:rPr>
        <w:t xml:space="preserve"> i første runde av </w:t>
      </w:r>
      <w:proofErr w:type="spellStart"/>
      <w:r w:rsidR="00737619" w:rsidRPr="00BA3C3D">
        <w:rPr>
          <w:rFonts w:ascii="Times New Roman" w:eastAsia="Times New Roman" w:hAnsi="Times New Roman" w:cs="Times New Roman"/>
          <w:color w:val="444444"/>
          <w:sz w:val="24"/>
          <w:szCs w:val="24"/>
          <w:lang w:val="nb-NO"/>
        </w:rPr>
        <w:t>hovedtablået</w:t>
      </w:r>
      <w:proofErr w:type="spellEnd"/>
      <w:r w:rsidRPr="00BA3C3D">
        <w:rPr>
          <w:rFonts w:ascii="Times New Roman" w:eastAsia="Times New Roman" w:hAnsi="Times New Roman" w:cs="Times New Roman"/>
          <w:color w:val="444444"/>
          <w:sz w:val="24"/>
          <w:szCs w:val="24"/>
          <w:lang w:val="nb-NO"/>
        </w:rPr>
        <w:t>, kan en LL ta denne</w:t>
      </w:r>
      <w:r w:rsidR="00737619" w:rsidRPr="00BA3C3D">
        <w:rPr>
          <w:rFonts w:ascii="Times New Roman" w:eastAsia="Times New Roman" w:hAnsi="Times New Roman" w:cs="Times New Roman"/>
          <w:color w:val="444444"/>
          <w:sz w:val="24"/>
          <w:szCs w:val="24"/>
          <w:lang w:val="nb-NO"/>
        </w:rPr>
        <w:t xml:space="preserve"> spilleren</w:t>
      </w:r>
      <w:r w:rsidRPr="00BA3C3D">
        <w:rPr>
          <w:rFonts w:ascii="Times New Roman" w:eastAsia="Times New Roman" w:hAnsi="Times New Roman" w:cs="Times New Roman"/>
          <w:color w:val="444444"/>
          <w:sz w:val="24"/>
          <w:szCs w:val="24"/>
          <w:lang w:val="nb-NO"/>
        </w:rPr>
        <w:t>s plass</w:t>
      </w:r>
      <w:r w:rsidR="008C13EC" w:rsidRPr="00BA3C3D">
        <w:rPr>
          <w:rFonts w:ascii="Times New Roman" w:eastAsia="Times New Roman" w:hAnsi="Times New Roman" w:cs="Times New Roman"/>
          <w:color w:val="444444"/>
          <w:sz w:val="24"/>
          <w:szCs w:val="24"/>
          <w:lang w:val="nb-NO"/>
        </w:rPr>
        <w:t xml:space="preserve">. LL spilleren må være </w:t>
      </w:r>
      <w:proofErr w:type="gramStart"/>
      <w:r w:rsidR="008C13EC" w:rsidRPr="00BA3C3D">
        <w:rPr>
          <w:rFonts w:ascii="Times New Roman" w:eastAsia="Times New Roman" w:hAnsi="Times New Roman" w:cs="Times New Roman"/>
          <w:color w:val="444444"/>
          <w:sz w:val="24"/>
          <w:szCs w:val="24"/>
          <w:lang w:val="nb-NO"/>
        </w:rPr>
        <w:t>tilstede</w:t>
      </w:r>
      <w:proofErr w:type="gramEnd"/>
      <w:r w:rsidR="008C13EC" w:rsidRPr="00BA3C3D">
        <w:rPr>
          <w:rFonts w:ascii="Times New Roman" w:eastAsia="Times New Roman" w:hAnsi="Times New Roman" w:cs="Times New Roman"/>
          <w:color w:val="444444"/>
          <w:sz w:val="24"/>
          <w:szCs w:val="24"/>
          <w:lang w:val="nb-NO"/>
        </w:rPr>
        <w:t xml:space="preserve"> </w:t>
      </w:r>
      <w:r w:rsidR="00511EC5" w:rsidRPr="00BA3C3D">
        <w:rPr>
          <w:rFonts w:ascii="Times New Roman" w:eastAsia="Times New Roman" w:hAnsi="Times New Roman" w:cs="Times New Roman"/>
          <w:color w:val="444444"/>
          <w:sz w:val="24"/>
          <w:szCs w:val="24"/>
          <w:lang w:val="nb-NO"/>
        </w:rPr>
        <w:t xml:space="preserve">ved tidspunkt for kampstart og spilleklar innen </w:t>
      </w:r>
      <w:r w:rsidR="008C13EC" w:rsidRPr="00BA3C3D">
        <w:rPr>
          <w:rFonts w:ascii="Times New Roman" w:eastAsia="Times New Roman" w:hAnsi="Times New Roman" w:cs="Times New Roman"/>
          <w:color w:val="444444"/>
          <w:sz w:val="24"/>
          <w:szCs w:val="24"/>
          <w:lang w:val="nb-NO"/>
        </w:rPr>
        <w:t>15 minutter</w:t>
      </w:r>
      <w:r w:rsidRPr="00BA3C3D">
        <w:rPr>
          <w:rFonts w:ascii="Times New Roman" w:eastAsia="Times New Roman" w:hAnsi="Times New Roman" w:cs="Times New Roman"/>
          <w:color w:val="444444"/>
          <w:sz w:val="24"/>
          <w:szCs w:val="24"/>
          <w:lang w:val="nb-NO"/>
        </w:rPr>
        <w:t>.</w:t>
      </w:r>
    </w:p>
    <w:p w14:paraId="186E3D8A" w14:textId="77777777" w:rsidR="006A3EEE" w:rsidRPr="00BA3C3D" w:rsidRDefault="006A3EEE" w:rsidP="00737619">
      <w:pPr>
        <w:spacing w:before="100" w:beforeAutospacing="1" w:after="100" w:afterAutospacing="1" w:line="240" w:lineRule="auto"/>
        <w:ind w:firstLine="720"/>
        <w:rPr>
          <w:rFonts w:ascii="Times New Roman" w:eastAsia="Times New Roman" w:hAnsi="Times New Roman" w:cs="Times New Roman"/>
          <w:color w:val="444444"/>
          <w:sz w:val="24"/>
          <w:szCs w:val="24"/>
          <w:lang w:val="nb-NO"/>
        </w:rPr>
      </w:pPr>
    </w:p>
    <w:p w14:paraId="583BA728" w14:textId="16C342E2" w:rsidR="00212572" w:rsidRPr="00BA3C3D" w:rsidRDefault="0099186F" w:rsidP="00F860B3">
      <w:pPr>
        <w:pStyle w:val="Overskrift2"/>
        <w:rPr>
          <w:rFonts w:ascii="Times New Roman" w:eastAsia="Times New Roman" w:hAnsi="Times New Roman" w:cs="Times New Roman"/>
          <w:lang w:val="nb-NO"/>
        </w:rPr>
      </w:pPr>
      <w:bookmarkStart w:id="21" w:name="_Toc473392361"/>
      <w:r>
        <w:rPr>
          <w:rFonts w:ascii="Times New Roman" w:eastAsia="Times New Roman" w:hAnsi="Times New Roman" w:cs="Times New Roman"/>
          <w:lang w:val="nb-NO"/>
        </w:rPr>
        <w:t xml:space="preserve">§ </w:t>
      </w:r>
      <w:r w:rsidR="008E2E27" w:rsidRPr="00BA3C3D">
        <w:rPr>
          <w:rFonts w:ascii="Times New Roman" w:eastAsia="Times New Roman" w:hAnsi="Times New Roman" w:cs="Times New Roman"/>
          <w:lang w:val="nb-NO"/>
        </w:rPr>
        <w:t>2</w:t>
      </w:r>
      <w:r w:rsidR="00DA74C3" w:rsidRPr="00BA3C3D">
        <w:rPr>
          <w:rFonts w:ascii="Times New Roman" w:eastAsia="Times New Roman" w:hAnsi="Times New Roman" w:cs="Times New Roman"/>
          <w:lang w:val="nb-NO"/>
        </w:rPr>
        <w:t>4</w:t>
      </w:r>
      <w:r w:rsidR="00CB5BBB" w:rsidRPr="00BA3C3D">
        <w:rPr>
          <w:rFonts w:ascii="Times New Roman" w:eastAsia="Times New Roman" w:hAnsi="Times New Roman" w:cs="Times New Roman"/>
          <w:lang w:val="nb-NO"/>
        </w:rPr>
        <w:tab/>
        <w:t>Spilleliste</w:t>
      </w:r>
    </w:p>
    <w:p w14:paraId="03888313" w14:textId="682849AB" w:rsidR="00212572" w:rsidRPr="00BA3C3D" w:rsidRDefault="00AA5C46"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Pr>
          <w:rFonts w:ascii="Times New Roman" w:eastAsia="Times New Roman" w:hAnsi="Times New Roman" w:cs="Times New Roman"/>
          <w:color w:val="444444"/>
          <w:sz w:val="24"/>
          <w:szCs w:val="24"/>
          <w:lang w:val="nb-NO"/>
        </w:rPr>
        <w:t>Spilleliste for single</w:t>
      </w:r>
      <w:r w:rsidR="00147B48" w:rsidRPr="00BA3C3D">
        <w:rPr>
          <w:rFonts w:ascii="Times New Roman" w:eastAsia="Times New Roman" w:hAnsi="Times New Roman" w:cs="Times New Roman"/>
          <w:color w:val="444444"/>
          <w:sz w:val="24"/>
          <w:szCs w:val="24"/>
          <w:lang w:val="nb-NO"/>
        </w:rPr>
        <w:t xml:space="preserve">kamper skal </w:t>
      </w:r>
      <w:r w:rsidR="00212572" w:rsidRPr="00BA3C3D">
        <w:rPr>
          <w:rFonts w:ascii="Times New Roman" w:eastAsia="Times New Roman" w:hAnsi="Times New Roman" w:cs="Times New Roman"/>
          <w:color w:val="444444"/>
          <w:sz w:val="24"/>
          <w:szCs w:val="24"/>
          <w:lang w:val="nb-NO"/>
        </w:rPr>
        <w:t xml:space="preserve">publiseres i </w:t>
      </w:r>
      <w:proofErr w:type="spellStart"/>
      <w:r w:rsidR="00B515F1" w:rsidRPr="00BA3C3D">
        <w:rPr>
          <w:rFonts w:ascii="Times New Roman" w:eastAsia="Times New Roman" w:hAnsi="Times New Roman" w:cs="Times New Roman"/>
          <w:color w:val="444444"/>
          <w:sz w:val="24"/>
          <w:szCs w:val="24"/>
          <w:lang w:val="nb-NO"/>
        </w:rPr>
        <w:t>t</w:t>
      </w:r>
      <w:r w:rsidR="00212572" w:rsidRPr="00BA3C3D">
        <w:rPr>
          <w:rFonts w:ascii="Times New Roman" w:eastAsia="Times New Roman" w:hAnsi="Times New Roman" w:cs="Times New Roman"/>
          <w:color w:val="444444"/>
          <w:sz w:val="24"/>
          <w:szCs w:val="24"/>
          <w:lang w:val="nb-NO"/>
        </w:rPr>
        <w:t>ournamentsoftware</w:t>
      </w:r>
      <w:proofErr w:type="spellEnd"/>
      <w:r w:rsidR="00212572" w:rsidRPr="00BA3C3D">
        <w:rPr>
          <w:rFonts w:ascii="Times New Roman" w:eastAsia="Times New Roman" w:hAnsi="Times New Roman" w:cs="Times New Roman"/>
          <w:color w:val="444444"/>
          <w:sz w:val="24"/>
          <w:szCs w:val="24"/>
          <w:lang w:val="nb-NO"/>
        </w:rPr>
        <w:t xml:space="preserve"> snarest mulig </w:t>
      </w:r>
      <w:r w:rsidR="00147B48" w:rsidRPr="00BA3C3D">
        <w:rPr>
          <w:rFonts w:ascii="Times New Roman" w:eastAsia="Times New Roman" w:hAnsi="Times New Roman" w:cs="Times New Roman"/>
          <w:color w:val="444444"/>
          <w:sz w:val="24"/>
          <w:szCs w:val="24"/>
          <w:lang w:val="nb-NO"/>
        </w:rPr>
        <w:t xml:space="preserve">og senest </w:t>
      </w:r>
      <w:r w:rsidR="00212572" w:rsidRPr="00BA3C3D">
        <w:rPr>
          <w:rFonts w:ascii="Times New Roman" w:eastAsia="Times New Roman" w:hAnsi="Times New Roman" w:cs="Times New Roman"/>
          <w:color w:val="444444"/>
          <w:sz w:val="24"/>
          <w:szCs w:val="24"/>
          <w:lang w:val="nb-NO"/>
        </w:rPr>
        <w:t xml:space="preserve">dagen før kampene skal spilles. </w:t>
      </w:r>
    </w:p>
    <w:p w14:paraId="271925B4" w14:textId="77777777" w:rsidR="002E72C5" w:rsidRPr="00BA3C3D" w:rsidRDefault="002E72C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Spilleliste </w:t>
      </w:r>
      <w:r w:rsidR="00147B48" w:rsidRPr="00BA3C3D">
        <w:rPr>
          <w:rFonts w:ascii="Times New Roman" w:eastAsia="Times New Roman" w:hAnsi="Times New Roman" w:cs="Times New Roman"/>
          <w:color w:val="444444"/>
          <w:sz w:val="24"/>
          <w:szCs w:val="24"/>
          <w:lang w:val="nb-NO"/>
        </w:rPr>
        <w:t>for første turneringsdag skal publiseres</w:t>
      </w:r>
      <w:r w:rsidRPr="00BA3C3D">
        <w:rPr>
          <w:rFonts w:ascii="Times New Roman" w:eastAsia="Times New Roman" w:hAnsi="Times New Roman" w:cs="Times New Roman"/>
          <w:color w:val="444444"/>
          <w:sz w:val="24"/>
          <w:szCs w:val="24"/>
          <w:lang w:val="nb-NO"/>
        </w:rPr>
        <w:t xml:space="preserve"> </w:t>
      </w:r>
      <w:r w:rsidR="00147B48" w:rsidRPr="00BA3C3D">
        <w:rPr>
          <w:rFonts w:ascii="Times New Roman" w:eastAsia="Times New Roman" w:hAnsi="Times New Roman" w:cs="Times New Roman"/>
          <w:color w:val="444444"/>
          <w:sz w:val="24"/>
          <w:szCs w:val="24"/>
          <w:lang w:val="nb-NO"/>
        </w:rPr>
        <w:t xml:space="preserve">senest </w:t>
      </w:r>
      <w:r w:rsidR="000E799A" w:rsidRPr="00BA3C3D">
        <w:rPr>
          <w:rFonts w:ascii="Times New Roman" w:eastAsia="Times New Roman" w:hAnsi="Times New Roman" w:cs="Times New Roman"/>
          <w:color w:val="444444"/>
          <w:sz w:val="24"/>
          <w:szCs w:val="24"/>
          <w:lang w:val="nb-NO"/>
        </w:rPr>
        <w:t>8</w:t>
      </w:r>
      <w:r w:rsidRPr="00BA3C3D">
        <w:rPr>
          <w:rFonts w:ascii="Times New Roman" w:eastAsia="Times New Roman" w:hAnsi="Times New Roman" w:cs="Times New Roman"/>
          <w:color w:val="444444"/>
          <w:sz w:val="24"/>
          <w:szCs w:val="24"/>
          <w:lang w:val="nb-NO"/>
        </w:rPr>
        <w:t xml:space="preserve"> dager før turneringsstart for juniorturneringer</w:t>
      </w:r>
      <w:r w:rsidR="00147B48" w:rsidRPr="00BA3C3D">
        <w:rPr>
          <w:rFonts w:ascii="Times New Roman" w:eastAsia="Times New Roman" w:hAnsi="Times New Roman" w:cs="Times New Roman"/>
          <w:color w:val="444444"/>
          <w:sz w:val="24"/>
          <w:szCs w:val="24"/>
          <w:lang w:val="nb-NO"/>
        </w:rPr>
        <w:t>.</w:t>
      </w:r>
    </w:p>
    <w:p w14:paraId="0AC82DE8" w14:textId="77777777" w:rsidR="006A3EEE" w:rsidRPr="00BA3C3D" w:rsidRDefault="006A3EEE" w:rsidP="00212572">
      <w:pPr>
        <w:spacing w:before="100" w:beforeAutospacing="1" w:after="100" w:afterAutospacing="1" w:line="240" w:lineRule="auto"/>
        <w:ind w:firstLine="720"/>
        <w:rPr>
          <w:rFonts w:ascii="Times New Roman" w:eastAsia="Times New Roman" w:hAnsi="Times New Roman" w:cs="Times New Roman"/>
          <w:color w:val="444444"/>
          <w:sz w:val="24"/>
          <w:szCs w:val="24"/>
          <w:lang w:val="nb-NO"/>
        </w:rPr>
      </w:pPr>
    </w:p>
    <w:p w14:paraId="3C95C3A5" w14:textId="77777777" w:rsidR="006A4C87" w:rsidRPr="00BA3C3D" w:rsidRDefault="00FD6DD5"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4F4332" w:rsidRPr="00BA3C3D">
        <w:rPr>
          <w:rFonts w:ascii="Times New Roman" w:eastAsia="Times New Roman" w:hAnsi="Times New Roman" w:cs="Times New Roman"/>
          <w:lang w:val="nb-NO"/>
        </w:rPr>
        <w:t>2</w:t>
      </w:r>
      <w:r w:rsidR="00DA74C3" w:rsidRPr="00BA3C3D">
        <w:rPr>
          <w:rFonts w:ascii="Times New Roman" w:eastAsia="Times New Roman" w:hAnsi="Times New Roman" w:cs="Times New Roman"/>
          <w:lang w:val="nb-NO"/>
        </w:rPr>
        <w:t>5</w:t>
      </w:r>
      <w:r w:rsidRPr="00BA3C3D">
        <w:rPr>
          <w:rFonts w:ascii="Times New Roman" w:eastAsia="Times New Roman" w:hAnsi="Times New Roman" w:cs="Times New Roman"/>
          <w:lang w:val="nb-NO"/>
        </w:rPr>
        <w:tab/>
      </w:r>
      <w:r w:rsidR="00040565" w:rsidRPr="00BA3C3D">
        <w:rPr>
          <w:rFonts w:ascii="Times New Roman" w:eastAsia="Times New Roman" w:hAnsi="Times New Roman" w:cs="Times New Roman"/>
          <w:lang w:val="nb-NO"/>
        </w:rPr>
        <w:t>A</w:t>
      </w:r>
      <w:r w:rsidRPr="00BA3C3D">
        <w:rPr>
          <w:rFonts w:ascii="Times New Roman" w:eastAsia="Times New Roman" w:hAnsi="Times New Roman" w:cs="Times New Roman"/>
          <w:lang w:val="nb-NO"/>
        </w:rPr>
        <w:t>ntall kamper per dag</w:t>
      </w:r>
      <w:bookmarkEnd w:id="21"/>
    </w:p>
    <w:p w14:paraId="587F6AC7" w14:textId="77777777" w:rsidR="0039543F" w:rsidRPr="00BA3C3D" w:rsidRDefault="00C62CFC"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En </w:t>
      </w:r>
      <w:r w:rsidR="00283AA7" w:rsidRPr="00BA3C3D">
        <w:rPr>
          <w:rFonts w:ascii="Times New Roman" w:eastAsia="Times New Roman" w:hAnsi="Times New Roman" w:cs="Times New Roman"/>
          <w:color w:val="444444"/>
          <w:sz w:val="24"/>
          <w:szCs w:val="24"/>
          <w:lang w:val="nb-NO"/>
        </w:rPr>
        <w:t xml:space="preserve">spiller kan pålegges å spille </w:t>
      </w:r>
      <w:r w:rsidRPr="00BA3C3D">
        <w:rPr>
          <w:rFonts w:ascii="Times New Roman" w:eastAsia="Times New Roman" w:hAnsi="Times New Roman" w:cs="Times New Roman"/>
          <w:color w:val="444444"/>
          <w:sz w:val="24"/>
          <w:szCs w:val="24"/>
          <w:lang w:val="nb-NO"/>
        </w:rPr>
        <w:t xml:space="preserve">inntil </w:t>
      </w:r>
      <w:r w:rsidR="00FD6DD5" w:rsidRPr="00BA3C3D">
        <w:rPr>
          <w:rFonts w:ascii="Times New Roman" w:eastAsia="Times New Roman" w:hAnsi="Times New Roman" w:cs="Times New Roman"/>
          <w:color w:val="444444"/>
          <w:sz w:val="24"/>
          <w:szCs w:val="24"/>
          <w:lang w:val="nb-NO"/>
        </w:rPr>
        <w:t>tre kamper p</w:t>
      </w:r>
      <w:r w:rsidR="00283AA7" w:rsidRPr="00BA3C3D">
        <w:rPr>
          <w:rFonts w:ascii="Times New Roman" w:eastAsia="Times New Roman" w:hAnsi="Times New Roman" w:cs="Times New Roman"/>
          <w:color w:val="444444"/>
          <w:sz w:val="24"/>
          <w:szCs w:val="24"/>
          <w:lang w:val="nb-NO"/>
        </w:rPr>
        <w:t>e</w:t>
      </w:r>
      <w:r w:rsidR="00FD6DD5" w:rsidRPr="00BA3C3D">
        <w:rPr>
          <w:rFonts w:ascii="Times New Roman" w:eastAsia="Times New Roman" w:hAnsi="Times New Roman" w:cs="Times New Roman"/>
          <w:color w:val="444444"/>
          <w:sz w:val="24"/>
          <w:szCs w:val="24"/>
          <w:lang w:val="nb-NO"/>
        </w:rPr>
        <w:t>r</w:t>
      </w:r>
      <w:r w:rsidR="00283AA7" w:rsidRPr="00BA3C3D">
        <w:rPr>
          <w:rFonts w:ascii="Times New Roman" w:eastAsia="Times New Roman" w:hAnsi="Times New Roman" w:cs="Times New Roman"/>
          <w:color w:val="444444"/>
          <w:sz w:val="24"/>
          <w:szCs w:val="24"/>
          <w:lang w:val="nb-NO"/>
        </w:rPr>
        <w:t xml:space="preserve"> </w:t>
      </w:r>
      <w:r w:rsidR="00FD6DD5" w:rsidRPr="00BA3C3D">
        <w:rPr>
          <w:rFonts w:ascii="Times New Roman" w:eastAsia="Times New Roman" w:hAnsi="Times New Roman" w:cs="Times New Roman"/>
          <w:color w:val="444444"/>
          <w:sz w:val="24"/>
          <w:szCs w:val="24"/>
          <w:lang w:val="nb-NO"/>
        </w:rPr>
        <w:t xml:space="preserve">dag i samme alders- eller </w:t>
      </w:r>
      <w:proofErr w:type="spellStart"/>
      <w:r w:rsidR="00FD6DD5" w:rsidRPr="001A64CD">
        <w:rPr>
          <w:rFonts w:ascii="Times New Roman" w:eastAsia="Times New Roman" w:hAnsi="Times New Roman" w:cs="Times New Roman"/>
          <w:color w:val="404040" w:themeColor="text1" w:themeTint="BF"/>
          <w:sz w:val="24"/>
          <w:szCs w:val="24"/>
          <w:lang w:val="nb-NO"/>
        </w:rPr>
        <w:t>ranking</w:t>
      </w:r>
      <w:r w:rsidR="00FD6DD5" w:rsidRPr="00BA3C3D">
        <w:rPr>
          <w:rFonts w:ascii="Times New Roman" w:eastAsia="Times New Roman" w:hAnsi="Times New Roman" w:cs="Times New Roman"/>
          <w:color w:val="444444"/>
          <w:sz w:val="24"/>
          <w:szCs w:val="24"/>
          <w:lang w:val="nb-NO"/>
        </w:rPr>
        <w:t>klasse</w:t>
      </w:r>
      <w:proofErr w:type="spellEnd"/>
      <w:r w:rsidR="00040565" w:rsidRPr="00BA3C3D">
        <w:rPr>
          <w:rFonts w:ascii="Times New Roman" w:eastAsia="Times New Roman" w:hAnsi="Times New Roman" w:cs="Times New Roman"/>
          <w:color w:val="444444"/>
          <w:sz w:val="24"/>
          <w:szCs w:val="24"/>
          <w:lang w:val="nb-NO"/>
        </w:rPr>
        <w:t xml:space="preserve"> inkludert double</w:t>
      </w:r>
      <w:r w:rsidR="00C82077" w:rsidRPr="00BA3C3D">
        <w:rPr>
          <w:rFonts w:ascii="Times New Roman" w:eastAsia="Times New Roman" w:hAnsi="Times New Roman" w:cs="Times New Roman"/>
          <w:color w:val="444444"/>
          <w:sz w:val="24"/>
          <w:szCs w:val="24"/>
          <w:lang w:val="nb-NO"/>
        </w:rPr>
        <w:t>.</w:t>
      </w:r>
      <w:r w:rsidR="00FD6DD5" w:rsidRPr="00BA3C3D">
        <w:rPr>
          <w:rFonts w:ascii="Times New Roman" w:eastAsia="Times New Roman" w:hAnsi="Times New Roman" w:cs="Times New Roman"/>
          <w:color w:val="444444"/>
          <w:sz w:val="24"/>
          <w:szCs w:val="24"/>
          <w:lang w:val="nb-NO"/>
        </w:rPr>
        <w:t xml:space="preserve"> </w:t>
      </w:r>
      <w:r w:rsidR="005A0091" w:rsidRPr="00BA3C3D">
        <w:rPr>
          <w:rFonts w:ascii="Times New Roman" w:eastAsia="Times New Roman" w:hAnsi="Times New Roman" w:cs="Times New Roman"/>
          <w:color w:val="444444"/>
          <w:sz w:val="24"/>
          <w:szCs w:val="24"/>
          <w:lang w:val="nb-NO"/>
        </w:rPr>
        <w:t xml:space="preserve">Ved høy påmelding eller værhindringer, kan turneringsledelsen pålegge spillere å spille inntil to singler og tre doubler på samme dag dersom dette er nødvendig for å kunne gjennomføre turneringen. </w:t>
      </w:r>
      <w:r w:rsidR="0039543F" w:rsidRPr="00BA3C3D">
        <w:rPr>
          <w:rFonts w:ascii="Times New Roman" w:eastAsia="Times New Roman" w:hAnsi="Times New Roman" w:cs="Times New Roman"/>
          <w:color w:val="444444"/>
          <w:sz w:val="24"/>
          <w:szCs w:val="24"/>
          <w:lang w:val="nb-NO"/>
        </w:rPr>
        <w:t xml:space="preserve">En spiller som deltar i to klasser, jf. § </w:t>
      </w:r>
      <w:r w:rsidR="00F92BD1" w:rsidRPr="00BA3C3D">
        <w:rPr>
          <w:rFonts w:ascii="Times New Roman" w:eastAsia="Times New Roman" w:hAnsi="Times New Roman" w:cs="Times New Roman"/>
          <w:color w:val="444444"/>
          <w:sz w:val="24"/>
          <w:szCs w:val="24"/>
          <w:lang w:val="nb-NO"/>
        </w:rPr>
        <w:t>16</w:t>
      </w:r>
      <w:r w:rsidR="0039543F" w:rsidRPr="00BA3C3D">
        <w:rPr>
          <w:rFonts w:ascii="Times New Roman" w:eastAsia="Times New Roman" w:hAnsi="Times New Roman" w:cs="Times New Roman"/>
          <w:color w:val="444444"/>
          <w:sz w:val="24"/>
          <w:szCs w:val="24"/>
          <w:lang w:val="nb-NO"/>
        </w:rPr>
        <w:t xml:space="preserve"> kan pålegges å spille </w:t>
      </w:r>
      <w:r w:rsidRPr="00BA3C3D">
        <w:rPr>
          <w:rFonts w:ascii="Times New Roman" w:eastAsia="Times New Roman" w:hAnsi="Times New Roman" w:cs="Times New Roman"/>
          <w:color w:val="444444"/>
          <w:sz w:val="24"/>
          <w:szCs w:val="24"/>
          <w:lang w:val="nb-NO"/>
        </w:rPr>
        <w:t xml:space="preserve">inntil </w:t>
      </w:r>
      <w:r w:rsidR="0039543F" w:rsidRPr="00BA3C3D">
        <w:rPr>
          <w:rFonts w:ascii="Times New Roman" w:eastAsia="Times New Roman" w:hAnsi="Times New Roman" w:cs="Times New Roman"/>
          <w:color w:val="444444"/>
          <w:sz w:val="24"/>
          <w:szCs w:val="24"/>
          <w:lang w:val="nb-NO"/>
        </w:rPr>
        <w:t>fire singler og to doubler samme dag</w:t>
      </w:r>
      <w:r w:rsidR="00FB7687" w:rsidRPr="00BA3C3D">
        <w:rPr>
          <w:rFonts w:ascii="Times New Roman" w:eastAsia="Times New Roman" w:hAnsi="Times New Roman" w:cs="Times New Roman"/>
          <w:color w:val="444444"/>
          <w:sz w:val="24"/>
          <w:szCs w:val="24"/>
          <w:lang w:val="nb-NO"/>
        </w:rPr>
        <w:t>.</w:t>
      </w:r>
      <w:r w:rsidR="00A20FB1" w:rsidRPr="00BA3C3D">
        <w:rPr>
          <w:rFonts w:ascii="Times New Roman" w:eastAsia="Times New Roman" w:hAnsi="Times New Roman" w:cs="Times New Roman"/>
          <w:color w:val="444444"/>
          <w:sz w:val="24"/>
          <w:szCs w:val="24"/>
          <w:lang w:val="nb-NO"/>
        </w:rPr>
        <w:t xml:space="preserve"> Avbrutte kamper som spilles ferdig neste dag telles ikke med.  </w:t>
      </w:r>
    </w:p>
    <w:p w14:paraId="2B304C54" w14:textId="77777777" w:rsidR="00F9258C" w:rsidRPr="00BA3C3D" w:rsidRDefault="00FD6DD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Ingen spiller skal spille </w:t>
      </w:r>
      <w:r w:rsidR="00BB4647" w:rsidRPr="00BA3C3D">
        <w:rPr>
          <w:rFonts w:ascii="Times New Roman" w:eastAsia="Times New Roman" w:hAnsi="Times New Roman" w:cs="Times New Roman"/>
          <w:color w:val="444444"/>
          <w:sz w:val="24"/>
          <w:szCs w:val="24"/>
          <w:lang w:val="nb-NO"/>
        </w:rPr>
        <w:t xml:space="preserve">flere </w:t>
      </w:r>
      <w:r w:rsidRPr="00BA3C3D">
        <w:rPr>
          <w:rFonts w:ascii="Times New Roman" w:eastAsia="Times New Roman" w:hAnsi="Times New Roman" w:cs="Times New Roman"/>
          <w:color w:val="444444"/>
          <w:sz w:val="24"/>
          <w:szCs w:val="24"/>
          <w:lang w:val="nb-NO"/>
        </w:rPr>
        <w:t xml:space="preserve">enn en runde mer enn en annen spiller i samme klasse, med mindre værforholdene eller andre uforutsette hendelser </w:t>
      </w:r>
      <w:r w:rsidR="00FB7687" w:rsidRPr="00BA3C3D">
        <w:rPr>
          <w:rFonts w:ascii="Times New Roman" w:eastAsia="Times New Roman" w:hAnsi="Times New Roman" w:cs="Times New Roman"/>
          <w:color w:val="444444"/>
          <w:sz w:val="24"/>
          <w:szCs w:val="24"/>
          <w:lang w:val="nb-NO"/>
        </w:rPr>
        <w:t>gjør dette helt</w:t>
      </w:r>
      <w:r w:rsidRPr="00BA3C3D">
        <w:rPr>
          <w:rFonts w:ascii="Times New Roman" w:eastAsia="Times New Roman" w:hAnsi="Times New Roman" w:cs="Times New Roman"/>
          <w:color w:val="444444"/>
          <w:sz w:val="24"/>
          <w:szCs w:val="24"/>
          <w:lang w:val="nb-NO"/>
        </w:rPr>
        <w:t xml:space="preserve"> nødvendig. Det tillates å </w:t>
      </w:r>
      <w:r w:rsidR="00101328" w:rsidRPr="00BA3C3D">
        <w:rPr>
          <w:rFonts w:ascii="Times New Roman" w:eastAsia="Times New Roman" w:hAnsi="Times New Roman" w:cs="Times New Roman"/>
          <w:color w:val="444444"/>
          <w:sz w:val="24"/>
          <w:szCs w:val="24"/>
          <w:lang w:val="nb-NO"/>
        </w:rPr>
        <w:t xml:space="preserve">sette opp </w:t>
      </w:r>
      <w:r w:rsidRPr="00BA3C3D">
        <w:rPr>
          <w:rFonts w:ascii="Times New Roman" w:eastAsia="Times New Roman" w:hAnsi="Times New Roman" w:cs="Times New Roman"/>
          <w:color w:val="444444"/>
          <w:sz w:val="24"/>
          <w:szCs w:val="24"/>
          <w:lang w:val="nb-NO"/>
        </w:rPr>
        <w:t>en doublekamp før en singlekamp</w:t>
      </w:r>
      <w:r w:rsidR="00101328" w:rsidRPr="00BA3C3D">
        <w:rPr>
          <w:rFonts w:ascii="Times New Roman" w:eastAsia="Times New Roman" w:hAnsi="Times New Roman" w:cs="Times New Roman"/>
          <w:color w:val="444444"/>
          <w:sz w:val="24"/>
          <w:szCs w:val="24"/>
          <w:lang w:val="nb-NO"/>
        </w:rPr>
        <w:t xml:space="preserve"> dersom turneringsledelsen anser at det er nødvendig for gjennomføringen av turneringen</w:t>
      </w:r>
      <w:r w:rsidRPr="00BA3C3D">
        <w:rPr>
          <w:rFonts w:ascii="Times New Roman" w:eastAsia="Times New Roman" w:hAnsi="Times New Roman" w:cs="Times New Roman"/>
          <w:color w:val="444444"/>
          <w:sz w:val="24"/>
          <w:szCs w:val="24"/>
          <w:lang w:val="nb-NO"/>
        </w:rPr>
        <w:t>.</w:t>
      </w:r>
    </w:p>
    <w:p w14:paraId="76ED0BE7" w14:textId="77777777" w:rsidR="000F3EA8" w:rsidRPr="00BA3C3D" w:rsidRDefault="000F3EA8" w:rsidP="00FD6DD5">
      <w:pPr>
        <w:spacing w:before="100" w:beforeAutospacing="1" w:after="100" w:afterAutospacing="1" w:line="240" w:lineRule="auto"/>
        <w:ind w:firstLine="720"/>
        <w:rPr>
          <w:rFonts w:ascii="Times New Roman" w:eastAsia="Times New Roman" w:hAnsi="Times New Roman" w:cs="Times New Roman"/>
          <w:color w:val="444444"/>
          <w:sz w:val="24"/>
          <w:szCs w:val="24"/>
          <w:lang w:val="nb-NO"/>
        </w:rPr>
      </w:pPr>
    </w:p>
    <w:p w14:paraId="7EEE9181" w14:textId="77777777" w:rsidR="006D4632" w:rsidRPr="00BA3C3D" w:rsidRDefault="006D4632" w:rsidP="00F860B3">
      <w:pPr>
        <w:pStyle w:val="Overskrift2"/>
        <w:rPr>
          <w:rFonts w:ascii="Times New Roman" w:eastAsia="Times New Roman" w:hAnsi="Times New Roman" w:cs="Times New Roman"/>
          <w:lang w:val="nb-NO"/>
        </w:rPr>
      </w:pPr>
      <w:bookmarkStart w:id="22" w:name="_Toc473392362"/>
      <w:r w:rsidRPr="00BA3C3D">
        <w:rPr>
          <w:rFonts w:ascii="Times New Roman" w:eastAsia="Times New Roman" w:hAnsi="Times New Roman" w:cs="Times New Roman"/>
          <w:lang w:val="nb-NO"/>
        </w:rPr>
        <w:lastRenderedPageBreak/>
        <w:t xml:space="preserve">§ </w:t>
      </w:r>
      <w:r w:rsidR="004F4332" w:rsidRPr="00BA3C3D">
        <w:rPr>
          <w:rFonts w:ascii="Times New Roman" w:eastAsia="Times New Roman" w:hAnsi="Times New Roman" w:cs="Times New Roman"/>
          <w:lang w:val="nb-NO"/>
        </w:rPr>
        <w:t>2</w:t>
      </w:r>
      <w:r w:rsidR="00DA74C3" w:rsidRPr="00BA3C3D">
        <w:rPr>
          <w:rFonts w:ascii="Times New Roman" w:eastAsia="Times New Roman" w:hAnsi="Times New Roman" w:cs="Times New Roman"/>
          <w:lang w:val="nb-NO"/>
        </w:rPr>
        <w:t>6</w:t>
      </w:r>
      <w:r w:rsidRPr="00BA3C3D">
        <w:rPr>
          <w:rFonts w:ascii="Times New Roman" w:eastAsia="Times New Roman" w:hAnsi="Times New Roman" w:cs="Times New Roman"/>
          <w:lang w:val="nb-NO"/>
        </w:rPr>
        <w:tab/>
        <w:t>Tidligst oppstart av kamper og senest tidspunkt for kampslutt</w:t>
      </w:r>
      <w:bookmarkEnd w:id="22"/>
    </w:p>
    <w:p w14:paraId="2150F3FB" w14:textId="1E5B8165" w:rsidR="00FD6DD5" w:rsidRPr="00BA3C3D" w:rsidRDefault="00B42E2E"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Kamper i t</w:t>
      </w:r>
      <w:r w:rsidR="00FD6DD5" w:rsidRPr="00BA3C3D">
        <w:rPr>
          <w:rFonts w:ascii="Times New Roman" w:eastAsia="Times New Roman" w:hAnsi="Times New Roman" w:cs="Times New Roman"/>
          <w:color w:val="444444"/>
          <w:sz w:val="24"/>
          <w:szCs w:val="24"/>
          <w:lang w:val="nb-NO"/>
        </w:rPr>
        <w:t xml:space="preserve">urneringer for juniorer </w:t>
      </w:r>
      <w:r w:rsidRPr="00BA3C3D">
        <w:rPr>
          <w:rFonts w:ascii="Times New Roman" w:eastAsia="Times New Roman" w:hAnsi="Times New Roman" w:cs="Times New Roman"/>
          <w:color w:val="444444"/>
          <w:sz w:val="24"/>
          <w:szCs w:val="24"/>
          <w:lang w:val="nb-NO"/>
        </w:rPr>
        <w:t xml:space="preserve">kan </w:t>
      </w:r>
      <w:r w:rsidR="00FD6DD5" w:rsidRPr="00BA3C3D">
        <w:rPr>
          <w:rFonts w:ascii="Times New Roman" w:eastAsia="Times New Roman" w:hAnsi="Times New Roman" w:cs="Times New Roman"/>
          <w:color w:val="444444"/>
          <w:sz w:val="24"/>
          <w:szCs w:val="24"/>
          <w:lang w:val="nb-NO"/>
        </w:rPr>
        <w:t>ikke starte før kl. 15.00 på hverdager.</w:t>
      </w:r>
      <w:r w:rsidR="00FA2836">
        <w:rPr>
          <w:rFonts w:ascii="Times New Roman" w:eastAsia="Times New Roman" w:hAnsi="Times New Roman" w:cs="Times New Roman"/>
          <w:color w:val="444444"/>
          <w:sz w:val="24"/>
          <w:szCs w:val="24"/>
          <w:lang w:val="nb-NO"/>
        </w:rPr>
        <w:t xml:space="preserve"> Unntak fra dette </w:t>
      </w:r>
      <w:r w:rsidR="00D57E64">
        <w:rPr>
          <w:rFonts w:ascii="Times New Roman" w:eastAsia="Times New Roman" w:hAnsi="Times New Roman" w:cs="Times New Roman"/>
          <w:color w:val="444444"/>
          <w:sz w:val="24"/>
          <w:szCs w:val="24"/>
          <w:lang w:val="nb-NO"/>
        </w:rPr>
        <w:t xml:space="preserve">er Norges Cup hvor </w:t>
      </w:r>
      <w:r w:rsidR="0093260F">
        <w:rPr>
          <w:rFonts w:ascii="Times New Roman" w:eastAsia="Times New Roman" w:hAnsi="Times New Roman" w:cs="Times New Roman"/>
          <w:color w:val="444444"/>
          <w:sz w:val="24"/>
          <w:szCs w:val="24"/>
          <w:lang w:val="nb-NO"/>
        </w:rPr>
        <w:t xml:space="preserve">kampene fredag kan starte </w:t>
      </w:r>
      <w:proofErr w:type="spellStart"/>
      <w:r w:rsidR="00DC007A">
        <w:rPr>
          <w:rFonts w:ascii="Times New Roman" w:eastAsia="Times New Roman" w:hAnsi="Times New Roman" w:cs="Times New Roman"/>
          <w:color w:val="444444"/>
          <w:sz w:val="24"/>
          <w:szCs w:val="24"/>
          <w:lang w:val="nb-NO"/>
        </w:rPr>
        <w:t>kl</w:t>
      </w:r>
      <w:proofErr w:type="spellEnd"/>
      <w:r w:rsidR="00DC007A">
        <w:rPr>
          <w:rFonts w:ascii="Times New Roman" w:eastAsia="Times New Roman" w:hAnsi="Times New Roman" w:cs="Times New Roman"/>
          <w:color w:val="444444"/>
          <w:sz w:val="24"/>
          <w:szCs w:val="24"/>
          <w:lang w:val="nb-NO"/>
        </w:rPr>
        <w:t xml:space="preserve"> 09.00.</w:t>
      </w:r>
      <w:r w:rsidR="00FD6DD5" w:rsidRPr="00BA3C3D">
        <w:rPr>
          <w:rFonts w:ascii="Times New Roman" w:eastAsia="Times New Roman" w:hAnsi="Times New Roman" w:cs="Times New Roman"/>
          <w:color w:val="444444"/>
          <w:sz w:val="24"/>
          <w:szCs w:val="24"/>
          <w:lang w:val="nb-NO"/>
        </w:rPr>
        <w:t xml:space="preserve"> Tidligste start i helgedager</w:t>
      </w:r>
      <w:r w:rsidRPr="00BA3C3D">
        <w:rPr>
          <w:rFonts w:ascii="Times New Roman" w:eastAsia="Times New Roman" w:hAnsi="Times New Roman" w:cs="Times New Roman"/>
          <w:color w:val="444444"/>
          <w:sz w:val="24"/>
          <w:szCs w:val="24"/>
          <w:lang w:val="nb-NO"/>
        </w:rPr>
        <w:t xml:space="preserve">, helligdager og </w:t>
      </w:r>
      <w:r w:rsidR="0039543F" w:rsidRPr="00BA3C3D">
        <w:rPr>
          <w:rFonts w:ascii="Times New Roman" w:eastAsia="Times New Roman" w:hAnsi="Times New Roman" w:cs="Times New Roman"/>
          <w:color w:val="444444"/>
          <w:sz w:val="24"/>
          <w:szCs w:val="24"/>
          <w:lang w:val="nb-NO"/>
        </w:rPr>
        <w:t>skole</w:t>
      </w:r>
      <w:r w:rsidR="00FD6DD5" w:rsidRPr="00BA3C3D">
        <w:rPr>
          <w:rFonts w:ascii="Times New Roman" w:eastAsia="Times New Roman" w:hAnsi="Times New Roman" w:cs="Times New Roman"/>
          <w:color w:val="444444"/>
          <w:sz w:val="24"/>
          <w:szCs w:val="24"/>
          <w:lang w:val="nb-NO"/>
        </w:rPr>
        <w:t>ferier er kl. 08.00.</w:t>
      </w:r>
      <w:r w:rsidR="003965F2">
        <w:rPr>
          <w:rFonts w:ascii="Times New Roman" w:eastAsia="Times New Roman" w:hAnsi="Times New Roman" w:cs="Times New Roman"/>
          <w:color w:val="444444"/>
          <w:sz w:val="24"/>
          <w:szCs w:val="24"/>
          <w:lang w:val="nb-NO"/>
        </w:rPr>
        <w:t xml:space="preserve"> </w:t>
      </w:r>
    </w:p>
    <w:p w14:paraId="39ACB03D" w14:textId="77777777" w:rsidR="00CB5BBB" w:rsidRPr="00BA3C3D" w:rsidRDefault="00FD6DD5" w:rsidP="00B515F1">
      <w:pPr>
        <w:spacing w:before="100" w:beforeAutospacing="1" w:after="100" w:afterAutospacing="1" w:line="240" w:lineRule="auto"/>
        <w:rPr>
          <w:rFonts w:ascii="Times New Roman" w:hAnsi="Times New Roman" w:cs="Times New Roman"/>
          <w:lang w:val="nb-NO"/>
        </w:rPr>
      </w:pPr>
      <w:r w:rsidRPr="00BA3C3D">
        <w:rPr>
          <w:rFonts w:ascii="Times New Roman" w:eastAsia="Times New Roman" w:hAnsi="Times New Roman" w:cs="Times New Roman"/>
          <w:color w:val="444444"/>
          <w:sz w:val="24"/>
          <w:szCs w:val="24"/>
          <w:lang w:val="nb-NO"/>
        </w:rPr>
        <w:t xml:space="preserve">Kamper i </w:t>
      </w:r>
      <w:r w:rsidR="00CC2A57" w:rsidRPr="00BA3C3D">
        <w:rPr>
          <w:rFonts w:ascii="Times New Roman" w:eastAsia="Times New Roman" w:hAnsi="Times New Roman" w:cs="Times New Roman"/>
          <w:color w:val="444444"/>
          <w:sz w:val="24"/>
          <w:szCs w:val="24"/>
          <w:lang w:val="nb-NO"/>
        </w:rPr>
        <w:t>alders</w:t>
      </w:r>
      <w:r w:rsidRPr="00BA3C3D">
        <w:rPr>
          <w:rFonts w:ascii="Times New Roman" w:eastAsia="Times New Roman" w:hAnsi="Times New Roman" w:cs="Times New Roman"/>
          <w:color w:val="444444"/>
          <w:sz w:val="24"/>
          <w:szCs w:val="24"/>
          <w:lang w:val="nb-NO"/>
        </w:rPr>
        <w:t>klassen</w:t>
      </w:r>
      <w:r w:rsidR="00E822B8" w:rsidRPr="00BA3C3D">
        <w:rPr>
          <w:rFonts w:ascii="Times New Roman" w:eastAsia="Times New Roman" w:hAnsi="Times New Roman" w:cs="Times New Roman"/>
          <w:color w:val="444444"/>
          <w:sz w:val="24"/>
          <w:szCs w:val="24"/>
          <w:lang w:val="nb-NO"/>
        </w:rPr>
        <w:t>e</w:t>
      </w:r>
      <w:r w:rsidRPr="00BA3C3D">
        <w:rPr>
          <w:rFonts w:ascii="Times New Roman" w:eastAsia="Times New Roman" w:hAnsi="Times New Roman" w:cs="Times New Roman"/>
          <w:color w:val="444444"/>
          <w:sz w:val="24"/>
          <w:szCs w:val="24"/>
          <w:lang w:val="nb-NO"/>
        </w:rPr>
        <w:t xml:space="preserve"> </w:t>
      </w:r>
      <w:r w:rsidR="00740D2C" w:rsidRPr="00BA3C3D">
        <w:rPr>
          <w:rFonts w:ascii="Times New Roman" w:eastAsia="Times New Roman" w:hAnsi="Times New Roman" w:cs="Times New Roman"/>
          <w:color w:val="444444"/>
          <w:sz w:val="24"/>
          <w:szCs w:val="24"/>
          <w:lang w:val="nb-NO"/>
        </w:rPr>
        <w:t>U10</w:t>
      </w:r>
      <w:r w:rsidR="00975E5E" w:rsidRPr="00BA3C3D">
        <w:rPr>
          <w:rFonts w:ascii="Times New Roman" w:eastAsia="Times New Roman" w:hAnsi="Times New Roman" w:cs="Times New Roman"/>
          <w:color w:val="444444"/>
          <w:sz w:val="24"/>
          <w:szCs w:val="24"/>
          <w:lang w:val="nb-NO"/>
        </w:rPr>
        <w:t>, U11</w:t>
      </w:r>
      <w:r w:rsidR="00740D2C" w:rsidRPr="00BA3C3D">
        <w:rPr>
          <w:rFonts w:ascii="Times New Roman" w:eastAsia="Times New Roman" w:hAnsi="Times New Roman" w:cs="Times New Roman"/>
          <w:color w:val="444444"/>
          <w:sz w:val="24"/>
          <w:szCs w:val="24"/>
          <w:lang w:val="nb-NO"/>
        </w:rPr>
        <w:t xml:space="preserve"> og </w:t>
      </w:r>
      <w:r w:rsidRPr="00BA3C3D">
        <w:rPr>
          <w:rFonts w:ascii="Times New Roman" w:eastAsia="Times New Roman" w:hAnsi="Times New Roman" w:cs="Times New Roman"/>
          <w:color w:val="444444"/>
          <w:sz w:val="24"/>
          <w:szCs w:val="24"/>
          <w:lang w:val="nb-NO"/>
        </w:rPr>
        <w:t>U12 kan ikke starte etter kl. 20.00.</w:t>
      </w:r>
      <w:r w:rsidR="006D4632"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Kamper i klassen U14 kan ikke starte etter kl. 21.00</w:t>
      </w:r>
      <w:r w:rsidR="006D4632" w:rsidRPr="00BA3C3D">
        <w:rPr>
          <w:rFonts w:ascii="Times New Roman" w:eastAsia="Times New Roman" w:hAnsi="Times New Roman" w:cs="Times New Roman"/>
          <w:color w:val="444444"/>
          <w:sz w:val="24"/>
          <w:szCs w:val="24"/>
          <w:lang w:val="nb-NO"/>
        </w:rPr>
        <w:t xml:space="preserve">. </w:t>
      </w:r>
      <w:r w:rsidR="00C62CFC" w:rsidRPr="00BA3C3D">
        <w:rPr>
          <w:rFonts w:ascii="Times New Roman" w:eastAsia="Times New Roman" w:hAnsi="Times New Roman" w:cs="Times New Roman"/>
          <w:color w:val="444444"/>
          <w:sz w:val="24"/>
          <w:szCs w:val="24"/>
          <w:lang w:val="nb-NO"/>
        </w:rPr>
        <w:t xml:space="preserve">I alle juniorklassene </w:t>
      </w:r>
      <w:r w:rsidRPr="00BA3C3D">
        <w:rPr>
          <w:rFonts w:ascii="Times New Roman" w:eastAsia="Times New Roman" w:hAnsi="Times New Roman" w:cs="Times New Roman"/>
          <w:color w:val="444444"/>
          <w:sz w:val="24"/>
          <w:szCs w:val="24"/>
          <w:lang w:val="nb-NO"/>
        </w:rPr>
        <w:t xml:space="preserve">skal </w:t>
      </w:r>
      <w:r w:rsidR="00C62CFC" w:rsidRPr="00BA3C3D">
        <w:rPr>
          <w:rFonts w:ascii="Times New Roman" w:eastAsia="Times New Roman" w:hAnsi="Times New Roman" w:cs="Times New Roman"/>
          <w:color w:val="444444"/>
          <w:sz w:val="24"/>
          <w:szCs w:val="24"/>
          <w:lang w:val="nb-NO"/>
        </w:rPr>
        <w:t>k</w:t>
      </w:r>
      <w:r w:rsidRPr="00BA3C3D">
        <w:rPr>
          <w:rFonts w:ascii="Times New Roman" w:eastAsia="Times New Roman" w:hAnsi="Times New Roman" w:cs="Times New Roman"/>
          <w:color w:val="444444"/>
          <w:sz w:val="24"/>
          <w:szCs w:val="24"/>
          <w:lang w:val="nb-NO"/>
        </w:rPr>
        <w:t xml:space="preserve">amper som pågår </w:t>
      </w:r>
      <w:r w:rsidR="006D4632" w:rsidRPr="00BA3C3D">
        <w:rPr>
          <w:rFonts w:ascii="Times New Roman" w:eastAsia="Times New Roman" w:hAnsi="Times New Roman" w:cs="Times New Roman"/>
          <w:color w:val="444444"/>
          <w:sz w:val="24"/>
          <w:szCs w:val="24"/>
          <w:lang w:val="nb-NO"/>
        </w:rPr>
        <w:t xml:space="preserve">kl. 24.00 </w:t>
      </w:r>
      <w:r w:rsidRPr="00BA3C3D">
        <w:rPr>
          <w:rFonts w:ascii="Times New Roman" w:eastAsia="Times New Roman" w:hAnsi="Times New Roman" w:cs="Times New Roman"/>
          <w:color w:val="444444"/>
          <w:sz w:val="24"/>
          <w:szCs w:val="24"/>
          <w:lang w:val="nb-NO"/>
        </w:rPr>
        <w:t>avbrytes</w:t>
      </w:r>
      <w:r w:rsidR="00A20FB1" w:rsidRPr="00BA3C3D">
        <w:rPr>
          <w:rFonts w:ascii="Times New Roman" w:eastAsia="Times New Roman" w:hAnsi="Times New Roman" w:cs="Times New Roman"/>
          <w:color w:val="444444"/>
          <w:sz w:val="24"/>
          <w:szCs w:val="24"/>
          <w:lang w:val="nb-NO"/>
        </w:rPr>
        <w:t xml:space="preserve"> og spilles ferdig neste dag</w:t>
      </w:r>
      <w:r w:rsidRPr="00BA3C3D">
        <w:rPr>
          <w:rFonts w:ascii="Times New Roman" w:eastAsia="Times New Roman" w:hAnsi="Times New Roman" w:cs="Times New Roman"/>
          <w:color w:val="444444"/>
          <w:sz w:val="24"/>
          <w:szCs w:val="24"/>
          <w:lang w:val="nb-NO"/>
        </w:rPr>
        <w:t xml:space="preserve">. </w:t>
      </w:r>
    </w:p>
    <w:p w14:paraId="30F1D5A6" w14:textId="77777777" w:rsidR="00984423" w:rsidRPr="00BA3C3D" w:rsidRDefault="00984423"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NTF kan i enkelttilfeller gjøre unntak fra reglene i denne bestemmelsen. </w:t>
      </w:r>
    </w:p>
    <w:p w14:paraId="489E11B4" w14:textId="77777777" w:rsidR="00B515F1" w:rsidRPr="00BA3C3D" w:rsidRDefault="00B515F1" w:rsidP="00F860B3">
      <w:pPr>
        <w:pStyle w:val="Overskrift2"/>
        <w:rPr>
          <w:rFonts w:ascii="Times New Roman" w:eastAsia="Times New Roman" w:hAnsi="Times New Roman" w:cs="Times New Roman"/>
          <w:lang w:val="nb-NO"/>
        </w:rPr>
      </w:pPr>
      <w:bookmarkStart w:id="23" w:name="_Toc473392363"/>
    </w:p>
    <w:p w14:paraId="7319FC68" w14:textId="77777777" w:rsidR="00B42E2E" w:rsidRPr="00BA3C3D" w:rsidRDefault="00B42E2E"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4F4332" w:rsidRPr="00BA3C3D">
        <w:rPr>
          <w:rFonts w:ascii="Times New Roman" w:eastAsia="Times New Roman" w:hAnsi="Times New Roman" w:cs="Times New Roman"/>
          <w:lang w:val="nb-NO"/>
        </w:rPr>
        <w:t>2</w:t>
      </w:r>
      <w:r w:rsidR="00DA74C3" w:rsidRPr="00BA3C3D">
        <w:rPr>
          <w:rFonts w:ascii="Times New Roman" w:eastAsia="Times New Roman" w:hAnsi="Times New Roman" w:cs="Times New Roman"/>
          <w:lang w:val="nb-NO"/>
        </w:rPr>
        <w:t>7</w:t>
      </w:r>
      <w:r w:rsidRPr="00BA3C3D">
        <w:rPr>
          <w:rFonts w:ascii="Times New Roman" w:eastAsia="Times New Roman" w:hAnsi="Times New Roman" w:cs="Times New Roman"/>
          <w:lang w:val="nb-NO"/>
        </w:rPr>
        <w:tab/>
        <w:t>Utsettelse av kamper</w:t>
      </w:r>
      <w:bookmarkEnd w:id="23"/>
    </w:p>
    <w:p w14:paraId="46F50FB3" w14:textId="77777777" w:rsidR="00B42E2E" w:rsidRPr="00BA3C3D" w:rsidRDefault="00B42E2E"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Turneringslederen kan utsette en hvilken som helst del av en kamp, hvis været, lyset eller andre forhold etter turneringslederens mening tilsier det.</w:t>
      </w:r>
    </w:p>
    <w:p w14:paraId="426831D9" w14:textId="77777777" w:rsidR="00B515F1" w:rsidRPr="00BA3C3D" w:rsidRDefault="00B515F1" w:rsidP="00F860B3">
      <w:pPr>
        <w:pStyle w:val="Overskrift2"/>
        <w:rPr>
          <w:rFonts w:ascii="Times New Roman" w:eastAsia="Times New Roman" w:hAnsi="Times New Roman" w:cs="Times New Roman"/>
          <w:lang w:val="nb-NO"/>
        </w:rPr>
      </w:pPr>
      <w:bookmarkStart w:id="24" w:name="_Toc473392364"/>
    </w:p>
    <w:p w14:paraId="324D3A49" w14:textId="77777777" w:rsidR="006D4632" w:rsidRPr="00BA3C3D" w:rsidRDefault="00B42E2E"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4F4332" w:rsidRPr="00BA3C3D">
        <w:rPr>
          <w:rFonts w:ascii="Times New Roman" w:eastAsia="Times New Roman" w:hAnsi="Times New Roman" w:cs="Times New Roman"/>
          <w:lang w:val="nb-NO"/>
        </w:rPr>
        <w:t>2</w:t>
      </w:r>
      <w:r w:rsidR="00DA74C3" w:rsidRPr="00BA3C3D">
        <w:rPr>
          <w:rFonts w:ascii="Times New Roman" w:eastAsia="Times New Roman" w:hAnsi="Times New Roman" w:cs="Times New Roman"/>
          <w:lang w:val="nb-NO"/>
        </w:rPr>
        <w:t>8</w:t>
      </w:r>
      <w:r w:rsidRPr="00BA3C3D">
        <w:rPr>
          <w:rFonts w:ascii="Times New Roman" w:eastAsia="Times New Roman" w:hAnsi="Times New Roman" w:cs="Times New Roman"/>
          <w:lang w:val="nb-NO"/>
        </w:rPr>
        <w:tab/>
        <w:t>Rett til hviletid mellom kamper</w:t>
      </w:r>
      <w:bookmarkEnd w:id="24"/>
      <w:r w:rsidR="00496659" w:rsidRPr="00BA3C3D">
        <w:rPr>
          <w:rFonts w:ascii="Times New Roman" w:eastAsia="Times New Roman" w:hAnsi="Times New Roman" w:cs="Times New Roman"/>
          <w:lang w:val="nb-NO"/>
        </w:rPr>
        <w:t xml:space="preserve"> </w:t>
      </w:r>
    </w:p>
    <w:p w14:paraId="57C1BDF0" w14:textId="095C5DF9" w:rsidR="006A3EEE" w:rsidRPr="00BA3C3D" w:rsidRDefault="002B6866"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I individuelle </w:t>
      </w:r>
      <w:r w:rsidR="00DA67F1" w:rsidRPr="00BA3C3D">
        <w:rPr>
          <w:rFonts w:ascii="Times New Roman" w:eastAsia="Times New Roman" w:hAnsi="Times New Roman" w:cs="Times New Roman"/>
          <w:color w:val="444444"/>
          <w:sz w:val="24"/>
          <w:szCs w:val="24"/>
          <w:lang w:val="nb-NO"/>
        </w:rPr>
        <w:t>turneringer</w:t>
      </w:r>
      <w:r w:rsidRPr="00BA3C3D">
        <w:rPr>
          <w:rFonts w:ascii="Times New Roman" w:eastAsia="Times New Roman" w:hAnsi="Times New Roman" w:cs="Times New Roman"/>
          <w:color w:val="444444"/>
          <w:sz w:val="24"/>
          <w:szCs w:val="24"/>
          <w:lang w:val="nb-NO"/>
        </w:rPr>
        <w:t xml:space="preserve"> har e</w:t>
      </w:r>
      <w:r w:rsidR="00496659" w:rsidRPr="00BA3C3D">
        <w:rPr>
          <w:rFonts w:ascii="Times New Roman" w:eastAsia="Times New Roman" w:hAnsi="Times New Roman" w:cs="Times New Roman"/>
          <w:color w:val="444444"/>
          <w:sz w:val="24"/>
          <w:szCs w:val="24"/>
          <w:lang w:val="nb-NO"/>
        </w:rPr>
        <w:t xml:space="preserve">n </w:t>
      </w:r>
      <w:r w:rsidR="0082779B" w:rsidRPr="00BA3C3D">
        <w:rPr>
          <w:rFonts w:ascii="Times New Roman" w:eastAsia="Times New Roman" w:hAnsi="Times New Roman" w:cs="Times New Roman"/>
          <w:color w:val="444444"/>
          <w:sz w:val="24"/>
          <w:szCs w:val="24"/>
          <w:lang w:val="nb-NO"/>
        </w:rPr>
        <w:t xml:space="preserve">spiller rett på </w:t>
      </w:r>
      <w:r w:rsidR="008461CD" w:rsidRPr="00BA3C3D">
        <w:rPr>
          <w:rFonts w:ascii="Times New Roman" w:eastAsia="Times New Roman" w:hAnsi="Times New Roman" w:cs="Times New Roman"/>
          <w:color w:val="444444"/>
          <w:sz w:val="24"/>
          <w:szCs w:val="24"/>
          <w:lang w:val="nb-NO"/>
        </w:rPr>
        <w:t xml:space="preserve">pause i </w:t>
      </w:r>
      <w:r w:rsidR="0082779B" w:rsidRPr="00BA3C3D">
        <w:rPr>
          <w:rFonts w:ascii="Times New Roman" w:eastAsia="Times New Roman" w:hAnsi="Times New Roman" w:cs="Times New Roman"/>
          <w:color w:val="444444"/>
          <w:sz w:val="24"/>
          <w:szCs w:val="24"/>
          <w:lang w:val="nb-NO"/>
        </w:rPr>
        <w:t xml:space="preserve">30 minutter mellom to </w:t>
      </w:r>
      <w:r w:rsidR="00AA5C46">
        <w:rPr>
          <w:rFonts w:ascii="Times New Roman" w:eastAsia="Times New Roman" w:hAnsi="Times New Roman" w:cs="Times New Roman"/>
          <w:color w:val="444444"/>
          <w:sz w:val="24"/>
          <w:szCs w:val="24"/>
          <w:lang w:val="nb-NO"/>
        </w:rPr>
        <w:t>single</w:t>
      </w:r>
      <w:r w:rsidR="0082779B" w:rsidRPr="00BA3C3D">
        <w:rPr>
          <w:rFonts w:ascii="Times New Roman" w:eastAsia="Times New Roman" w:hAnsi="Times New Roman" w:cs="Times New Roman"/>
          <w:color w:val="444444"/>
          <w:sz w:val="24"/>
          <w:szCs w:val="24"/>
          <w:lang w:val="nb-NO"/>
        </w:rPr>
        <w:t>kamper dersom første kamp vare</w:t>
      </w:r>
      <w:r w:rsidR="004E36AB" w:rsidRPr="00BA3C3D">
        <w:rPr>
          <w:rFonts w:ascii="Times New Roman" w:eastAsia="Times New Roman" w:hAnsi="Times New Roman" w:cs="Times New Roman"/>
          <w:color w:val="444444"/>
          <w:sz w:val="24"/>
          <w:szCs w:val="24"/>
          <w:lang w:val="nb-NO"/>
        </w:rPr>
        <w:t>r</w:t>
      </w:r>
      <w:r w:rsidR="0082779B" w:rsidRPr="00BA3C3D">
        <w:rPr>
          <w:rFonts w:ascii="Times New Roman" w:eastAsia="Times New Roman" w:hAnsi="Times New Roman" w:cs="Times New Roman"/>
          <w:color w:val="444444"/>
          <w:sz w:val="24"/>
          <w:szCs w:val="24"/>
          <w:lang w:val="nb-NO"/>
        </w:rPr>
        <w:t xml:space="preserve"> </w:t>
      </w:r>
      <w:r w:rsidR="00B42E2E" w:rsidRPr="00BA3C3D">
        <w:rPr>
          <w:rFonts w:ascii="Times New Roman" w:eastAsia="Times New Roman" w:hAnsi="Times New Roman" w:cs="Times New Roman"/>
          <w:color w:val="444444"/>
          <w:sz w:val="24"/>
          <w:szCs w:val="24"/>
          <w:lang w:val="nb-NO"/>
        </w:rPr>
        <w:t xml:space="preserve">under </w:t>
      </w:r>
      <w:r w:rsidR="00A20FB1" w:rsidRPr="00BA3C3D">
        <w:rPr>
          <w:rFonts w:ascii="Times New Roman" w:eastAsia="Times New Roman" w:hAnsi="Times New Roman" w:cs="Times New Roman"/>
          <w:color w:val="444444"/>
          <w:sz w:val="24"/>
          <w:szCs w:val="24"/>
          <w:lang w:val="nb-NO"/>
        </w:rPr>
        <w:t>en</w:t>
      </w:r>
      <w:r w:rsidR="00B42E2E" w:rsidRPr="00BA3C3D">
        <w:rPr>
          <w:rFonts w:ascii="Times New Roman" w:eastAsia="Times New Roman" w:hAnsi="Times New Roman" w:cs="Times New Roman"/>
          <w:color w:val="444444"/>
          <w:sz w:val="24"/>
          <w:szCs w:val="24"/>
          <w:lang w:val="nb-NO"/>
        </w:rPr>
        <w:t xml:space="preserve"> time. </w:t>
      </w:r>
      <w:r w:rsidR="0082779B" w:rsidRPr="00BA3C3D">
        <w:rPr>
          <w:rFonts w:ascii="Times New Roman" w:eastAsia="Times New Roman" w:hAnsi="Times New Roman" w:cs="Times New Roman"/>
          <w:color w:val="444444"/>
          <w:sz w:val="24"/>
          <w:szCs w:val="24"/>
          <w:lang w:val="nb-NO"/>
        </w:rPr>
        <w:t>Dersom første kamp vare</w:t>
      </w:r>
      <w:r w:rsidR="004E36AB" w:rsidRPr="00BA3C3D">
        <w:rPr>
          <w:rFonts w:ascii="Times New Roman" w:eastAsia="Times New Roman" w:hAnsi="Times New Roman" w:cs="Times New Roman"/>
          <w:color w:val="444444"/>
          <w:sz w:val="24"/>
          <w:szCs w:val="24"/>
          <w:lang w:val="nb-NO"/>
        </w:rPr>
        <w:t>r</w:t>
      </w:r>
      <w:r w:rsidR="0082779B" w:rsidRPr="00BA3C3D">
        <w:rPr>
          <w:rFonts w:ascii="Times New Roman" w:eastAsia="Times New Roman" w:hAnsi="Times New Roman" w:cs="Times New Roman"/>
          <w:color w:val="444444"/>
          <w:sz w:val="24"/>
          <w:szCs w:val="24"/>
          <w:lang w:val="nb-NO"/>
        </w:rPr>
        <w:t xml:space="preserve"> mellom </w:t>
      </w:r>
      <w:r w:rsidR="00A20FB1" w:rsidRPr="00BA3C3D">
        <w:rPr>
          <w:rFonts w:ascii="Times New Roman" w:eastAsia="Times New Roman" w:hAnsi="Times New Roman" w:cs="Times New Roman"/>
          <w:color w:val="444444"/>
          <w:sz w:val="24"/>
          <w:szCs w:val="24"/>
          <w:lang w:val="nb-NO"/>
        </w:rPr>
        <w:t>en</w:t>
      </w:r>
      <w:r w:rsidR="0082779B" w:rsidRPr="00BA3C3D">
        <w:rPr>
          <w:rFonts w:ascii="Times New Roman" w:eastAsia="Times New Roman" w:hAnsi="Times New Roman" w:cs="Times New Roman"/>
          <w:color w:val="444444"/>
          <w:sz w:val="24"/>
          <w:szCs w:val="24"/>
          <w:lang w:val="nb-NO"/>
        </w:rPr>
        <w:t xml:space="preserve"> og </w:t>
      </w:r>
      <w:r w:rsidR="00AA5C46">
        <w:rPr>
          <w:rFonts w:ascii="Times New Roman" w:eastAsia="Times New Roman" w:hAnsi="Times New Roman" w:cs="Times New Roman"/>
          <w:color w:val="444444"/>
          <w:sz w:val="24"/>
          <w:szCs w:val="24"/>
          <w:lang w:val="nb-NO"/>
        </w:rPr>
        <w:t>to</w:t>
      </w:r>
      <w:r w:rsidR="0082779B" w:rsidRPr="00BA3C3D">
        <w:rPr>
          <w:rFonts w:ascii="Times New Roman" w:eastAsia="Times New Roman" w:hAnsi="Times New Roman" w:cs="Times New Roman"/>
          <w:color w:val="444444"/>
          <w:sz w:val="24"/>
          <w:szCs w:val="24"/>
          <w:lang w:val="nb-NO"/>
        </w:rPr>
        <w:t xml:space="preserve"> timer, har spilleren rett på </w:t>
      </w:r>
      <w:r w:rsidR="00B42E2E" w:rsidRPr="00BA3C3D">
        <w:rPr>
          <w:rFonts w:ascii="Times New Roman" w:eastAsia="Times New Roman" w:hAnsi="Times New Roman" w:cs="Times New Roman"/>
          <w:color w:val="444444"/>
          <w:sz w:val="24"/>
          <w:szCs w:val="24"/>
          <w:lang w:val="nb-NO"/>
        </w:rPr>
        <w:t>pause</w:t>
      </w:r>
      <w:r w:rsidR="008461CD" w:rsidRPr="00BA3C3D">
        <w:rPr>
          <w:rFonts w:ascii="Times New Roman" w:eastAsia="Times New Roman" w:hAnsi="Times New Roman" w:cs="Times New Roman"/>
          <w:color w:val="444444"/>
          <w:sz w:val="24"/>
          <w:szCs w:val="24"/>
          <w:lang w:val="nb-NO"/>
        </w:rPr>
        <w:t xml:space="preserve"> i </w:t>
      </w:r>
      <w:r w:rsidR="004E36AB" w:rsidRPr="00BA3C3D">
        <w:rPr>
          <w:rFonts w:ascii="Times New Roman" w:eastAsia="Times New Roman" w:hAnsi="Times New Roman" w:cs="Times New Roman"/>
          <w:color w:val="444444"/>
          <w:sz w:val="24"/>
          <w:szCs w:val="24"/>
          <w:lang w:val="nb-NO"/>
        </w:rPr>
        <w:t>en</w:t>
      </w:r>
      <w:r w:rsidR="008461CD" w:rsidRPr="00BA3C3D">
        <w:rPr>
          <w:rFonts w:ascii="Times New Roman" w:eastAsia="Times New Roman" w:hAnsi="Times New Roman" w:cs="Times New Roman"/>
          <w:color w:val="444444"/>
          <w:sz w:val="24"/>
          <w:szCs w:val="24"/>
          <w:lang w:val="nb-NO"/>
        </w:rPr>
        <w:t xml:space="preserve"> time</w:t>
      </w:r>
      <w:r w:rsidR="00B42E2E" w:rsidRPr="00BA3C3D">
        <w:rPr>
          <w:rFonts w:ascii="Times New Roman" w:eastAsia="Times New Roman" w:hAnsi="Times New Roman" w:cs="Times New Roman"/>
          <w:color w:val="444444"/>
          <w:sz w:val="24"/>
          <w:szCs w:val="24"/>
          <w:lang w:val="nb-NO"/>
        </w:rPr>
        <w:t xml:space="preserve">. </w:t>
      </w:r>
      <w:r w:rsidR="0082779B" w:rsidRPr="00BA3C3D">
        <w:rPr>
          <w:rFonts w:ascii="Times New Roman" w:eastAsia="Times New Roman" w:hAnsi="Times New Roman" w:cs="Times New Roman"/>
          <w:color w:val="444444"/>
          <w:sz w:val="24"/>
          <w:szCs w:val="24"/>
          <w:lang w:val="nb-NO"/>
        </w:rPr>
        <w:t xml:space="preserve">Ved spill i mer enn </w:t>
      </w:r>
      <w:r w:rsidR="004E36AB" w:rsidRPr="00BA3C3D">
        <w:rPr>
          <w:rFonts w:ascii="Times New Roman" w:eastAsia="Times New Roman" w:hAnsi="Times New Roman" w:cs="Times New Roman"/>
          <w:color w:val="444444"/>
          <w:sz w:val="24"/>
          <w:szCs w:val="24"/>
          <w:lang w:val="nb-NO"/>
        </w:rPr>
        <w:t>to</w:t>
      </w:r>
      <w:r w:rsidR="0082779B" w:rsidRPr="00BA3C3D">
        <w:rPr>
          <w:rFonts w:ascii="Times New Roman" w:eastAsia="Times New Roman" w:hAnsi="Times New Roman" w:cs="Times New Roman"/>
          <w:color w:val="444444"/>
          <w:sz w:val="24"/>
          <w:szCs w:val="24"/>
          <w:lang w:val="nb-NO"/>
        </w:rPr>
        <w:t xml:space="preserve"> timer, har spilleren rett på pause i </w:t>
      </w:r>
      <w:r w:rsidR="004E36AB" w:rsidRPr="00BA3C3D">
        <w:rPr>
          <w:rFonts w:ascii="Times New Roman" w:eastAsia="Times New Roman" w:hAnsi="Times New Roman" w:cs="Times New Roman"/>
          <w:color w:val="444444"/>
          <w:sz w:val="24"/>
          <w:szCs w:val="24"/>
          <w:lang w:val="nb-NO"/>
        </w:rPr>
        <w:t>en</w:t>
      </w:r>
      <w:r w:rsidR="00B42E2E" w:rsidRPr="00BA3C3D">
        <w:rPr>
          <w:rFonts w:ascii="Times New Roman" w:eastAsia="Times New Roman" w:hAnsi="Times New Roman" w:cs="Times New Roman"/>
          <w:color w:val="444444"/>
          <w:sz w:val="24"/>
          <w:szCs w:val="24"/>
          <w:lang w:val="nb-NO"/>
        </w:rPr>
        <w:t xml:space="preserve"> </w:t>
      </w:r>
      <w:r w:rsidR="0082779B" w:rsidRPr="00BA3C3D">
        <w:rPr>
          <w:rFonts w:ascii="Times New Roman" w:eastAsia="Times New Roman" w:hAnsi="Times New Roman" w:cs="Times New Roman"/>
          <w:color w:val="444444"/>
          <w:sz w:val="24"/>
          <w:szCs w:val="24"/>
          <w:lang w:val="nb-NO"/>
        </w:rPr>
        <w:t>time og 30 minutter.</w:t>
      </w:r>
      <w:r w:rsidR="00E822B8" w:rsidRPr="00BA3C3D">
        <w:rPr>
          <w:rFonts w:ascii="Times New Roman" w:eastAsia="Times New Roman" w:hAnsi="Times New Roman" w:cs="Times New Roman"/>
          <w:color w:val="444444"/>
          <w:sz w:val="24"/>
          <w:szCs w:val="24"/>
          <w:lang w:val="nb-NO"/>
        </w:rPr>
        <w:t xml:space="preserve"> </w:t>
      </w:r>
    </w:p>
    <w:p w14:paraId="3EA07B9A" w14:textId="4508FDA4" w:rsidR="006C702C" w:rsidRDefault="002B6866" w:rsidP="00C26767">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En spiller har rett på 3</w:t>
      </w:r>
      <w:r w:rsidR="00AA5C46">
        <w:rPr>
          <w:rFonts w:ascii="Times New Roman" w:eastAsia="Times New Roman" w:hAnsi="Times New Roman" w:cs="Times New Roman"/>
          <w:color w:val="444444"/>
          <w:sz w:val="24"/>
          <w:szCs w:val="24"/>
          <w:lang w:val="nb-NO"/>
        </w:rPr>
        <w:t>0 minutters pause før en double</w:t>
      </w:r>
      <w:r w:rsidRPr="00BA3C3D">
        <w:rPr>
          <w:rFonts w:ascii="Times New Roman" w:eastAsia="Times New Roman" w:hAnsi="Times New Roman" w:cs="Times New Roman"/>
          <w:color w:val="444444"/>
          <w:sz w:val="24"/>
          <w:szCs w:val="24"/>
          <w:lang w:val="nb-NO"/>
        </w:rPr>
        <w:t xml:space="preserve">kamp og </w:t>
      </w:r>
      <w:r w:rsidR="00AA5C46">
        <w:rPr>
          <w:rFonts w:ascii="Times New Roman" w:eastAsia="Times New Roman" w:hAnsi="Times New Roman" w:cs="Times New Roman"/>
          <w:color w:val="444444"/>
          <w:sz w:val="24"/>
          <w:szCs w:val="24"/>
          <w:lang w:val="nb-NO"/>
        </w:rPr>
        <w:t>mellom en doublekamp og en sing</w:t>
      </w:r>
      <w:r w:rsidRPr="00BA3C3D">
        <w:rPr>
          <w:rFonts w:ascii="Times New Roman" w:eastAsia="Times New Roman" w:hAnsi="Times New Roman" w:cs="Times New Roman"/>
          <w:color w:val="444444"/>
          <w:sz w:val="24"/>
          <w:szCs w:val="24"/>
          <w:lang w:val="nb-NO"/>
        </w:rPr>
        <w:t xml:space="preserve">lekamp. </w:t>
      </w:r>
    </w:p>
    <w:p w14:paraId="5BE998C3" w14:textId="77777777" w:rsidR="0099186F" w:rsidRPr="00BA3C3D" w:rsidRDefault="0099186F" w:rsidP="00C26767">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2DB28D80" w14:textId="77777777" w:rsidR="00F87B46" w:rsidRPr="00BA3C3D" w:rsidRDefault="00F87B46" w:rsidP="00B5399E">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29</w:t>
      </w:r>
      <w:r w:rsidR="008E2E27" w:rsidRPr="00BA3C3D">
        <w:rPr>
          <w:rFonts w:ascii="Times New Roman" w:eastAsia="Times New Roman" w:hAnsi="Times New Roman" w:cs="Times New Roman"/>
          <w:lang w:val="nb-NO"/>
        </w:rPr>
        <w:tab/>
      </w:r>
      <w:r w:rsidRPr="00BA3C3D">
        <w:rPr>
          <w:rFonts w:ascii="Times New Roman" w:eastAsia="Times New Roman" w:hAnsi="Times New Roman" w:cs="Times New Roman"/>
          <w:lang w:val="nb-NO"/>
        </w:rPr>
        <w:t>Spillernes oppførsel</w:t>
      </w:r>
    </w:p>
    <w:p w14:paraId="35EB3713" w14:textId="492C025F" w:rsidR="00F87B46" w:rsidRPr="00BA3C3D" w:rsidRDefault="00F87B46"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Turneringslederen kan</w:t>
      </w:r>
      <w:r w:rsidR="00C44733">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gi spillere advarsel, poengstraff eller gamestraff. Forseelser som kvalifiserer for </w:t>
      </w:r>
      <w:proofErr w:type="gramStart"/>
      <w:r w:rsidRPr="00BA3C3D">
        <w:rPr>
          <w:rFonts w:ascii="Times New Roman" w:eastAsia="Times New Roman" w:hAnsi="Times New Roman" w:cs="Times New Roman"/>
          <w:color w:val="444444"/>
          <w:sz w:val="24"/>
          <w:szCs w:val="24"/>
          <w:lang w:val="nb-NO"/>
        </w:rPr>
        <w:t>dette</w:t>
      </w:r>
      <w:proofErr w:type="gramEnd"/>
      <w:r w:rsidRPr="00BA3C3D">
        <w:rPr>
          <w:rFonts w:ascii="Times New Roman" w:eastAsia="Times New Roman" w:hAnsi="Times New Roman" w:cs="Times New Roman"/>
          <w:color w:val="444444"/>
          <w:sz w:val="24"/>
          <w:szCs w:val="24"/>
          <w:lang w:val="nb-NO"/>
        </w:rPr>
        <w:t xml:space="preserve"> er:</w:t>
      </w:r>
    </w:p>
    <w:p w14:paraId="1BACA9FF" w14:textId="77777777" w:rsidR="00F87B46" w:rsidRPr="00BA3C3D" w:rsidRDefault="00F87B46" w:rsidP="00F87B46">
      <w:pPr>
        <w:numPr>
          <w:ilvl w:val="0"/>
          <w:numId w:val="38"/>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lastRenderedPageBreak/>
        <w:t xml:space="preserve">Høye utbrudd </w:t>
      </w:r>
      <w:r w:rsidR="00DF020C" w:rsidRPr="00BA3C3D">
        <w:rPr>
          <w:rFonts w:ascii="Times New Roman" w:eastAsia="Times New Roman" w:hAnsi="Times New Roman" w:cs="Times New Roman"/>
          <w:color w:val="444444"/>
          <w:sz w:val="24"/>
          <w:szCs w:val="24"/>
          <w:lang w:val="nb-NO"/>
        </w:rPr>
        <w:t xml:space="preserve">eller </w:t>
      </w:r>
      <w:r w:rsidRPr="00BA3C3D">
        <w:rPr>
          <w:rFonts w:ascii="Times New Roman" w:eastAsia="Times New Roman" w:hAnsi="Times New Roman" w:cs="Times New Roman"/>
          <w:color w:val="444444"/>
          <w:sz w:val="24"/>
          <w:szCs w:val="24"/>
          <w:lang w:val="nb-NO"/>
        </w:rPr>
        <w:t>grove ord</w:t>
      </w:r>
    </w:p>
    <w:p w14:paraId="4A026A29" w14:textId="77777777" w:rsidR="00F87B46" w:rsidRPr="00BA3C3D" w:rsidRDefault="00F87B46" w:rsidP="00F87B46">
      <w:pPr>
        <w:numPr>
          <w:ilvl w:val="0"/>
          <w:numId w:val="38"/>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Kaster</w:t>
      </w:r>
      <w:r w:rsidR="00DF020C" w:rsidRPr="00BA3C3D">
        <w:rPr>
          <w:rFonts w:ascii="Times New Roman" w:eastAsia="Times New Roman" w:hAnsi="Times New Roman" w:cs="Times New Roman"/>
          <w:color w:val="444444"/>
          <w:sz w:val="24"/>
          <w:szCs w:val="24"/>
          <w:lang w:val="nb-NO"/>
        </w:rPr>
        <w:t xml:space="preserve"> eller </w:t>
      </w:r>
      <w:r w:rsidRPr="00BA3C3D">
        <w:rPr>
          <w:rFonts w:ascii="Times New Roman" w:eastAsia="Times New Roman" w:hAnsi="Times New Roman" w:cs="Times New Roman"/>
          <w:color w:val="444444"/>
          <w:sz w:val="24"/>
          <w:szCs w:val="24"/>
          <w:lang w:val="nb-NO"/>
        </w:rPr>
        <w:t>sparker racket</w:t>
      </w:r>
    </w:p>
    <w:p w14:paraId="59AF8E85" w14:textId="77777777" w:rsidR="00F87B46" w:rsidRPr="00BA3C3D" w:rsidRDefault="00F87B46" w:rsidP="00F87B46">
      <w:pPr>
        <w:numPr>
          <w:ilvl w:val="0"/>
          <w:numId w:val="38"/>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Slår ball umotivert mot vegg, gjerde etc.</w:t>
      </w:r>
    </w:p>
    <w:p w14:paraId="3EFB662C" w14:textId="77777777" w:rsidR="00F87B46" w:rsidRPr="00BA3C3D" w:rsidRDefault="00F87B46" w:rsidP="00F87B46">
      <w:pPr>
        <w:numPr>
          <w:ilvl w:val="0"/>
          <w:numId w:val="38"/>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Opptrer uanstendig gjeldende språk og gester</w:t>
      </w:r>
    </w:p>
    <w:p w14:paraId="4D8B885D" w14:textId="77777777" w:rsidR="00F87B46" w:rsidRPr="00BA3C3D" w:rsidRDefault="00F87B46" w:rsidP="00F87B46">
      <w:pPr>
        <w:numPr>
          <w:ilvl w:val="0"/>
          <w:numId w:val="38"/>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Bruk av trussel eller vold mot spillere</w:t>
      </w:r>
      <w:r w:rsidR="00DF020C" w:rsidRPr="00BA3C3D">
        <w:rPr>
          <w:rFonts w:ascii="Times New Roman" w:eastAsia="Times New Roman" w:hAnsi="Times New Roman" w:cs="Times New Roman"/>
          <w:color w:val="444444"/>
          <w:sz w:val="24"/>
          <w:szCs w:val="24"/>
          <w:lang w:val="nb-NO"/>
        </w:rPr>
        <w:t xml:space="preserve"> eller </w:t>
      </w:r>
      <w:r w:rsidRPr="00BA3C3D">
        <w:rPr>
          <w:rFonts w:ascii="Times New Roman" w:eastAsia="Times New Roman" w:hAnsi="Times New Roman" w:cs="Times New Roman"/>
          <w:color w:val="444444"/>
          <w:sz w:val="24"/>
          <w:szCs w:val="24"/>
          <w:lang w:val="nb-NO"/>
        </w:rPr>
        <w:t>ledere</w:t>
      </w:r>
    </w:p>
    <w:p w14:paraId="7CFB4494" w14:textId="77777777" w:rsidR="00F87B46" w:rsidRPr="00BA3C3D" w:rsidRDefault="00F87B46" w:rsidP="00F87B46">
      <w:pPr>
        <w:numPr>
          <w:ilvl w:val="0"/>
          <w:numId w:val="38"/>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Uakseptabel oppførsel mot tilskuere</w:t>
      </w:r>
    </w:p>
    <w:p w14:paraId="4E82D814" w14:textId="77777777" w:rsidR="00F87B46" w:rsidRPr="00BA3C3D" w:rsidRDefault="00F87B46" w:rsidP="00F87B46">
      <w:pPr>
        <w:numPr>
          <w:ilvl w:val="0"/>
          <w:numId w:val="38"/>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Tar imot </w:t>
      </w:r>
      <w:proofErr w:type="spellStart"/>
      <w:r w:rsidRPr="00BA3C3D">
        <w:rPr>
          <w:rFonts w:ascii="Times New Roman" w:eastAsia="Times New Roman" w:hAnsi="Times New Roman" w:cs="Times New Roman"/>
          <w:color w:val="444444"/>
          <w:sz w:val="24"/>
          <w:szCs w:val="24"/>
          <w:lang w:val="nb-NO"/>
        </w:rPr>
        <w:t>coaching</w:t>
      </w:r>
      <w:proofErr w:type="spellEnd"/>
      <w:r w:rsidRPr="00BA3C3D">
        <w:rPr>
          <w:rFonts w:ascii="Times New Roman" w:eastAsia="Times New Roman" w:hAnsi="Times New Roman" w:cs="Times New Roman"/>
          <w:color w:val="444444"/>
          <w:sz w:val="24"/>
          <w:szCs w:val="24"/>
          <w:lang w:val="nb-NO"/>
        </w:rPr>
        <w:t xml:space="preserve"> under kamp</w:t>
      </w:r>
    </w:p>
    <w:p w14:paraId="0CA849EA" w14:textId="77777777" w:rsidR="00F87B46" w:rsidRPr="00BA3C3D" w:rsidRDefault="00F87B46" w:rsidP="00F87B46">
      <w:pPr>
        <w:numPr>
          <w:ilvl w:val="0"/>
          <w:numId w:val="38"/>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Åpenbart ikke gjør sitt beste under kampen</w:t>
      </w:r>
    </w:p>
    <w:p w14:paraId="2F2856E6" w14:textId="77777777" w:rsidR="00F87B46" w:rsidRPr="00BA3C3D" w:rsidRDefault="00F87B46" w:rsidP="00F87B46">
      <w:pPr>
        <w:numPr>
          <w:ilvl w:val="0"/>
          <w:numId w:val="38"/>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Uthaling av tid</w:t>
      </w:r>
    </w:p>
    <w:p w14:paraId="399A7492" w14:textId="6FA12AB3" w:rsidR="00F87B46" w:rsidRPr="00BA3C3D" w:rsidRDefault="009F7153" w:rsidP="00F87B46">
      <w:pPr>
        <w:numPr>
          <w:ilvl w:val="0"/>
          <w:numId w:val="38"/>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A</w:t>
      </w:r>
      <w:r w:rsidR="00F87B46" w:rsidRPr="00BA3C3D">
        <w:rPr>
          <w:rFonts w:ascii="Times New Roman" w:eastAsia="Times New Roman" w:hAnsi="Times New Roman" w:cs="Times New Roman"/>
          <w:color w:val="444444"/>
          <w:sz w:val="24"/>
          <w:szCs w:val="24"/>
          <w:lang w:val="nb-NO"/>
        </w:rPr>
        <w:t>ndre forhold som er av åpenbar usportslig karakter.</w:t>
      </w:r>
    </w:p>
    <w:p w14:paraId="7576D5A9" w14:textId="77777777" w:rsidR="00F87B46" w:rsidRPr="00BA3C3D" w:rsidRDefault="00F87B46"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En spiller som nekter eller unndrar seg plikten til å dømme kamp etter § </w:t>
      </w:r>
      <w:r w:rsidR="00F92BD1" w:rsidRPr="00BA3C3D">
        <w:rPr>
          <w:rFonts w:ascii="Times New Roman" w:eastAsia="Times New Roman" w:hAnsi="Times New Roman" w:cs="Times New Roman"/>
          <w:color w:val="444444"/>
          <w:sz w:val="24"/>
          <w:szCs w:val="24"/>
          <w:lang w:val="nb-NO"/>
        </w:rPr>
        <w:t>3</w:t>
      </w:r>
      <w:r w:rsidRPr="00BA3C3D">
        <w:rPr>
          <w:rFonts w:ascii="Times New Roman" w:eastAsia="Times New Roman" w:hAnsi="Times New Roman" w:cs="Times New Roman"/>
          <w:color w:val="444444"/>
          <w:sz w:val="24"/>
          <w:szCs w:val="24"/>
          <w:lang w:val="nb-NO"/>
        </w:rPr>
        <w:t>1, kan utelukkes fra videre deltakelse i turneringen. Slik nektelse og eventuell utelukkelse fra turneringen skal av turneringsledelsen omgående rapporteres til NTF som kan fremme saken for DSU.</w:t>
      </w:r>
    </w:p>
    <w:p w14:paraId="6AEF9F51" w14:textId="77777777" w:rsidR="00F87B46" w:rsidRPr="00BA3C3D" w:rsidRDefault="00F87B46"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Turneringslederen kan utelukke en spiller som viser dårlig oppførsel eller som overtrer NTFs lov eller turneringsreglement</w:t>
      </w:r>
      <w:r w:rsidR="008C3812" w:rsidRPr="00BA3C3D">
        <w:rPr>
          <w:rFonts w:ascii="Times New Roman" w:eastAsia="Times New Roman" w:hAnsi="Times New Roman" w:cs="Times New Roman"/>
          <w:color w:val="444444"/>
          <w:sz w:val="24"/>
          <w:szCs w:val="24"/>
          <w:lang w:val="nb-NO"/>
        </w:rPr>
        <w:t xml:space="preserve"> fra videre deltakelse i turneringen</w:t>
      </w:r>
      <w:r w:rsidRPr="00BA3C3D">
        <w:rPr>
          <w:rFonts w:ascii="Times New Roman" w:eastAsia="Times New Roman" w:hAnsi="Times New Roman" w:cs="Times New Roman"/>
          <w:color w:val="444444"/>
          <w:sz w:val="24"/>
          <w:szCs w:val="24"/>
          <w:lang w:val="nb-NO"/>
        </w:rPr>
        <w:t xml:space="preserve">. </w:t>
      </w:r>
      <w:r w:rsidR="00101328" w:rsidRPr="00BA3C3D">
        <w:rPr>
          <w:rFonts w:ascii="Times New Roman" w:eastAsia="Times New Roman" w:hAnsi="Times New Roman" w:cs="Times New Roman"/>
          <w:color w:val="444444"/>
          <w:sz w:val="24"/>
          <w:szCs w:val="24"/>
          <w:lang w:val="nb-NO"/>
        </w:rPr>
        <w:t xml:space="preserve">Spilleren skal få anledning til å uttale seg før avgjørelsen treffes, </w:t>
      </w:r>
      <w:r w:rsidRPr="00BA3C3D">
        <w:rPr>
          <w:rFonts w:ascii="Times New Roman" w:eastAsia="Times New Roman" w:hAnsi="Times New Roman" w:cs="Times New Roman"/>
          <w:color w:val="444444"/>
          <w:sz w:val="24"/>
          <w:szCs w:val="24"/>
          <w:lang w:val="nb-NO"/>
        </w:rPr>
        <w:t>Avgjørelsen kan ikke appelleres.</w:t>
      </w:r>
    </w:p>
    <w:p w14:paraId="05BFC810" w14:textId="77777777" w:rsidR="00F87B46" w:rsidRPr="00BA3C3D" w:rsidRDefault="00F87B46"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Dersom en utøver opptrer på en slik måte at turneringslederen finner det ønskelig med strengere sanksjoner enn utelukkelse fra turneringen, skal turneringsledelsen innrapportere forholdet til NTF som kan fremme saken for DSU.</w:t>
      </w:r>
    </w:p>
    <w:p w14:paraId="296AB500" w14:textId="77777777" w:rsidR="00F87B46" w:rsidRPr="00BA3C3D" w:rsidRDefault="00F87B46"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Tilsvarende gjelder dersom en utøver i forbindelse med avvikling av turneringen, gjennom sine handlinger, unnlatelser eller på annen måte, opptrer slik at det kan skade idrettsarbeidet eller idrettens anseelse.</w:t>
      </w:r>
    </w:p>
    <w:p w14:paraId="7DAE9AC3" w14:textId="77777777" w:rsidR="00C02073" w:rsidRPr="00BA3C3D" w:rsidRDefault="00C02073"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2E741BE8" w14:textId="77777777" w:rsidR="00F87B46" w:rsidRPr="00BA3C3D" w:rsidRDefault="00F87B46" w:rsidP="00040565">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8E2E27" w:rsidRPr="00BA3C3D">
        <w:rPr>
          <w:rFonts w:ascii="Times New Roman" w:eastAsia="Times New Roman" w:hAnsi="Times New Roman" w:cs="Times New Roman"/>
          <w:lang w:val="nb-NO"/>
        </w:rPr>
        <w:t>3</w:t>
      </w:r>
      <w:r w:rsidR="00DA74C3" w:rsidRPr="00BA3C3D">
        <w:rPr>
          <w:rFonts w:ascii="Times New Roman" w:eastAsia="Times New Roman" w:hAnsi="Times New Roman" w:cs="Times New Roman"/>
          <w:lang w:val="nb-NO"/>
        </w:rPr>
        <w:t>0</w:t>
      </w:r>
      <w:r w:rsidR="008E2E27" w:rsidRPr="00BA3C3D">
        <w:rPr>
          <w:rFonts w:ascii="Times New Roman" w:eastAsia="Times New Roman" w:hAnsi="Times New Roman" w:cs="Times New Roman"/>
          <w:lang w:val="nb-NO"/>
        </w:rPr>
        <w:tab/>
      </w:r>
      <w:r w:rsidRPr="00BA3C3D">
        <w:rPr>
          <w:rFonts w:ascii="Times New Roman" w:eastAsia="Times New Roman" w:hAnsi="Times New Roman" w:cs="Times New Roman"/>
          <w:lang w:val="nb-NO"/>
        </w:rPr>
        <w:t>Foreldre, tilskuere og andres oppførsel.</w:t>
      </w:r>
    </w:p>
    <w:p w14:paraId="375F70DE" w14:textId="77777777" w:rsidR="00F87B46" w:rsidRPr="00BA3C3D" w:rsidRDefault="00F87B46"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 foreldre til utøvere, tilskuere og andre som kommer i kontakt med tennissporten i forbindelse med arrangement og </w:t>
      </w:r>
      <w:r w:rsidR="00DF020C" w:rsidRPr="00BA3C3D">
        <w:rPr>
          <w:rFonts w:ascii="Times New Roman" w:eastAsia="Times New Roman" w:hAnsi="Times New Roman" w:cs="Times New Roman"/>
          <w:color w:val="444444"/>
          <w:sz w:val="24"/>
          <w:szCs w:val="24"/>
          <w:lang w:val="nb-NO"/>
        </w:rPr>
        <w:t>turneringer i regi</w:t>
      </w:r>
      <w:r w:rsidRPr="00BA3C3D">
        <w:rPr>
          <w:rFonts w:ascii="Times New Roman" w:eastAsia="Times New Roman" w:hAnsi="Times New Roman" w:cs="Times New Roman"/>
          <w:color w:val="444444"/>
          <w:sz w:val="24"/>
          <w:szCs w:val="24"/>
          <w:lang w:val="nb-NO"/>
        </w:rPr>
        <w:t xml:space="preserve"> av NTF, samt organisert trening i regi av NTF eller NTFs medlemsklubber gjelder følgende krav til oppførsel:</w:t>
      </w:r>
    </w:p>
    <w:p w14:paraId="6379C977" w14:textId="77777777" w:rsidR="00F87B46" w:rsidRPr="00BA3C3D" w:rsidRDefault="00F87B46"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Det skal vises respekt for rolledelingen mellom utøvere, trenere og øvrige (foreldre, søsken, tilskuere mv). Man skal følge de regler som gjelder for idretten, fremvise en verdig oppførsel, følge vanlige høflighetsnormer og opptre slik at man ikke oppfattes krenkende, </w:t>
      </w:r>
      <w:r w:rsidRPr="00BA3C3D">
        <w:rPr>
          <w:rFonts w:ascii="Times New Roman" w:eastAsia="Times New Roman" w:hAnsi="Times New Roman" w:cs="Times New Roman"/>
          <w:color w:val="444444"/>
          <w:sz w:val="24"/>
          <w:szCs w:val="24"/>
          <w:lang w:val="nb-NO"/>
        </w:rPr>
        <w:lastRenderedPageBreak/>
        <w:t>truende eller illojal. Man skal sørge for at man ikke opptrer på en måte som er egnet til å skade idrettsarbeidet eller tennisidrettens anseelse. Man skal holde god avstand til sitt eget barn dersom man følger det under et arrangement/trening og man skal respektere arrangører, funksjonærer, dommere og ikke forsøke å påvirke disse under arrangementet/treningen. Utøvere skal aldri forstyrres under trening eller i konkurranse og det er kun utøvere, trenere, dommere og funksjonærer som har adgang på banen. Ordensregler for det enkelte anlegg skal følges. Instruksjoner som gis av NTF representant skal følges uoppfordret.</w:t>
      </w:r>
    </w:p>
    <w:p w14:paraId="5232CBBF" w14:textId="77777777" w:rsidR="00F87B46" w:rsidRPr="00BA3C3D" w:rsidRDefault="00F87B46"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Brudd på disse bestemmelsene kan medføre:</w:t>
      </w:r>
    </w:p>
    <w:p w14:paraId="01BF3F59" w14:textId="77777777" w:rsidR="00F87B46" w:rsidRPr="00BA3C3D" w:rsidRDefault="00F87B46"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Bortvisning fra arrangement/turneringen eller organisert trening. Beslutning fattes av dommer eller annen ansvarlig for arrangement/turneringen/treningen.</w:t>
      </w:r>
    </w:p>
    <w:p w14:paraId="20EDEE75" w14:textId="77777777" w:rsidR="00F87B46" w:rsidRPr="00BA3C3D" w:rsidRDefault="00F87B46"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Bot eller utestengelse av andre turneringer treffes av DSU.</w:t>
      </w:r>
    </w:p>
    <w:p w14:paraId="62E1D007" w14:textId="1AB770D1" w:rsidR="00F87B46" w:rsidRPr="00BA3C3D" w:rsidRDefault="00F87B46"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Ved brudd på ilagt utestengelse kan DSU beslutte at d</w:t>
      </w:r>
      <w:r w:rsidR="00C44733">
        <w:rPr>
          <w:rFonts w:ascii="Times New Roman" w:eastAsia="Times New Roman" w:hAnsi="Times New Roman" w:cs="Times New Roman"/>
          <w:color w:val="444444"/>
          <w:sz w:val="24"/>
          <w:szCs w:val="24"/>
          <w:lang w:val="nb-NO"/>
        </w:rPr>
        <w:t>enne skal forlenges eller starte på e</w:t>
      </w:r>
      <w:r w:rsidRPr="00BA3C3D">
        <w:rPr>
          <w:rFonts w:ascii="Times New Roman" w:eastAsia="Times New Roman" w:hAnsi="Times New Roman" w:cs="Times New Roman"/>
          <w:color w:val="444444"/>
          <w:sz w:val="24"/>
          <w:szCs w:val="24"/>
          <w:lang w:val="nb-NO"/>
        </w:rPr>
        <w:t>t senere tidspunkt.</w:t>
      </w:r>
    </w:p>
    <w:p w14:paraId="0BF67F01" w14:textId="77777777" w:rsidR="00F87B46" w:rsidRPr="00BA3C3D" w:rsidRDefault="00F87B46" w:rsidP="00F87B4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Disse regler kommer også til anvendelse på handlinger som begås i utlandet.</w:t>
      </w:r>
    </w:p>
    <w:p w14:paraId="0A72F068" w14:textId="77777777" w:rsidR="00B515F1" w:rsidRPr="00BA3C3D" w:rsidRDefault="00B515F1" w:rsidP="00F860B3">
      <w:pPr>
        <w:pStyle w:val="Overskrift2"/>
        <w:rPr>
          <w:rFonts w:ascii="Times New Roman" w:eastAsia="Times New Roman" w:hAnsi="Times New Roman" w:cs="Times New Roman"/>
          <w:lang w:val="nb-NO"/>
        </w:rPr>
      </w:pPr>
      <w:bookmarkStart w:id="25" w:name="_Toc473392365"/>
    </w:p>
    <w:p w14:paraId="767D6B3E" w14:textId="77777777" w:rsidR="00641722" w:rsidRPr="00BA3C3D" w:rsidRDefault="00641722"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8E2E27" w:rsidRPr="00BA3C3D">
        <w:rPr>
          <w:rFonts w:ascii="Times New Roman" w:eastAsia="Times New Roman" w:hAnsi="Times New Roman" w:cs="Times New Roman"/>
          <w:lang w:val="nb-NO"/>
        </w:rPr>
        <w:t>3</w:t>
      </w:r>
      <w:r w:rsidR="00DA74C3" w:rsidRPr="00BA3C3D">
        <w:rPr>
          <w:rFonts w:ascii="Times New Roman" w:eastAsia="Times New Roman" w:hAnsi="Times New Roman" w:cs="Times New Roman"/>
          <w:lang w:val="nb-NO"/>
        </w:rPr>
        <w:t>1</w:t>
      </w:r>
      <w:r w:rsidRPr="00BA3C3D">
        <w:rPr>
          <w:rFonts w:ascii="Times New Roman" w:eastAsia="Times New Roman" w:hAnsi="Times New Roman" w:cs="Times New Roman"/>
          <w:lang w:val="nb-NO"/>
        </w:rPr>
        <w:tab/>
      </w:r>
      <w:r w:rsidR="00707E44" w:rsidRPr="00BA3C3D">
        <w:rPr>
          <w:rFonts w:ascii="Times New Roman" w:eastAsia="Times New Roman" w:hAnsi="Times New Roman" w:cs="Times New Roman"/>
          <w:lang w:val="nb-NO"/>
        </w:rPr>
        <w:t xml:space="preserve">Plikt </w:t>
      </w:r>
      <w:r w:rsidR="00661079" w:rsidRPr="00BA3C3D">
        <w:rPr>
          <w:rFonts w:ascii="Times New Roman" w:eastAsia="Times New Roman" w:hAnsi="Times New Roman" w:cs="Times New Roman"/>
          <w:lang w:val="nb-NO"/>
        </w:rPr>
        <w:t xml:space="preserve">for spillere i en turnering </w:t>
      </w:r>
      <w:r w:rsidR="00707E44" w:rsidRPr="00BA3C3D">
        <w:rPr>
          <w:rFonts w:ascii="Times New Roman" w:eastAsia="Times New Roman" w:hAnsi="Times New Roman" w:cs="Times New Roman"/>
          <w:lang w:val="nb-NO"/>
        </w:rPr>
        <w:t xml:space="preserve">til å dømme </w:t>
      </w:r>
      <w:r w:rsidR="00661079" w:rsidRPr="00BA3C3D">
        <w:rPr>
          <w:rFonts w:ascii="Times New Roman" w:eastAsia="Times New Roman" w:hAnsi="Times New Roman" w:cs="Times New Roman"/>
          <w:lang w:val="nb-NO"/>
        </w:rPr>
        <w:t xml:space="preserve">i </w:t>
      </w:r>
      <w:r w:rsidR="00707E44" w:rsidRPr="00BA3C3D">
        <w:rPr>
          <w:rFonts w:ascii="Times New Roman" w:eastAsia="Times New Roman" w:hAnsi="Times New Roman" w:cs="Times New Roman"/>
          <w:lang w:val="nb-NO"/>
        </w:rPr>
        <w:t>kamper</w:t>
      </w:r>
      <w:bookmarkEnd w:id="25"/>
      <w:r w:rsidR="00707E44" w:rsidRPr="00BA3C3D">
        <w:rPr>
          <w:rFonts w:ascii="Times New Roman" w:eastAsia="Times New Roman" w:hAnsi="Times New Roman" w:cs="Times New Roman"/>
          <w:lang w:val="nb-NO"/>
        </w:rPr>
        <w:t xml:space="preserve"> </w:t>
      </w:r>
    </w:p>
    <w:p w14:paraId="448822D5" w14:textId="202B3380" w:rsidR="00B515F1" w:rsidRDefault="00707E44" w:rsidP="00293F60">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Alle </w:t>
      </w:r>
      <w:r w:rsidR="00641722" w:rsidRPr="00BA3C3D">
        <w:rPr>
          <w:rFonts w:ascii="Times New Roman" w:eastAsia="Times New Roman" w:hAnsi="Times New Roman" w:cs="Times New Roman"/>
          <w:color w:val="444444"/>
          <w:sz w:val="24"/>
          <w:szCs w:val="24"/>
          <w:lang w:val="nb-NO"/>
        </w:rPr>
        <w:t xml:space="preserve">spillere i en </w:t>
      </w:r>
      <w:r w:rsidR="00F35025" w:rsidRPr="00BA3C3D">
        <w:rPr>
          <w:rFonts w:ascii="Times New Roman" w:eastAsia="Times New Roman" w:hAnsi="Times New Roman" w:cs="Times New Roman"/>
          <w:color w:val="444444"/>
          <w:sz w:val="24"/>
          <w:szCs w:val="24"/>
          <w:lang w:val="nb-NO"/>
        </w:rPr>
        <w:t xml:space="preserve">individuell </w:t>
      </w:r>
      <w:r w:rsidR="00641722" w:rsidRPr="00BA3C3D">
        <w:rPr>
          <w:rFonts w:ascii="Times New Roman" w:eastAsia="Times New Roman" w:hAnsi="Times New Roman" w:cs="Times New Roman"/>
          <w:color w:val="444444"/>
          <w:sz w:val="24"/>
          <w:szCs w:val="24"/>
          <w:lang w:val="nb-NO"/>
        </w:rPr>
        <w:t xml:space="preserve">turnering plikter å </w:t>
      </w:r>
      <w:r w:rsidRPr="00BA3C3D">
        <w:rPr>
          <w:rFonts w:ascii="Times New Roman" w:eastAsia="Times New Roman" w:hAnsi="Times New Roman" w:cs="Times New Roman"/>
          <w:color w:val="444444"/>
          <w:sz w:val="24"/>
          <w:szCs w:val="24"/>
          <w:lang w:val="nb-NO"/>
        </w:rPr>
        <w:t>være</w:t>
      </w:r>
      <w:r w:rsidR="00641722" w:rsidRPr="00BA3C3D">
        <w:rPr>
          <w:rFonts w:ascii="Times New Roman" w:eastAsia="Times New Roman" w:hAnsi="Times New Roman" w:cs="Times New Roman"/>
          <w:color w:val="444444"/>
          <w:sz w:val="24"/>
          <w:szCs w:val="24"/>
          <w:lang w:val="nb-NO"/>
        </w:rPr>
        <w:t xml:space="preserve"> </w:t>
      </w:r>
      <w:r w:rsidR="00661079" w:rsidRPr="00BA3C3D">
        <w:rPr>
          <w:rFonts w:ascii="Times New Roman" w:eastAsia="Times New Roman" w:hAnsi="Times New Roman" w:cs="Times New Roman"/>
          <w:color w:val="444444"/>
          <w:sz w:val="24"/>
          <w:szCs w:val="24"/>
          <w:lang w:val="nb-NO"/>
        </w:rPr>
        <w:t>hoved</w:t>
      </w:r>
      <w:r w:rsidR="00641722" w:rsidRPr="00BA3C3D">
        <w:rPr>
          <w:rFonts w:ascii="Times New Roman" w:eastAsia="Times New Roman" w:hAnsi="Times New Roman" w:cs="Times New Roman"/>
          <w:color w:val="444444"/>
          <w:sz w:val="24"/>
          <w:szCs w:val="24"/>
          <w:lang w:val="nb-NO"/>
        </w:rPr>
        <w:t>dommer</w:t>
      </w:r>
      <w:r w:rsidR="00661079" w:rsidRPr="00BA3C3D">
        <w:rPr>
          <w:rFonts w:ascii="Times New Roman" w:eastAsia="Times New Roman" w:hAnsi="Times New Roman" w:cs="Times New Roman"/>
          <w:color w:val="444444"/>
          <w:sz w:val="24"/>
          <w:szCs w:val="24"/>
          <w:lang w:val="nb-NO"/>
        </w:rPr>
        <w:t xml:space="preserve">, </w:t>
      </w:r>
      <w:r w:rsidR="00641722" w:rsidRPr="00BA3C3D">
        <w:rPr>
          <w:rFonts w:ascii="Times New Roman" w:eastAsia="Times New Roman" w:hAnsi="Times New Roman" w:cs="Times New Roman"/>
          <w:color w:val="444444"/>
          <w:sz w:val="24"/>
          <w:szCs w:val="24"/>
          <w:lang w:val="nb-NO"/>
        </w:rPr>
        <w:t xml:space="preserve">linjedommer </w:t>
      </w:r>
      <w:r w:rsidR="00661079" w:rsidRPr="00BA3C3D">
        <w:rPr>
          <w:rFonts w:ascii="Times New Roman" w:eastAsia="Times New Roman" w:hAnsi="Times New Roman" w:cs="Times New Roman"/>
          <w:color w:val="444444"/>
          <w:sz w:val="24"/>
          <w:szCs w:val="24"/>
          <w:lang w:val="nb-NO"/>
        </w:rPr>
        <w:t xml:space="preserve">eller fotfeilsdommer </w:t>
      </w:r>
      <w:r w:rsidR="006E4F06" w:rsidRPr="00BA3C3D">
        <w:rPr>
          <w:rFonts w:ascii="Times New Roman" w:eastAsia="Times New Roman" w:hAnsi="Times New Roman" w:cs="Times New Roman"/>
          <w:color w:val="444444"/>
          <w:sz w:val="24"/>
          <w:szCs w:val="24"/>
          <w:lang w:val="nb-NO"/>
        </w:rPr>
        <w:t xml:space="preserve">i turneringens kamper </w:t>
      </w:r>
      <w:r w:rsidRPr="00BA3C3D">
        <w:rPr>
          <w:rFonts w:ascii="Times New Roman" w:eastAsia="Times New Roman" w:hAnsi="Times New Roman" w:cs="Times New Roman"/>
          <w:color w:val="444444"/>
          <w:sz w:val="24"/>
          <w:szCs w:val="24"/>
          <w:lang w:val="nb-NO"/>
        </w:rPr>
        <w:t xml:space="preserve">dersom turneringsledelsen </w:t>
      </w:r>
      <w:r w:rsidR="00641722" w:rsidRPr="00BA3C3D">
        <w:rPr>
          <w:rFonts w:ascii="Times New Roman" w:eastAsia="Times New Roman" w:hAnsi="Times New Roman" w:cs="Times New Roman"/>
          <w:color w:val="444444"/>
          <w:sz w:val="24"/>
          <w:szCs w:val="24"/>
          <w:lang w:val="nb-NO"/>
        </w:rPr>
        <w:t>forlange</w:t>
      </w:r>
      <w:r w:rsidRPr="00BA3C3D">
        <w:rPr>
          <w:rFonts w:ascii="Times New Roman" w:eastAsia="Times New Roman" w:hAnsi="Times New Roman" w:cs="Times New Roman"/>
          <w:color w:val="444444"/>
          <w:sz w:val="24"/>
          <w:szCs w:val="24"/>
          <w:lang w:val="nb-NO"/>
        </w:rPr>
        <w:t>r det</w:t>
      </w:r>
      <w:r w:rsidR="00641722"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I</w:t>
      </w:r>
      <w:r w:rsidR="00641722" w:rsidRPr="00BA3C3D">
        <w:rPr>
          <w:rFonts w:ascii="Times New Roman" w:eastAsia="Times New Roman" w:hAnsi="Times New Roman" w:cs="Times New Roman"/>
          <w:color w:val="444444"/>
          <w:sz w:val="24"/>
          <w:szCs w:val="24"/>
          <w:lang w:val="nb-NO"/>
        </w:rPr>
        <w:t xml:space="preserve">ngen </w:t>
      </w:r>
      <w:r w:rsidRPr="00BA3C3D">
        <w:rPr>
          <w:rFonts w:ascii="Times New Roman" w:eastAsia="Times New Roman" w:hAnsi="Times New Roman" w:cs="Times New Roman"/>
          <w:color w:val="444444"/>
          <w:sz w:val="24"/>
          <w:szCs w:val="24"/>
          <w:lang w:val="nb-NO"/>
        </w:rPr>
        <w:t xml:space="preserve">kan </w:t>
      </w:r>
      <w:r w:rsidR="00641722" w:rsidRPr="00BA3C3D">
        <w:rPr>
          <w:rFonts w:ascii="Times New Roman" w:eastAsia="Times New Roman" w:hAnsi="Times New Roman" w:cs="Times New Roman"/>
          <w:color w:val="444444"/>
          <w:sz w:val="24"/>
          <w:szCs w:val="24"/>
          <w:lang w:val="nb-NO"/>
        </w:rPr>
        <w:t xml:space="preserve">pålegges å dømme </w:t>
      </w:r>
      <w:r w:rsidR="00661079" w:rsidRPr="00BA3C3D">
        <w:rPr>
          <w:rFonts w:ascii="Times New Roman" w:eastAsia="Times New Roman" w:hAnsi="Times New Roman" w:cs="Times New Roman"/>
          <w:color w:val="444444"/>
          <w:sz w:val="24"/>
          <w:szCs w:val="24"/>
          <w:lang w:val="nb-NO"/>
        </w:rPr>
        <w:t xml:space="preserve">i </w:t>
      </w:r>
      <w:r w:rsidR="00641722" w:rsidRPr="00BA3C3D">
        <w:rPr>
          <w:rFonts w:ascii="Times New Roman" w:eastAsia="Times New Roman" w:hAnsi="Times New Roman" w:cs="Times New Roman"/>
          <w:color w:val="444444"/>
          <w:sz w:val="24"/>
          <w:szCs w:val="24"/>
          <w:lang w:val="nb-NO"/>
        </w:rPr>
        <w:t>f</w:t>
      </w:r>
      <w:r w:rsidR="00AA5C46">
        <w:rPr>
          <w:rFonts w:ascii="Times New Roman" w:eastAsia="Times New Roman" w:hAnsi="Times New Roman" w:cs="Times New Roman"/>
          <w:color w:val="444444"/>
          <w:sz w:val="24"/>
          <w:szCs w:val="24"/>
          <w:lang w:val="nb-NO"/>
        </w:rPr>
        <w:t>lere kamper enn det antall kamper</w:t>
      </w:r>
      <w:r w:rsidR="00641722" w:rsidRPr="00BA3C3D">
        <w:rPr>
          <w:rFonts w:ascii="Times New Roman" w:eastAsia="Times New Roman" w:hAnsi="Times New Roman" w:cs="Times New Roman"/>
          <w:color w:val="444444"/>
          <w:sz w:val="24"/>
          <w:szCs w:val="24"/>
          <w:lang w:val="nb-NO"/>
        </w:rPr>
        <w:t xml:space="preserve"> vedkommende deltar i.</w:t>
      </w:r>
      <w:bookmarkStart w:id="26" w:name="_Toc473392366"/>
    </w:p>
    <w:p w14:paraId="2B9667AD" w14:textId="77777777" w:rsidR="0099186F" w:rsidRPr="00293F60" w:rsidRDefault="0099186F" w:rsidP="00293F60">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35AD2237" w14:textId="77777777" w:rsidR="006E4F06" w:rsidRPr="00BA3C3D" w:rsidRDefault="00641722"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8E2E27" w:rsidRPr="00BA3C3D">
        <w:rPr>
          <w:rFonts w:ascii="Times New Roman" w:eastAsia="Times New Roman" w:hAnsi="Times New Roman" w:cs="Times New Roman"/>
          <w:lang w:val="nb-NO"/>
        </w:rPr>
        <w:t>3</w:t>
      </w:r>
      <w:r w:rsidR="00DA74C3" w:rsidRPr="00BA3C3D">
        <w:rPr>
          <w:rFonts w:ascii="Times New Roman" w:eastAsia="Times New Roman" w:hAnsi="Times New Roman" w:cs="Times New Roman"/>
          <w:lang w:val="nb-NO"/>
        </w:rPr>
        <w:t>2</w:t>
      </w:r>
      <w:r w:rsidRPr="00BA3C3D">
        <w:rPr>
          <w:rFonts w:ascii="Times New Roman" w:eastAsia="Times New Roman" w:hAnsi="Times New Roman" w:cs="Times New Roman"/>
          <w:lang w:val="nb-NO"/>
        </w:rPr>
        <w:tab/>
      </w:r>
      <w:r w:rsidR="006E4F06" w:rsidRPr="00BA3C3D">
        <w:rPr>
          <w:rFonts w:ascii="Times New Roman" w:eastAsia="Times New Roman" w:hAnsi="Times New Roman" w:cs="Times New Roman"/>
          <w:lang w:val="nb-NO"/>
        </w:rPr>
        <w:t>Plikt til upartisk opptreden</w:t>
      </w:r>
      <w:bookmarkEnd w:id="26"/>
    </w:p>
    <w:p w14:paraId="6896F378" w14:textId="3863AF5B" w:rsidR="00B515F1" w:rsidRPr="00F47A80" w:rsidRDefault="006E4F06" w:rsidP="00F47A80">
      <w:pPr>
        <w:spacing w:before="100" w:beforeAutospacing="1" w:after="100" w:afterAutospacing="1" w:line="240" w:lineRule="auto"/>
        <w:rPr>
          <w:rFonts w:ascii="Times New Roman" w:eastAsia="Times New Roman" w:hAnsi="Times New Roman" w:cs="Times New Roman"/>
          <w:color w:val="444444"/>
          <w:sz w:val="24"/>
          <w:szCs w:val="24"/>
          <w:lang w:val="nb-NO"/>
        </w:rPr>
      </w:pPr>
      <w:bookmarkStart w:id="27" w:name="_Toc473392367"/>
      <w:r w:rsidRPr="00BA3C3D">
        <w:rPr>
          <w:rFonts w:ascii="Times New Roman" w:eastAsia="Times New Roman" w:hAnsi="Times New Roman" w:cs="Times New Roman"/>
          <w:color w:val="444444"/>
          <w:sz w:val="24"/>
          <w:szCs w:val="24"/>
          <w:lang w:val="nb-NO"/>
        </w:rPr>
        <w:t xml:space="preserve">Alle dommere skal utøve dommervervet på en upartisk og </w:t>
      </w:r>
      <w:r w:rsidR="00D43A5D" w:rsidRPr="00BA3C3D">
        <w:rPr>
          <w:rFonts w:ascii="Times New Roman" w:eastAsia="Times New Roman" w:hAnsi="Times New Roman" w:cs="Times New Roman"/>
          <w:color w:val="444444"/>
          <w:sz w:val="24"/>
          <w:szCs w:val="24"/>
          <w:lang w:val="nb-NO"/>
        </w:rPr>
        <w:t>objektiv</w:t>
      </w:r>
      <w:r w:rsidRPr="00BA3C3D">
        <w:rPr>
          <w:rFonts w:ascii="Times New Roman" w:eastAsia="Times New Roman" w:hAnsi="Times New Roman" w:cs="Times New Roman"/>
          <w:color w:val="444444"/>
          <w:sz w:val="24"/>
          <w:szCs w:val="24"/>
          <w:lang w:val="nb-NO"/>
        </w:rPr>
        <w:t xml:space="preserve"> måte.</w:t>
      </w:r>
      <w:bookmarkEnd w:id="27"/>
      <w:r w:rsidRPr="00BA3C3D">
        <w:rPr>
          <w:rFonts w:ascii="Times New Roman" w:eastAsia="Times New Roman" w:hAnsi="Times New Roman" w:cs="Times New Roman"/>
          <w:color w:val="444444"/>
          <w:sz w:val="24"/>
          <w:szCs w:val="24"/>
          <w:lang w:val="nb-NO"/>
        </w:rPr>
        <w:t xml:space="preserve"> </w:t>
      </w:r>
      <w:bookmarkStart w:id="28" w:name="_Toc473392368"/>
    </w:p>
    <w:p w14:paraId="02071FCF" w14:textId="77777777" w:rsidR="00641722" w:rsidRPr="00BA3C3D" w:rsidRDefault="006E4F06"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lastRenderedPageBreak/>
        <w:t xml:space="preserve">§ </w:t>
      </w:r>
      <w:r w:rsidR="008E2E27" w:rsidRPr="00BA3C3D">
        <w:rPr>
          <w:rFonts w:ascii="Times New Roman" w:eastAsia="Times New Roman" w:hAnsi="Times New Roman" w:cs="Times New Roman"/>
          <w:lang w:val="nb-NO"/>
        </w:rPr>
        <w:t>3</w:t>
      </w:r>
      <w:r w:rsidR="00DA74C3" w:rsidRPr="00BA3C3D">
        <w:rPr>
          <w:rFonts w:ascii="Times New Roman" w:eastAsia="Times New Roman" w:hAnsi="Times New Roman" w:cs="Times New Roman"/>
          <w:lang w:val="nb-NO"/>
        </w:rPr>
        <w:t>3</w:t>
      </w:r>
      <w:r w:rsidRPr="00BA3C3D">
        <w:rPr>
          <w:rFonts w:ascii="Times New Roman" w:eastAsia="Times New Roman" w:hAnsi="Times New Roman" w:cs="Times New Roman"/>
          <w:lang w:val="nb-NO"/>
        </w:rPr>
        <w:tab/>
        <w:t>Hovedd</w:t>
      </w:r>
      <w:r w:rsidR="007B0C46" w:rsidRPr="00BA3C3D">
        <w:rPr>
          <w:rFonts w:ascii="Times New Roman" w:eastAsia="Times New Roman" w:hAnsi="Times New Roman" w:cs="Times New Roman"/>
          <w:lang w:val="nb-NO"/>
        </w:rPr>
        <w:t>ommer</w:t>
      </w:r>
      <w:r w:rsidR="00661079" w:rsidRPr="00BA3C3D">
        <w:rPr>
          <w:rFonts w:ascii="Times New Roman" w:eastAsia="Times New Roman" w:hAnsi="Times New Roman" w:cs="Times New Roman"/>
          <w:lang w:val="nb-NO"/>
        </w:rPr>
        <w:t>e</w:t>
      </w:r>
      <w:r w:rsidRPr="00BA3C3D">
        <w:rPr>
          <w:rFonts w:ascii="Times New Roman" w:eastAsia="Times New Roman" w:hAnsi="Times New Roman" w:cs="Times New Roman"/>
          <w:lang w:val="nb-NO"/>
        </w:rPr>
        <w:t>n</w:t>
      </w:r>
      <w:r w:rsidR="007B0C46" w:rsidRPr="00BA3C3D">
        <w:rPr>
          <w:rFonts w:ascii="Times New Roman" w:eastAsia="Times New Roman" w:hAnsi="Times New Roman" w:cs="Times New Roman"/>
          <w:lang w:val="nb-NO"/>
        </w:rPr>
        <w:t>s plikter</w:t>
      </w:r>
      <w:bookmarkEnd w:id="28"/>
    </w:p>
    <w:p w14:paraId="665BFA2D" w14:textId="77777777" w:rsidR="00641722" w:rsidRPr="00BA3C3D" w:rsidRDefault="006E4F06"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Hovedd</w:t>
      </w:r>
      <w:r w:rsidR="00641722" w:rsidRPr="00BA3C3D">
        <w:rPr>
          <w:rFonts w:ascii="Times New Roman" w:eastAsia="Times New Roman" w:hAnsi="Times New Roman" w:cs="Times New Roman"/>
          <w:color w:val="444444"/>
          <w:sz w:val="24"/>
          <w:szCs w:val="24"/>
          <w:lang w:val="nb-NO"/>
        </w:rPr>
        <w:t xml:space="preserve">ommeren skal lede </w:t>
      </w:r>
      <w:r w:rsidR="002922D2" w:rsidRPr="00BA3C3D">
        <w:rPr>
          <w:rFonts w:ascii="Times New Roman" w:eastAsia="Times New Roman" w:hAnsi="Times New Roman" w:cs="Times New Roman"/>
          <w:color w:val="444444"/>
          <w:sz w:val="24"/>
          <w:szCs w:val="24"/>
          <w:lang w:val="nb-NO"/>
        </w:rPr>
        <w:t xml:space="preserve">og dømme </w:t>
      </w:r>
      <w:r w:rsidR="00641722" w:rsidRPr="00BA3C3D">
        <w:rPr>
          <w:rFonts w:ascii="Times New Roman" w:eastAsia="Times New Roman" w:hAnsi="Times New Roman" w:cs="Times New Roman"/>
          <w:color w:val="444444"/>
          <w:sz w:val="24"/>
          <w:szCs w:val="24"/>
          <w:lang w:val="nb-NO"/>
        </w:rPr>
        <w:t xml:space="preserve">kampen </w:t>
      </w:r>
      <w:r w:rsidR="002922D2" w:rsidRPr="00BA3C3D">
        <w:rPr>
          <w:rFonts w:ascii="Times New Roman" w:eastAsia="Times New Roman" w:hAnsi="Times New Roman" w:cs="Times New Roman"/>
          <w:color w:val="444444"/>
          <w:sz w:val="24"/>
          <w:szCs w:val="24"/>
          <w:lang w:val="nb-NO"/>
        </w:rPr>
        <w:t xml:space="preserve">etter forbundets spilleregler for tennis, jf. § </w:t>
      </w:r>
      <w:r w:rsidR="008C541D" w:rsidRPr="00BA3C3D">
        <w:rPr>
          <w:rFonts w:ascii="Times New Roman" w:eastAsia="Times New Roman" w:hAnsi="Times New Roman" w:cs="Times New Roman"/>
          <w:color w:val="444444"/>
          <w:sz w:val="24"/>
          <w:szCs w:val="24"/>
          <w:lang w:val="nb-NO"/>
        </w:rPr>
        <w:t>3</w:t>
      </w:r>
      <w:r w:rsidR="00641722"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Hovedd</w:t>
      </w:r>
      <w:r w:rsidR="00641722" w:rsidRPr="00BA3C3D">
        <w:rPr>
          <w:rFonts w:ascii="Times New Roman" w:eastAsia="Times New Roman" w:hAnsi="Times New Roman" w:cs="Times New Roman"/>
          <w:color w:val="444444"/>
          <w:sz w:val="24"/>
          <w:szCs w:val="24"/>
          <w:lang w:val="nb-NO"/>
        </w:rPr>
        <w:t xml:space="preserve">ommerens avgjørelse er endelig </w:t>
      </w:r>
      <w:r w:rsidR="002922D2" w:rsidRPr="00BA3C3D">
        <w:rPr>
          <w:rFonts w:ascii="Times New Roman" w:eastAsia="Times New Roman" w:hAnsi="Times New Roman" w:cs="Times New Roman"/>
          <w:color w:val="444444"/>
          <w:sz w:val="24"/>
          <w:szCs w:val="24"/>
          <w:lang w:val="nb-NO"/>
        </w:rPr>
        <w:t xml:space="preserve">ved </w:t>
      </w:r>
      <w:r w:rsidR="00641722" w:rsidRPr="00BA3C3D">
        <w:rPr>
          <w:rFonts w:ascii="Times New Roman" w:eastAsia="Times New Roman" w:hAnsi="Times New Roman" w:cs="Times New Roman"/>
          <w:color w:val="444444"/>
          <w:sz w:val="24"/>
          <w:szCs w:val="24"/>
          <w:lang w:val="nb-NO"/>
        </w:rPr>
        <w:t xml:space="preserve">spørsmål om faktisk hendelsesforløp. </w:t>
      </w:r>
      <w:r w:rsidR="00327409" w:rsidRPr="00BA3C3D">
        <w:rPr>
          <w:rFonts w:ascii="Times New Roman" w:eastAsia="Times New Roman" w:hAnsi="Times New Roman" w:cs="Times New Roman"/>
          <w:color w:val="444444"/>
          <w:sz w:val="24"/>
          <w:szCs w:val="24"/>
          <w:lang w:val="nb-NO"/>
        </w:rPr>
        <w:t xml:space="preserve">Dersom </w:t>
      </w:r>
      <w:r w:rsidR="00641722" w:rsidRPr="00BA3C3D">
        <w:rPr>
          <w:rFonts w:ascii="Times New Roman" w:eastAsia="Times New Roman" w:hAnsi="Times New Roman" w:cs="Times New Roman"/>
          <w:color w:val="444444"/>
          <w:sz w:val="24"/>
          <w:szCs w:val="24"/>
          <w:lang w:val="nb-NO"/>
        </w:rPr>
        <w:t xml:space="preserve">dommeren er i tvil om et lovspørsmål eller en spiller ikke er tilfreds med hans </w:t>
      </w:r>
      <w:r w:rsidRPr="00BA3C3D">
        <w:rPr>
          <w:rFonts w:ascii="Times New Roman" w:eastAsia="Times New Roman" w:hAnsi="Times New Roman" w:cs="Times New Roman"/>
          <w:color w:val="444444"/>
          <w:sz w:val="24"/>
          <w:szCs w:val="24"/>
          <w:lang w:val="nb-NO"/>
        </w:rPr>
        <w:t xml:space="preserve">eller hennes </w:t>
      </w:r>
      <w:r w:rsidR="00641722" w:rsidRPr="00BA3C3D">
        <w:rPr>
          <w:rFonts w:ascii="Times New Roman" w:eastAsia="Times New Roman" w:hAnsi="Times New Roman" w:cs="Times New Roman"/>
          <w:color w:val="444444"/>
          <w:sz w:val="24"/>
          <w:szCs w:val="24"/>
          <w:lang w:val="nb-NO"/>
        </w:rPr>
        <w:t xml:space="preserve">avgjørelse av et slikt spørsmål, skal </w:t>
      </w:r>
      <w:r w:rsidR="00327409" w:rsidRPr="00BA3C3D">
        <w:rPr>
          <w:rFonts w:ascii="Times New Roman" w:eastAsia="Times New Roman" w:hAnsi="Times New Roman" w:cs="Times New Roman"/>
          <w:color w:val="444444"/>
          <w:sz w:val="24"/>
          <w:szCs w:val="24"/>
          <w:lang w:val="nb-NO"/>
        </w:rPr>
        <w:t xml:space="preserve">spørsmålet/saken </w:t>
      </w:r>
      <w:r w:rsidR="00641722" w:rsidRPr="00BA3C3D">
        <w:rPr>
          <w:rFonts w:ascii="Times New Roman" w:eastAsia="Times New Roman" w:hAnsi="Times New Roman" w:cs="Times New Roman"/>
          <w:color w:val="444444"/>
          <w:sz w:val="24"/>
          <w:szCs w:val="24"/>
          <w:lang w:val="nb-NO"/>
        </w:rPr>
        <w:t>forelegges turneringslede</w:t>
      </w:r>
      <w:r w:rsidRPr="00BA3C3D">
        <w:rPr>
          <w:rFonts w:ascii="Times New Roman" w:eastAsia="Times New Roman" w:hAnsi="Times New Roman" w:cs="Times New Roman"/>
          <w:color w:val="444444"/>
          <w:sz w:val="24"/>
          <w:szCs w:val="24"/>
          <w:lang w:val="nb-NO"/>
        </w:rPr>
        <w:t xml:space="preserve">lsen eller </w:t>
      </w:r>
      <w:r w:rsidR="00327409" w:rsidRPr="00BA3C3D">
        <w:rPr>
          <w:rFonts w:ascii="Times New Roman" w:eastAsia="Times New Roman" w:hAnsi="Times New Roman" w:cs="Times New Roman"/>
          <w:color w:val="444444"/>
          <w:sz w:val="24"/>
          <w:szCs w:val="24"/>
          <w:lang w:val="nb-NO"/>
        </w:rPr>
        <w:t xml:space="preserve">turneringens hoveddommer </w:t>
      </w:r>
      <w:r w:rsidR="00641722" w:rsidRPr="00BA3C3D">
        <w:rPr>
          <w:rFonts w:ascii="Times New Roman" w:eastAsia="Times New Roman" w:hAnsi="Times New Roman" w:cs="Times New Roman"/>
          <w:color w:val="444444"/>
          <w:sz w:val="24"/>
          <w:szCs w:val="24"/>
          <w:lang w:val="nb-NO"/>
        </w:rPr>
        <w:t xml:space="preserve">/oppmannen til avgjørelse. </w:t>
      </w:r>
      <w:r w:rsidR="00327409" w:rsidRPr="00BA3C3D">
        <w:rPr>
          <w:rFonts w:ascii="Times New Roman" w:eastAsia="Times New Roman" w:hAnsi="Times New Roman" w:cs="Times New Roman"/>
          <w:color w:val="444444"/>
          <w:sz w:val="24"/>
          <w:szCs w:val="24"/>
          <w:lang w:val="nb-NO"/>
        </w:rPr>
        <w:t xml:space="preserve">Med </w:t>
      </w:r>
      <w:r w:rsidR="00641722" w:rsidRPr="00BA3C3D">
        <w:rPr>
          <w:rFonts w:ascii="Times New Roman" w:eastAsia="Times New Roman" w:hAnsi="Times New Roman" w:cs="Times New Roman"/>
          <w:color w:val="444444"/>
          <w:sz w:val="24"/>
          <w:szCs w:val="24"/>
          <w:lang w:val="nb-NO"/>
        </w:rPr>
        <w:t xml:space="preserve">lovspørsmål </w:t>
      </w:r>
      <w:r w:rsidR="00327409" w:rsidRPr="00BA3C3D">
        <w:rPr>
          <w:rFonts w:ascii="Times New Roman" w:eastAsia="Times New Roman" w:hAnsi="Times New Roman" w:cs="Times New Roman"/>
          <w:color w:val="444444"/>
          <w:sz w:val="24"/>
          <w:szCs w:val="24"/>
          <w:lang w:val="nb-NO"/>
        </w:rPr>
        <w:t xml:space="preserve">menes </w:t>
      </w:r>
      <w:r w:rsidR="00641722" w:rsidRPr="00BA3C3D">
        <w:rPr>
          <w:rFonts w:ascii="Times New Roman" w:eastAsia="Times New Roman" w:hAnsi="Times New Roman" w:cs="Times New Roman"/>
          <w:color w:val="444444"/>
          <w:sz w:val="24"/>
          <w:szCs w:val="24"/>
          <w:lang w:val="nb-NO"/>
        </w:rPr>
        <w:t xml:space="preserve">fortolkning </w:t>
      </w:r>
      <w:r w:rsidR="00327409" w:rsidRPr="00BA3C3D">
        <w:rPr>
          <w:rFonts w:ascii="Times New Roman" w:eastAsia="Times New Roman" w:hAnsi="Times New Roman" w:cs="Times New Roman"/>
          <w:color w:val="444444"/>
          <w:sz w:val="24"/>
          <w:szCs w:val="24"/>
          <w:lang w:val="nb-NO"/>
        </w:rPr>
        <w:t xml:space="preserve">av spillereglene og bruken </w:t>
      </w:r>
      <w:r w:rsidR="00641722" w:rsidRPr="00BA3C3D">
        <w:rPr>
          <w:rFonts w:ascii="Times New Roman" w:eastAsia="Times New Roman" w:hAnsi="Times New Roman" w:cs="Times New Roman"/>
          <w:color w:val="444444"/>
          <w:sz w:val="24"/>
          <w:szCs w:val="24"/>
          <w:lang w:val="nb-NO"/>
        </w:rPr>
        <w:t xml:space="preserve">av spillereglene </w:t>
      </w:r>
      <w:r w:rsidR="00327409" w:rsidRPr="00BA3C3D">
        <w:rPr>
          <w:rFonts w:ascii="Times New Roman" w:eastAsia="Times New Roman" w:hAnsi="Times New Roman" w:cs="Times New Roman"/>
          <w:color w:val="444444"/>
          <w:sz w:val="24"/>
          <w:szCs w:val="24"/>
          <w:lang w:val="nb-NO"/>
        </w:rPr>
        <w:t xml:space="preserve">på </w:t>
      </w:r>
      <w:r w:rsidR="00641722" w:rsidRPr="00BA3C3D">
        <w:rPr>
          <w:rFonts w:ascii="Times New Roman" w:eastAsia="Times New Roman" w:hAnsi="Times New Roman" w:cs="Times New Roman"/>
          <w:color w:val="444444"/>
          <w:sz w:val="24"/>
          <w:szCs w:val="24"/>
          <w:lang w:val="nb-NO"/>
        </w:rPr>
        <w:t xml:space="preserve">de faktiske forhold. </w:t>
      </w:r>
    </w:p>
    <w:p w14:paraId="7199701B" w14:textId="77777777" w:rsidR="00641722" w:rsidRPr="00BA3C3D" w:rsidRDefault="00641722"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Dommeren skal gripe inn overfor spillere som gjør seg skyldig i usportslig eller dårlig oppførsel av et hvert slag i henhold til poengstraffsystemet og reglene lagt ned i oppførselsreglementet (Code </w:t>
      </w:r>
      <w:proofErr w:type="spellStart"/>
      <w:r w:rsidRPr="00BA3C3D">
        <w:rPr>
          <w:rFonts w:ascii="Times New Roman" w:eastAsia="Times New Roman" w:hAnsi="Times New Roman" w:cs="Times New Roman"/>
          <w:color w:val="444444"/>
          <w:sz w:val="24"/>
          <w:szCs w:val="24"/>
          <w:lang w:val="nb-NO"/>
        </w:rPr>
        <w:t>of</w:t>
      </w:r>
      <w:proofErr w:type="spellEnd"/>
      <w:r w:rsidRPr="00BA3C3D">
        <w:rPr>
          <w:rFonts w:ascii="Times New Roman" w:eastAsia="Times New Roman" w:hAnsi="Times New Roman" w:cs="Times New Roman"/>
          <w:color w:val="444444"/>
          <w:sz w:val="24"/>
          <w:szCs w:val="24"/>
          <w:lang w:val="nb-NO"/>
        </w:rPr>
        <w:t xml:space="preserve"> </w:t>
      </w:r>
      <w:proofErr w:type="spellStart"/>
      <w:r w:rsidRPr="00BA3C3D">
        <w:rPr>
          <w:rFonts w:ascii="Times New Roman" w:eastAsia="Times New Roman" w:hAnsi="Times New Roman" w:cs="Times New Roman"/>
          <w:color w:val="444444"/>
          <w:sz w:val="24"/>
          <w:szCs w:val="24"/>
          <w:lang w:val="nb-NO"/>
        </w:rPr>
        <w:t>Conduct</w:t>
      </w:r>
      <w:proofErr w:type="spellEnd"/>
      <w:r w:rsidRPr="00BA3C3D">
        <w:rPr>
          <w:rFonts w:ascii="Times New Roman" w:eastAsia="Times New Roman" w:hAnsi="Times New Roman" w:cs="Times New Roman"/>
          <w:color w:val="444444"/>
          <w:sz w:val="24"/>
          <w:szCs w:val="24"/>
          <w:lang w:val="nb-NO"/>
        </w:rPr>
        <w:t xml:space="preserve">). Dommerens avgjørelse etter dette ledd kan av spilleren appelleres til turneringslederen/oppmannen. Oppmannens avgjørelse kan ikke appelleres. </w:t>
      </w:r>
    </w:p>
    <w:p w14:paraId="266EB1E6" w14:textId="77777777" w:rsidR="006A3EEE" w:rsidRPr="00BA3C3D" w:rsidRDefault="006A3EEE" w:rsidP="00641722">
      <w:pPr>
        <w:spacing w:before="100" w:beforeAutospacing="1" w:after="100" w:afterAutospacing="1" w:line="240" w:lineRule="auto"/>
        <w:ind w:firstLine="720"/>
        <w:rPr>
          <w:rFonts w:ascii="Times New Roman" w:eastAsia="Times New Roman" w:hAnsi="Times New Roman" w:cs="Times New Roman"/>
          <w:color w:val="444444"/>
          <w:sz w:val="24"/>
          <w:szCs w:val="24"/>
          <w:lang w:val="nb-NO"/>
        </w:rPr>
      </w:pPr>
    </w:p>
    <w:p w14:paraId="7FAB8238" w14:textId="77777777" w:rsidR="00641722" w:rsidRPr="00BA3C3D" w:rsidRDefault="00641722" w:rsidP="00F860B3">
      <w:pPr>
        <w:pStyle w:val="Overskrift2"/>
        <w:rPr>
          <w:rFonts w:ascii="Times New Roman" w:eastAsia="Times New Roman" w:hAnsi="Times New Roman" w:cs="Times New Roman"/>
          <w:lang w:val="nb-NO"/>
        </w:rPr>
      </w:pPr>
      <w:bookmarkStart w:id="29" w:name="_Toc473392369"/>
      <w:r w:rsidRPr="00BA3C3D">
        <w:rPr>
          <w:rFonts w:ascii="Times New Roman" w:eastAsia="Times New Roman" w:hAnsi="Times New Roman" w:cs="Times New Roman"/>
          <w:lang w:val="nb-NO"/>
        </w:rPr>
        <w:t xml:space="preserve">§ </w:t>
      </w:r>
      <w:r w:rsidR="004F4332" w:rsidRPr="00BA3C3D">
        <w:rPr>
          <w:rFonts w:ascii="Times New Roman" w:eastAsia="Times New Roman" w:hAnsi="Times New Roman" w:cs="Times New Roman"/>
          <w:lang w:val="nb-NO"/>
        </w:rPr>
        <w:t>3</w:t>
      </w:r>
      <w:r w:rsidR="00DA74C3" w:rsidRPr="00BA3C3D">
        <w:rPr>
          <w:rFonts w:ascii="Times New Roman" w:eastAsia="Times New Roman" w:hAnsi="Times New Roman" w:cs="Times New Roman"/>
          <w:lang w:val="nb-NO"/>
        </w:rPr>
        <w:t>4</w:t>
      </w:r>
      <w:r w:rsidRPr="00BA3C3D">
        <w:rPr>
          <w:rFonts w:ascii="Times New Roman" w:eastAsia="Times New Roman" w:hAnsi="Times New Roman" w:cs="Times New Roman"/>
          <w:lang w:val="nb-NO"/>
        </w:rPr>
        <w:tab/>
      </w:r>
      <w:r w:rsidR="00A55201" w:rsidRPr="00BA3C3D">
        <w:rPr>
          <w:rFonts w:ascii="Times New Roman" w:eastAsia="Times New Roman" w:hAnsi="Times New Roman" w:cs="Times New Roman"/>
          <w:lang w:val="nb-NO"/>
        </w:rPr>
        <w:t>Oppnevning og b</w:t>
      </w:r>
      <w:r w:rsidR="002922D2" w:rsidRPr="00BA3C3D">
        <w:rPr>
          <w:rFonts w:ascii="Times New Roman" w:eastAsia="Times New Roman" w:hAnsi="Times New Roman" w:cs="Times New Roman"/>
          <w:lang w:val="nb-NO"/>
        </w:rPr>
        <w:t>ytte av dommer</w:t>
      </w:r>
      <w:r w:rsidR="00A55201" w:rsidRPr="00BA3C3D">
        <w:rPr>
          <w:rFonts w:ascii="Times New Roman" w:eastAsia="Times New Roman" w:hAnsi="Times New Roman" w:cs="Times New Roman"/>
          <w:lang w:val="nb-NO"/>
        </w:rPr>
        <w:t>e i en kamp</w:t>
      </w:r>
      <w:bookmarkEnd w:id="29"/>
    </w:p>
    <w:p w14:paraId="71AF8AFD" w14:textId="77777777" w:rsidR="00641722" w:rsidRPr="00BA3C3D" w:rsidRDefault="00A55201"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Turneringsledelsen kan sette inn eller bytte hoveddommer, linjedommer eller fotfeilsdommer i en kamp</w:t>
      </w:r>
      <w:r w:rsidR="00E10F05" w:rsidRPr="00BA3C3D">
        <w:rPr>
          <w:rFonts w:ascii="Times New Roman" w:eastAsia="Times New Roman" w:hAnsi="Times New Roman" w:cs="Times New Roman"/>
          <w:color w:val="444444"/>
          <w:sz w:val="24"/>
          <w:szCs w:val="24"/>
          <w:lang w:val="nb-NO"/>
        </w:rPr>
        <w:t xml:space="preserve">. </w:t>
      </w:r>
      <w:r w:rsidR="00427369" w:rsidRPr="00BA3C3D">
        <w:rPr>
          <w:rFonts w:ascii="Times New Roman" w:eastAsia="Times New Roman" w:hAnsi="Times New Roman" w:cs="Times New Roman"/>
          <w:color w:val="444444"/>
          <w:sz w:val="24"/>
          <w:szCs w:val="24"/>
          <w:lang w:val="nb-NO"/>
        </w:rPr>
        <w:t xml:space="preserve"> </w:t>
      </w:r>
    </w:p>
    <w:p w14:paraId="7673F46F" w14:textId="77777777" w:rsidR="00B515F1" w:rsidRPr="00BA3C3D" w:rsidRDefault="00B515F1" w:rsidP="00F860B3">
      <w:pPr>
        <w:pStyle w:val="Overskrift2"/>
        <w:rPr>
          <w:rFonts w:ascii="Times New Roman" w:eastAsia="Times New Roman" w:hAnsi="Times New Roman" w:cs="Times New Roman"/>
          <w:lang w:val="nb-NO"/>
        </w:rPr>
      </w:pPr>
      <w:bookmarkStart w:id="30" w:name="_Toc473392370"/>
    </w:p>
    <w:p w14:paraId="59752F26" w14:textId="77777777" w:rsidR="001173FD" w:rsidRPr="00BA3C3D" w:rsidRDefault="001173FD"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4F4332" w:rsidRPr="00BA3C3D">
        <w:rPr>
          <w:rFonts w:ascii="Times New Roman" w:eastAsia="Times New Roman" w:hAnsi="Times New Roman" w:cs="Times New Roman"/>
          <w:lang w:val="nb-NO"/>
        </w:rPr>
        <w:t>3</w:t>
      </w:r>
      <w:r w:rsidR="00DA74C3" w:rsidRPr="00BA3C3D">
        <w:rPr>
          <w:rFonts w:ascii="Times New Roman" w:eastAsia="Times New Roman" w:hAnsi="Times New Roman" w:cs="Times New Roman"/>
          <w:lang w:val="nb-NO"/>
        </w:rPr>
        <w:t>5</w:t>
      </w:r>
      <w:r w:rsidRPr="00BA3C3D">
        <w:rPr>
          <w:rFonts w:ascii="Times New Roman" w:eastAsia="Times New Roman" w:hAnsi="Times New Roman" w:cs="Times New Roman"/>
          <w:lang w:val="nb-NO"/>
        </w:rPr>
        <w:tab/>
        <w:t>V</w:t>
      </w:r>
      <w:r w:rsidR="00A55201" w:rsidRPr="00BA3C3D">
        <w:rPr>
          <w:rFonts w:ascii="Times New Roman" w:eastAsia="Times New Roman" w:hAnsi="Times New Roman" w:cs="Times New Roman"/>
          <w:lang w:val="nb-NO"/>
        </w:rPr>
        <w:t>eddemål</w:t>
      </w:r>
      <w:bookmarkEnd w:id="30"/>
    </w:p>
    <w:p w14:paraId="7F9EA323" w14:textId="77777777" w:rsidR="006A3EEE" w:rsidRPr="00BA3C3D" w:rsidRDefault="009A09E1"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Medlemmer i en t</w:t>
      </w:r>
      <w:r w:rsidR="001173FD" w:rsidRPr="00BA3C3D">
        <w:rPr>
          <w:rFonts w:ascii="Times New Roman" w:eastAsia="Times New Roman" w:hAnsi="Times New Roman" w:cs="Times New Roman"/>
          <w:color w:val="444444"/>
          <w:sz w:val="24"/>
          <w:szCs w:val="24"/>
          <w:lang w:val="nb-NO"/>
        </w:rPr>
        <w:t>urneringslede</w:t>
      </w:r>
      <w:r w:rsidR="009F4645" w:rsidRPr="00BA3C3D">
        <w:rPr>
          <w:rFonts w:ascii="Times New Roman" w:eastAsia="Times New Roman" w:hAnsi="Times New Roman" w:cs="Times New Roman"/>
          <w:color w:val="444444"/>
          <w:sz w:val="24"/>
          <w:szCs w:val="24"/>
          <w:lang w:val="nb-NO"/>
        </w:rPr>
        <w:t>lse</w:t>
      </w:r>
      <w:r w:rsidR="000C62E7" w:rsidRPr="00BA3C3D">
        <w:rPr>
          <w:rFonts w:ascii="Times New Roman" w:eastAsia="Times New Roman" w:hAnsi="Times New Roman" w:cs="Times New Roman"/>
          <w:color w:val="444444"/>
          <w:sz w:val="24"/>
          <w:szCs w:val="24"/>
          <w:lang w:val="nb-NO"/>
        </w:rPr>
        <w:t xml:space="preserve">, </w:t>
      </w:r>
      <w:r w:rsidR="001173FD" w:rsidRPr="00BA3C3D">
        <w:rPr>
          <w:rFonts w:ascii="Times New Roman" w:eastAsia="Times New Roman" w:hAnsi="Times New Roman" w:cs="Times New Roman"/>
          <w:color w:val="444444"/>
          <w:sz w:val="24"/>
          <w:szCs w:val="24"/>
          <w:lang w:val="nb-NO"/>
        </w:rPr>
        <w:t>dommer</w:t>
      </w:r>
      <w:r w:rsidRPr="00BA3C3D">
        <w:rPr>
          <w:rFonts w:ascii="Times New Roman" w:eastAsia="Times New Roman" w:hAnsi="Times New Roman" w:cs="Times New Roman"/>
          <w:color w:val="444444"/>
          <w:sz w:val="24"/>
          <w:szCs w:val="24"/>
          <w:lang w:val="nb-NO"/>
        </w:rPr>
        <w:t>n</w:t>
      </w:r>
      <w:r w:rsidR="00A55201" w:rsidRPr="00BA3C3D">
        <w:rPr>
          <w:rFonts w:ascii="Times New Roman" w:eastAsia="Times New Roman" w:hAnsi="Times New Roman" w:cs="Times New Roman"/>
          <w:color w:val="444444"/>
          <w:sz w:val="24"/>
          <w:szCs w:val="24"/>
          <w:lang w:val="nb-NO"/>
        </w:rPr>
        <w:t>e</w:t>
      </w:r>
      <w:r w:rsidRPr="00BA3C3D">
        <w:rPr>
          <w:rFonts w:ascii="Times New Roman" w:eastAsia="Times New Roman" w:hAnsi="Times New Roman" w:cs="Times New Roman"/>
          <w:color w:val="444444"/>
          <w:sz w:val="24"/>
          <w:szCs w:val="24"/>
          <w:lang w:val="nb-NO"/>
        </w:rPr>
        <w:t xml:space="preserve"> </w:t>
      </w:r>
      <w:r w:rsidR="000C62E7" w:rsidRPr="00BA3C3D">
        <w:rPr>
          <w:rFonts w:ascii="Times New Roman" w:eastAsia="Times New Roman" w:hAnsi="Times New Roman" w:cs="Times New Roman"/>
          <w:color w:val="444444"/>
          <w:sz w:val="24"/>
          <w:szCs w:val="24"/>
          <w:lang w:val="nb-NO"/>
        </w:rPr>
        <w:t xml:space="preserve">og spillere </w:t>
      </w:r>
      <w:r w:rsidRPr="00BA3C3D">
        <w:rPr>
          <w:rFonts w:ascii="Times New Roman" w:eastAsia="Times New Roman" w:hAnsi="Times New Roman" w:cs="Times New Roman"/>
          <w:color w:val="444444"/>
          <w:sz w:val="24"/>
          <w:szCs w:val="24"/>
          <w:lang w:val="nb-NO"/>
        </w:rPr>
        <w:t>i en turnering</w:t>
      </w:r>
      <w:r w:rsidR="00A55201" w:rsidRPr="00BA3C3D">
        <w:rPr>
          <w:rFonts w:ascii="Times New Roman" w:eastAsia="Times New Roman" w:hAnsi="Times New Roman" w:cs="Times New Roman"/>
          <w:color w:val="444444"/>
          <w:sz w:val="24"/>
          <w:szCs w:val="24"/>
          <w:lang w:val="nb-NO"/>
        </w:rPr>
        <w:t xml:space="preserve"> </w:t>
      </w:r>
      <w:r w:rsidR="00427369" w:rsidRPr="00BA3C3D">
        <w:rPr>
          <w:rFonts w:ascii="Times New Roman" w:eastAsia="Times New Roman" w:hAnsi="Times New Roman" w:cs="Times New Roman"/>
          <w:color w:val="444444"/>
          <w:sz w:val="24"/>
          <w:szCs w:val="24"/>
          <w:lang w:val="nb-NO"/>
        </w:rPr>
        <w:t xml:space="preserve">og deres trenere </w:t>
      </w:r>
      <w:r w:rsidR="00A55201" w:rsidRPr="00BA3C3D">
        <w:rPr>
          <w:rFonts w:ascii="Times New Roman" w:eastAsia="Times New Roman" w:hAnsi="Times New Roman" w:cs="Times New Roman"/>
          <w:color w:val="444444"/>
          <w:sz w:val="24"/>
          <w:szCs w:val="24"/>
          <w:lang w:val="nb-NO"/>
        </w:rPr>
        <w:t xml:space="preserve">kan </w:t>
      </w:r>
      <w:r w:rsidR="001173FD" w:rsidRPr="00BA3C3D">
        <w:rPr>
          <w:rFonts w:ascii="Times New Roman" w:eastAsia="Times New Roman" w:hAnsi="Times New Roman" w:cs="Times New Roman"/>
          <w:color w:val="444444"/>
          <w:sz w:val="24"/>
          <w:szCs w:val="24"/>
          <w:lang w:val="nb-NO"/>
        </w:rPr>
        <w:t xml:space="preserve">ikke vedde på noen </w:t>
      </w:r>
      <w:r w:rsidRPr="00BA3C3D">
        <w:rPr>
          <w:rFonts w:ascii="Times New Roman" w:eastAsia="Times New Roman" w:hAnsi="Times New Roman" w:cs="Times New Roman"/>
          <w:color w:val="444444"/>
          <w:sz w:val="24"/>
          <w:szCs w:val="24"/>
          <w:lang w:val="nb-NO"/>
        </w:rPr>
        <w:t xml:space="preserve">av turneringens </w:t>
      </w:r>
      <w:r w:rsidR="001173FD" w:rsidRPr="00BA3C3D">
        <w:rPr>
          <w:rFonts w:ascii="Times New Roman" w:eastAsia="Times New Roman" w:hAnsi="Times New Roman" w:cs="Times New Roman"/>
          <w:color w:val="444444"/>
          <w:sz w:val="24"/>
          <w:szCs w:val="24"/>
          <w:lang w:val="nb-NO"/>
        </w:rPr>
        <w:t>kamp</w:t>
      </w:r>
      <w:r w:rsidRPr="00BA3C3D">
        <w:rPr>
          <w:rFonts w:ascii="Times New Roman" w:eastAsia="Times New Roman" w:hAnsi="Times New Roman" w:cs="Times New Roman"/>
          <w:color w:val="444444"/>
          <w:sz w:val="24"/>
          <w:szCs w:val="24"/>
          <w:lang w:val="nb-NO"/>
        </w:rPr>
        <w:t xml:space="preserve">er. </w:t>
      </w:r>
      <w:r w:rsidR="000C62E7" w:rsidRPr="00BA3C3D">
        <w:rPr>
          <w:rFonts w:ascii="Times New Roman" w:eastAsia="Times New Roman" w:hAnsi="Times New Roman" w:cs="Times New Roman"/>
          <w:color w:val="444444"/>
          <w:sz w:val="24"/>
          <w:szCs w:val="24"/>
          <w:lang w:val="nb-NO"/>
        </w:rPr>
        <w:t xml:space="preserve">Dersom et medlem i en turneringsledelse eller en dommer </w:t>
      </w:r>
      <w:r w:rsidRPr="00BA3C3D">
        <w:rPr>
          <w:rFonts w:ascii="Times New Roman" w:eastAsia="Times New Roman" w:hAnsi="Times New Roman" w:cs="Times New Roman"/>
          <w:color w:val="444444"/>
          <w:sz w:val="24"/>
          <w:szCs w:val="24"/>
          <w:lang w:val="nb-NO"/>
        </w:rPr>
        <w:t>o</w:t>
      </w:r>
      <w:r w:rsidR="001173FD" w:rsidRPr="00BA3C3D">
        <w:rPr>
          <w:rFonts w:ascii="Times New Roman" w:eastAsia="Times New Roman" w:hAnsi="Times New Roman" w:cs="Times New Roman"/>
          <w:color w:val="444444"/>
          <w:sz w:val="24"/>
          <w:szCs w:val="24"/>
          <w:lang w:val="nb-NO"/>
        </w:rPr>
        <w:t>vertre</w:t>
      </w:r>
      <w:r w:rsidR="000C62E7" w:rsidRPr="00BA3C3D">
        <w:rPr>
          <w:rFonts w:ascii="Times New Roman" w:eastAsia="Times New Roman" w:hAnsi="Times New Roman" w:cs="Times New Roman"/>
          <w:color w:val="444444"/>
          <w:sz w:val="24"/>
          <w:szCs w:val="24"/>
          <w:lang w:val="nb-NO"/>
        </w:rPr>
        <w:t xml:space="preserve">r </w:t>
      </w:r>
      <w:r w:rsidR="001173FD" w:rsidRPr="00BA3C3D">
        <w:rPr>
          <w:rFonts w:ascii="Times New Roman" w:eastAsia="Times New Roman" w:hAnsi="Times New Roman" w:cs="Times New Roman"/>
          <w:color w:val="444444"/>
          <w:sz w:val="24"/>
          <w:szCs w:val="24"/>
          <w:lang w:val="nb-NO"/>
        </w:rPr>
        <w:t>denne regel</w:t>
      </w:r>
      <w:r w:rsidRPr="00BA3C3D">
        <w:rPr>
          <w:rFonts w:ascii="Times New Roman" w:eastAsia="Times New Roman" w:hAnsi="Times New Roman" w:cs="Times New Roman"/>
          <w:color w:val="444444"/>
          <w:sz w:val="24"/>
          <w:szCs w:val="24"/>
          <w:lang w:val="nb-NO"/>
        </w:rPr>
        <w:t>en</w:t>
      </w:r>
      <w:r w:rsidR="000C62E7" w:rsidRPr="00BA3C3D">
        <w:rPr>
          <w:rFonts w:ascii="Times New Roman" w:eastAsia="Times New Roman" w:hAnsi="Times New Roman" w:cs="Times New Roman"/>
          <w:color w:val="444444"/>
          <w:sz w:val="24"/>
          <w:szCs w:val="24"/>
          <w:lang w:val="nb-NO"/>
        </w:rPr>
        <w:t>,</w:t>
      </w:r>
      <w:r w:rsidR="001173FD"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skal </w:t>
      </w:r>
      <w:r w:rsidR="001173FD" w:rsidRPr="00BA3C3D">
        <w:rPr>
          <w:rFonts w:ascii="Times New Roman" w:eastAsia="Times New Roman" w:hAnsi="Times New Roman" w:cs="Times New Roman"/>
          <w:color w:val="444444"/>
          <w:sz w:val="24"/>
          <w:szCs w:val="24"/>
          <w:lang w:val="nb-NO"/>
        </w:rPr>
        <w:t>vedkommende straks fjernes fra sitt verv.</w:t>
      </w:r>
      <w:r w:rsidR="00E10F05" w:rsidRPr="00BA3C3D">
        <w:rPr>
          <w:rFonts w:ascii="Times New Roman" w:eastAsia="Times New Roman" w:hAnsi="Times New Roman" w:cs="Times New Roman"/>
          <w:color w:val="444444"/>
          <w:sz w:val="24"/>
          <w:szCs w:val="24"/>
          <w:lang w:val="nb-NO"/>
        </w:rPr>
        <w:t xml:space="preserve"> Saken oversendes </w:t>
      </w:r>
      <w:r w:rsidR="00CB0BC5" w:rsidRPr="00BA3C3D">
        <w:rPr>
          <w:rFonts w:ascii="Times New Roman" w:eastAsia="Times New Roman" w:hAnsi="Times New Roman" w:cs="Times New Roman"/>
          <w:color w:val="444444"/>
          <w:sz w:val="24"/>
          <w:szCs w:val="24"/>
          <w:lang w:val="nb-NO"/>
        </w:rPr>
        <w:t>d</w:t>
      </w:r>
      <w:r w:rsidR="00E10F05" w:rsidRPr="00BA3C3D">
        <w:rPr>
          <w:rFonts w:ascii="Times New Roman" w:eastAsia="Times New Roman" w:hAnsi="Times New Roman" w:cs="Times New Roman"/>
          <w:color w:val="444444"/>
          <w:sz w:val="24"/>
          <w:szCs w:val="24"/>
          <w:lang w:val="nb-NO"/>
        </w:rPr>
        <w:t>isiplinærutvalget for behandling, jf. § 6</w:t>
      </w:r>
      <w:r w:rsidR="00FB3EA6" w:rsidRPr="00BA3C3D">
        <w:rPr>
          <w:rFonts w:ascii="Times New Roman" w:eastAsia="Times New Roman" w:hAnsi="Times New Roman" w:cs="Times New Roman"/>
          <w:color w:val="444444"/>
          <w:sz w:val="24"/>
          <w:szCs w:val="24"/>
          <w:lang w:val="nb-NO"/>
        </w:rPr>
        <w:t>3</w:t>
      </w:r>
      <w:r w:rsidR="00E10F05" w:rsidRPr="00BA3C3D">
        <w:rPr>
          <w:rFonts w:ascii="Times New Roman" w:eastAsia="Times New Roman" w:hAnsi="Times New Roman" w:cs="Times New Roman"/>
          <w:color w:val="444444"/>
          <w:sz w:val="24"/>
          <w:szCs w:val="24"/>
          <w:lang w:val="nb-NO"/>
        </w:rPr>
        <w:t xml:space="preserve">. </w:t>
      </w:r>
      <w:r w:rsidR="00427369" w:rsidRPr="00BA3C3D">
        <w:rPr>
          <w:rFonts w:ascii="Times New Roman" w:eastAsia="Times New Roman" w:hAnsi="Times New Roman" w:cs="Times New Roman"/>
          <w:color w:val="444444"/>
          <w:sz w:val="24"/>
          <w:szCs w:val="24"/>
          <w:lang w:val="nb-NO"/>
        </w:rPr>
        <w:t xml:space="preserve"> </w:t>
      </w:r>
    </w:p>
    <w:p w14:paraId="03E569DC" w14:textId="77777777" w:rsidR="006A3EEE" w:rsidRPr="00BA3C3D" w:rsidRDefault="006A3EEE" w:rsidP="001173FD">
      <w:pPr>
        <w:spacing w:before="100" w:beforeAutospacing="1" w:after="100" w:afterAutospacing="1" w:line="240" w:lineRule="auto"/>
        <w:ind w:firstLine="720"/>
        <w:rPr>
          <w:rFonts w:ascii="Times New Roman" w:eastAsia="Times New Roman" w:hAnsi="Times New Roman" w:cs="Times New Roman"/>
          <w:color w:val="444444"/>
          <w:sz w:val="24"/>
          <w:szCs w:val="24"/>
          <w:lang w:val="nb-NO"/>
        </w:rPr>
      </w:pPr>
    </w:p>
    <w:p w14:paraId="131ABF04" w14:textId="055BD449" w:rsidR="001173FD" w:rsidRPr="00BA3C3D" w:rsidRDefault="001173FD" w:rsidP="00F860B3">
      <w:pPr>
        <w:pStyle w:val="Overskrift2"/>
        <w:rPr>
          <w:rFonts w:ascii="Times New Roman" w:eastAsia="Times New Roman" w:hAnsi="Times New Roman" w:cs="Times New Roman"/>
          <w:lang w:val="nb-NO"/>
        </w:rPr>
      </w:pPr>
      <w:bookmarkStart w:id="31" w:name="_Toc473392371"/>
      <w:r w:rsidRPr="00BA3C3D">
        <w:rPr>
          <w:rFonts w:ascii="Times New Roman" w:eastAsia="Times New Roman" w:hAnsi="Times New Roman" w:cs="Times New Roman"/>
          <w:lang w:val="nb-NO"/>
        </w:rPr>
        <w:t xml:space="preserve">§ </w:t>
      </w:r>
      <w:r w:rsidR="004F4332" w:rsidRPr="00BA3C3D">
        <w:rPr>
          <w:rFonts w:ascii="Times New Roman" w:eastAsia="Times New Roman" w:hAnsi="Times New Roman" w:cs="Times New Roman"/>
          <w:lang w:val="nb-NO"/>
        </w:rPr>
        <w:t>3</w:t>
      </w:r>
      <w:r w:rsidR="00DA74C3" w:rsidRPr="00BA3C3D">
        <w:rPr>
          <w:rFonts w:ascii="Times New Roman" w:eastAsia="Times New Roman" w:hAnsi="Times New Roman" w:cs="Times New Roman"/>
          <w:lang w:val="nb-NO"/>
        </w:rPr>
        <w:t>6</w:t>
      </w:r>
      <w:r w:rsidRPr="00BA3C3D">
        <w:rPr>
          <w:rFonts w:ascii="Times New Roman" w:eastAsia="Times New Roman" w:hAnsi="Times New Roman" w:cs="Times New Roman"/>
          <w:lang w:val="nb-NO"/>
        </w:rPr>
        <w:tab/>
        <w:t>P</w:t>
      </w:r>
      <w:r w:rsidR="00E10F05" w:rsidRPr="00BA3C3D">
        <w:rPr>
          <w:rFonts w:ascii="Times New Roman" w:eastAsia="Times New Roman" w:hAnsi="Times New Roman" w:cs="Times New Roman"/>
          <w:lang w:val="nb-NO"/>
        </w:rPr>
        <w:t>remiering</w:t>
      </w:r>
      <w:bookmarkEnd w:id="31"/>
      <w:r w:rsidRPr="00BA3C3D">
        <w:rPr>
          <w:rFonts w:ascii="Times New Roman" w:eastAsia="Times New Roman" w:hAnsi="Times New Roman" w:cs="Times New Roman"/>
          <w:lang w:val="nb-NO"/>
        </w:rPr>
        <w:t xml:space="preserve"> </w:t>
      </w:r>
    </w:p>
    <w:p w14:paraId="041EC8BC" w14:textId="4931B878" w:rsidR="001173FD" w:rsidRDefault="00CB3899"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Forbundsstyret bestemmer premiering i turneringer om </w:t>
      </w:r>
      <w:r w:rsidR="00206DA8" w:rsidRPr="00BA3C3D">
        <w:rPr>
          <w:rFonts w:ascii="Times New Roman" w:eastAsia="Times New Roman" w:hAnsi="Times New Roman" w:cs="Times New Roman"/>
          <w:color w:val="444444"/>
          <w:sz w:val="24"/>
          <w:szCs w:val="24"/>
          <w:lang w:val="nb-NO"/>
        </w:rPr>
        <w:t>n</w:t>
      </w:r>
      <w:r w:rsidRPr="00BA3C3D">
        <w:rPr>
          <w:rFonts w:ascii="Times New Roman" w:eastAsia="Times New Roman" w:hAnsi="Times New Roman" w:cs="Times New Roman"/>
          <w:color w:val="444444"/>
          <w:sz w:val="24"/>
          <w:szCs w:val="24"/>
          <w:lang w:val="nb-NO"/>
        </w:rPr>
        <w:t xml:space="preserve">orgesmesterskap. </w:t>
      </w:r>
      <w:r w:rsidR="000E3A61" w:rsidRPr="00BA3C3D">
        <w:rPr>
          <w:rFonts w:ascii="Times New Roman" w:eastAsia="Times New Roman" w:hAnsi="Times New Roman" w:cs="Times New Roman"/>
          <w:color w:val="444444"/>
          <w:sz w:val="24"/>
          <w:szCs w:val="24"/>
          <w:lang w:val="nb-NO"/>
        </w:rPr>
        <w:t xml:space="preserve">I </w:t>
      </w:r>
      <w:r w:rsidRPr="00BA3C3D">
        <w:rPr>
          <w:rFonts w:ascii="Times New Roman" w:eastAsia="Times New Roman" w:hAnsi="Times New Roman" w:cs="Times New Roman"/>
          <w:color w:val="444444"/>
          <w:sz w:val="24"/>
          <w:szCs w:val="24"/>
          <w:lang w:val="nb-NO"/>
        </w:rPr>
        <w:t>øvrige turneringer bestemmer a</w:t>
      </w:r>
      <w:r w:rsidR="001173FD" w:rsidRPr="00BA3C3D">
        <w:rPr>
          <w:rFonts w:ascii="Times New Roman" w:eastAsia="Times New Roman" w:hAnsi="Times New Roman" w:cs="Times New Roman"/>
          <w:color w:val="444444"/>
          <w:sz w:val="24"/>
          <w:szCs w:val="24"/>
          <w:lang w:val="nb-NO"/>
        </w:rPr>
        <w:t>rrangør</w:t>
      </w:r>
      <w:r w:rsidRPr="00BA3C3D">
        <w:rPr>
          <w:rFonts w:ascii="Times New Roman" w:eastAsia="Times New Roman" w:hAnsi="Times New Roman" w:cs="Times New Roman"/>
          <w:color w:val="444444"/>
          <w:sz w:val="24"/>
          <w:szCs w:val="24"/>
          <w:lang w:val="nb-NO"/>
        </w:rPr>
        <w:t>en</w:t>
      </w:r>
      <w:r w:rsidR="001173FD" w:rsidRPr="00BA3C3D">
        <w:rPr>
          <w:rFonts w:ascii="Times New Roman" w:eastAsia="Times New Roman" w:hAnsi="Times New Roman" w:cs="Times New Roman"/>
          <w:color w:val="444444"/>
          <w:sz w:val="24"/>
          <w:szCs w:val="24"/>
          <w:lang w:val="nb-NO"/>
        </w:rPr>
        <w:t xml:space="preserve"> av turneringe</w:t>
      </w:r>
      <w:r w:rsidRPr="00BA3C3D">
        <w:rPr>
          <w:rFonts w:ascii="Times New Roman" w:eastAsia="Times New Roman" w:hAnsi="Times New Roman" w:cs="Times New Roman"/>
          <w:color w:val="444444"/>
          <w:sz w:val="24"/>
          <w:szCs w:val="24"/>
          <w:lang w:val="nb-NO"/>
        </w:rPr>
        <w:t>n</w:t>
      </w:r>
      <w:r w:rsidR="001173FD" w:rsidRPr="00BA3C3D">
        <w:rPr>
          <w:rFonts w:ascii="Times New Roman" w:eastAsia="Times New Roman" w:hAnsi="Times New Roman" w:cs="Times New Roman"/>
          <w:color w:val="444444"/>
          <w:sz w:val="24"/>
          <w:szCs w:val="24"/>
          <w:lang w:val="nb-NO"/>
        </w:rPr>
        <w:t xml:space="preserve"> premieringen. </w:t>
      </w:r>
      <w:r w:rsidR="000E3A61" w:rsidRPr="00BA3C3D">
        <w:rPr>
          <w:rFonts w:ascii="Times New Roman" w:eastAsia="Times New Roman" w:hAnsi="Times New Roman" w:cs="Times New Roman"/>
          <w:color w:val="444444"/>
          <w:sz w:val="24"/>
          <w:szCs w:val="24"/>
          <w:lang w:val="nb-NO"/>
        </w:rPr>
        <w:t>Dersom det gis premier i individuelle turneringer i aldersklassene U10</w:t>
      </w:r>
      <w:r w:rsidR="00975E5E" w:rsidRPr="00BA3C3D">
        <w:rPr>
          <w:rFonts w:ascii="Times New Roman" w:eastAsia="Times New Roman" w:hAnsi="Times New Roman" w:cs="Times New Roman"/>
          <w:color w:val="444444"/>
          <w:sz w:val="24"/>
          <w:szCs w:val="24"/>
          <w:lang w:val="nb-NO"/>
        </w:rPr>
        <w:t>, U11</w:t>
      </w:r>
      <w:r w:rsidR="000E3A61" w:rsidRPr="00BA3C3D">
        <w:rPr>
          <w:rFonts w:ascii="Times New Roman" w:eastAsia="Times New Roman" w:hAnsi="Times New Roman" w:cs="Times New Roman"/>
          <w:color w:val="444444"/>
          <w:sz w:val="24"/>
          <w:szCs w:val="24"/>
          <w:lang w:val="nb-NO"/>
        </w:rPr>
        <w:t xml:space="preserve"> og U12, skal alle deltakerne få premie. </w:t>
      </w:r>
    </w:p>
    <w:p w14:paraId="2C078454" w14:textId="77777777" w:rsidR="00717A07" w:rsidRPr="00BA3C3D" w:rsidRDefault="00717A07" w:rsidP="00B515F1">
      <w:pPr>
        <w:spacing w:before="100" w:beforeAutospacing="1" w:after="100" w:afterAutospacing="1" w:line="240" w:lineRule="auto"/>
        <w:rPr>
          <w:rFonts w:ascii="Times New Roman" w:eastAsia="Times New Roman" w:hAnsi="Times New Roman" w:cs="Times New Roman"/>
          <w:b/>
          <w:bCs/>
          <w:color w:val="444444"/>
          <w:sz w:val="24"/>
          <w:szCs w:val="24"/>
          <w:lang w:val="nb-NO"/>
        </w:rPr>
      </w:pPr>
    </w:p>
    <w:p w14:paraId="376C4E8D" w14:textId="77777777" w:rsidR="00627009" w:rsidRPr="00BA3C3D" w:rsidRDefault="00627009" w:rsidP="00627009">
      <w:pPr>
        <w:pStyle w:val="Overskrift1"/>
        <w:rPr>
          <w:rFonts w:ascii="Times New Roman" w:eastAsia="Times New Roman" w:hAnsi="Times New Roman" w:cs="Times New Roman"/>
          <w:lang w:val="nb-NO"/>
        </w:rPr>
      </w:pPr>
      <w:bookmarkStart w:id="32" w:name="_Toc473392372"/>
      <w:r w:rsidRPr="00BA3C3D">
        <w:rPr>
          <w:rFonts w:ascii="Times New Roman" w:eastAsia="Times New Roman" w:hAnsi="Times New Roman" w:cs="Times New Roman"/>
          <w:lang w:val="nb-NO"/>
        </w:rPr>
        <w:lastRenderedPageBreak/>
        <w:t>DEL C. MASTER</w:t>
      </w:r>
      <w:r w:rsidR="000F3EA8" w:rsidRPr="00BA3C3D">
        <w:rPr>
          <w:rFonts w:ascii="Times New Roman" w:eastAsia="Times New Roman" w:hAnsi="Times New Roman" w:cs="Times New Roman"/>
          <w:lang w:val="nb-NO"/>
        </w:rPr>
        <w:t>S OG LANDSTURNERING</w:t>
      </w:r>
      <w:r w:rsidR="00250309" w:rsidRPr="00BA3C3D">
        <w:rPr>
          <w:rFonts w:ascii="Times New Roman" w:eastAsia="Times New Roman" w:hAnsi="Times New Roman" w:cs="Times New Roman"/>
          <w:lang w:val="nb-NO"/>
        </w:rPr>
        <w:t xml:space="preserve"> U12</w:t>
      </w:r>
      <w:r w:rsidR="000F3EA8" w:rsidRPr="00BA3C3D">
        <w:rPr>
          <w:rFonts w:ascii="Times New Roman" w:eastAsia="Times New Roman" w:hAnsi="Times New Roman" w:cs="Times New Roman"/>
          <w:lang w:val="nb-NO"/>
        </w:rPr>
        <w:t xml:space="preserve"> </w:t>
      </w:r>
    </w:p>
    <w:p w14:paraId="510E4E5D" w14:textId="77777777" w:rsidR="00627009" w:rsidRPr="00BA3C3D" w:rsidRDefault="00627009" w:rsidP="00627009">
      <w:pPr>
        <w:pStyle w:val="Overskrift2"/>
        <w:rPr>
          <w:rFonts w:ascii="Times New Roman" w:eastAsia="Times New Roman" w:hAnsi="Times New Roman" w:cs="Times New Roman"/>
          <w:lang w:val="nb-NO"/>
        </w:rPr>
      </w:pPr>
      <w:bookmarkStart w:id="33" w:name="_Toc473392383"/>
      <w:r w:rsidRPr="00BA3C3D">
        <w:rPr>
          <w:rFonts w:ascii="Times New Roman" w:eastAsia="Times New Roman" w:hAnsi="Times New Roman" w:cs="Times New Roman"/>
          <w:lang w:val="nb-NO"/>
        </w:rPr>
        <w:t xml:space="preserve">§ </w:t>
      </w:r>
      <w:r w:rsidR="00250309" w:rsidRPr="00BA3C3D">
        <w:rPr>
          <w:rFonts w:ascii="Times New Roman" w:eastAsia="Times New Roman" w:hAnsi="Times New Roman" w:cs="Times New Roman"/>
          <w:lang w:val="nb-NO"/>
        </w:rPr>
        <w:t>3</w:t>
      </w:r>
      <w:r w:rsidR="00DA74C3" w:rsidRPr="00BA3C3D">
        <w:rPr>
          <w:rFonts w:ascii="Times New Roman" w:eastAsia="Times New Roman" w:hAnsi="Times New Roman" w:cs="Times New Roman"/>
          <w:lang w:val="nb-NO"/>
        </w:rPr>
        <w:t>7</w:t>
      </w:r>
      <w:r w:rsidRPr="00BA3C3D">
        <w:rPr>
          <w:rFonts w:ascii="Times New Roman" w:eastAsia="Times New Roman" w:hAnsi="Times New Roman" w:cs="Times New Roman"/>
          <w:lang w:val="nb-NO"/>
        </w:rPr>
        <w:tab/>
      </w:r>
      <w:bookmarkEnd w:id="33"/>
      <w:r w:rsidR="000F3EA8" w:rsidRPr="00BA3C3D">
        <w:rPr>
          <w:rFonts w:ascii="Times New Roman" w:eastAsia="Times New Roman" w:hAnsi="Times New Roman" w:cs="Times New Roman"/>
          <w:lang w:val="nb-NO"/>
        </w:rPr>
        <w:t>Masters</w:t>
      </w:r>
    </w:p>
    <w:p w14:paraId="2CE12924" w14:textId="53E65687" w:rsidR="00627009" w:rsidRPr="00BA3C3D" w:rsidRDefault="00B1131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H</w:t>
      </w:r>
      <w:r w:rsidR="00627009" w:rsidRPr="00BA3C3D">
        <w:rPr>
          <w:rFonts w:ascii="Times New Roman" w:eastAsia="Times New Roman" w:hAnsi="Times New Roman" w:cs="Times New Roman"/>
          <w:color w:val="444444"/>
          <w:sz w:val="24"/>
          <w:szCs w:val="24"/>
          <w:lang w:val="nb-NO"/>
        </w:rPr>
        <w:t xml:space="preserve">vert år </w:t>
      </w:r>
      <w:r w:rsidRPr="00BA3C3D">
        <w:rPr>
          <w:rFonts w:ascii="Times New Roman" w:eastAsia="Times New Roman" w:hAnsi="Times New Roman" w:cs="Times New Roman"/>
          <w:color w:val="444444"/>
          <w:sz w:val="24"/>
          <w:szCs w:val="24"/>
          <w:lang w:val="nb-NO"/>
        </w:rPr>
        <w:t xml:space="preserve">skal det </w:t>
      </w:r>
      <w:r w:rsidR="00627009" w:rsidRPr="00BA3C3D">
        <w:rPr>
          <w:rFonts w:ascii="Times New Roman" w:eastAsia="Times New Roman" w:hAnsi="Times New Roman" w:cs="Times New Roman"/>
          <w:color w:val="444444"/>
          <w:sz w:val="24"/>
          <w:szCs w:val="24"/>
          <w:lang w:val="nb-NO"/>
        </w:rPr>
        <w:t>arrangere</w:t>
      </w:r>
      <w:r w:rsidRPr="00BA3C3D">
        <w:rPr>
          <w:rFonts w:ascii="Times New Roman" w:eastAsia="Times New Roman" w:hAnsi="Times New Roman" w:cs="Times New Roman"/>
          <w:color w:val="444444"/>
          <w:sz w:val="24"/>
          <w:szCs w:val="24"/>
          <w:lang w:val="nb-NO"/>
        </w:rPr>
        <w:t>s</w:t>
      </w:r>
      <w:r w:rsidR="00627009" w:rsidRPr="00BA3C3D">
        <w:rPr>
          <w:rFonts w:ascii="Times New Roman" w:eastAsia="Times New Roman" w:hAnsi="Times New Roman" w:cs="Times New Roman"/>
          <w:color w:val="444444"/>
          <w:sz w:val="24"/>
          <w:szCs w:val="24"/>
          <w:lang w:val="nb-NO"/>
        </w:rPr>
        <w:t xml:space="preserve"> en </w:t>
      </w:r>
      <w:r w:rsidR="00B515F1" w:rsidRPr="00BA3C3D">
        <w:rPr>
          <w:rFonts w:ascii="Times New Roman" w:eastAsia="Times New Roman" w:hAnsi="Times New Roman" w:cs="Times New Roman"/>
          <w:color w:val="444444"/>
          <w:sz w:val="24"/>
          <w:szCs w:val="24"/>
          <w:lang w:val="nb-NO"/>
        </w:rPr>
        <w:t>m</w:t>
      </w:r>
      <w:r w:rsidR="00627009" w:rsidRPr="00BA3C3D">
        <w:rPr>
          <w:rFonts w:ascii="Times New Roman" w:eastAsia="Times New Roman" w:hAnsi="Times New Roman" w:cs="Times New Roman"/>
          <w:color w:val="444444"/>
          <w:sz w:val="24"/>
          <w:szCs w:val="24"/>
          <w:lang w:val="nb-NO"/>
        </w:rPr>
        <w:t>asterturnering f</w:t>
      </w:r>
      <w:r w:rsidR="00AA5C46">
        <w:rPr>
          <w:rFonts w:ascii="Times New Roman" w:eastAsia="Times New Roman" w:hAnsi="Times New Roman" w:cs="Times New Roman"/>
          <w:color w:val="444444"/>
          <w:sz w:val="24"/>
          <w:szCs w:val="24"/>
          <w:lang w:val="nb-NO"/>
        </w:rPr>
        <w:t xml:space="preserve">or juniorer i aldersklassene </w:t>
      </w:r>
      <w:r w:rsidR="003A08FD" w:rsidRPr="00A51BF8">
        <w:rPr>
          <w:rFonts w:ascii="Times New Roman" w:eastAsia="Times New Roman" w:hAnsi="Times New Roman" w:cs="Times New Roman"/>
          <w:color w:val="404040" w:themeColor="text1" w:themeTint="BF"/>
          <w:sz w:val="24"/>
          <w:szCs w:val="24"/>
          <w:lang w:val="nb-NO"/>
        </w:rPr>
        <w:t>U1</w:t>
      </w:r>
      <w:r w:rsidR="00802419">
        <w:rPr>
          <w:rFonts w:ascii="Times New Roman" w:eastAsia="Times New Roman" w:hAnsi="Times New Roman" w:cs="Times New Roman"/>
          <w:color w:val="404040" w:themeColor="text1" w:themeTint="BF"/>
          <w:sz w:val="24"/>
          <w:szCs w:val="24"/>
          <w:lang w:val="nb-NO"/>
        </w:rPr>
        <w:t>3</w:t>
      </w:r>
      <w:r w:rsidR="003A08FD" w:rsidRPr="00A51BF8">
        <w:rPr>
          <w:rFonts w:ascii="Times New Roman" w:eastAsia="Times New Roman" w:hAnsi="Times New Roman" w:cs="Times New Roman"/>
          <w:color w:val="404040" w:themeColor="text1" w:themeTint="BF"/>
          <w:sz w:val="24"/>
          <w:szCs w:val="24"/>
          <w:lang w:val="nb-NO"/>
        </w:rPr>
        <w:t>, U15 og U1</w:t>
      </w:r>
      <w:r w:rsidR="00802419">
        <w:rPr>
          <w:rFonts w:ascii="Times New Roman" w:eastAsia="Times New Roman" w:hAnsi="Times New Roman" w:cs="Times New Roman"/>
          <w:color w:val="404040" w:themeColor="text1" w:themeTint="BF"/>
          <w:sz w:val="24"/>
          <w:szCs w:val="24"/>
          <w:lang w:val="nb-NO"/>
        </w:rPr>
        <w:t>9</w:t>
      </w:r>
      <w:r w:rsidR="003A08FD" w:rsidRPr="00263C8B">
        <w:rPr>
          <w:rFonts w:ascii="Times New Roman" w:eastAsia="Times New Roman" w:hAnsi="Times New Roman" w:cs="Times New Roman"/>
          <w:color w:val="404040" w:themeColor="text1" w:themeTint="BF"/>
          <w:sz w:val="24"/>
          <w:szCs w:val="24"/>
          <w:lang w:val="nb-NO"/>
        </w:rPr>
        <w:t xml:space="preserve"> </w:t>
      </w:r>
      <w:r w:rsidRPr="00BA3C3D">
        <w:rPr>
          <w:rFonts w:ascii="Times New Roman" w:eastAsia="Times New Roman" w:hAnsi="Times New Roman" w:cs="Times New Roman"/>
          <w:color w:val="444444"/>
          <w:sz w:val="24"/>
          <w:szCs w:val="24"/>
          <w:lang w:val="nb-NO"/>
        </w:rPr>
        <w:t>i løpet av perioden</w:t>
      </w:r>
      <w:r w:rsidR="00DF020C" w:rsidRPr="00BA3C3D">
        <w:rPr>
          <w:rFonts w:ascii="Times New Roman" w:eastAsia="Times New Roman" w:hAnsi="Times New Roman" w:cs="Times New Roman"/>
          <w:color w:val="444444"/>
          <w:sz w:val="24"/>
          <w:szCs w:val="24"/>
          <w:lang w:val="nb-NO"/>
        </w:rPr>
        <w:t xml:space="preserve"> fra og med</w:t>
      </w:r>
      <w:r w:rsidRPr="00BA3C3D">
        <w:rPr>
          <w:rFonts w:ascii="Times New Roman" w:eastAsia="Times New Roman" w:hAnsi="Times New Roman" w:cs="Times New Roman"/>
          <w:color w:val="444444"/>
          <w:sz w:val="24"/>
          <w:szCs w:val="24"/>
          <w:lang w:val="nb-NO"/>
        </w:rPr>
        <w:t xml:space="preserve"> </w:t>
      </w:r>
      <w:r w:rsidR="00DF020C" w:rsidRPr="00BA3C3D">
        <w:rPr>
          <w:rFonts w:ascii="Times New Roman" w:eastAsia="Times New Roman" w:hAnsi="Times New Roman" w:cs="Times New Roman"/>
          <w:color w:val="444444"/>
          <w:sz w:val="24"/>
          <w:szCs w:val="24"/>
          <w:lang w:val="nb-NO"/>
        </w:rPr>
        <w:t>1.</w:t>
      </w:r>
      <w:r w:rsidR="00AA5C46">
        <w:rPr>
          <w:rFonts w:ascii="Times New Roman" w:eastAsia="Times New Roman" w:hAnsi="Times New Roman" w:cs="Times New Roman"/>
          <w:color w:val="444444"/>
          <w:sz w:val="24"/>
          <w:szCs w:val="24"/>
          <w:lang w:val="nb-NO"/>
        </w:rPr>
        <w:t xml:space="preserve"> oktober </w:t>
      </w:r>
      <w:r w:rsidR="00DF020C" w:rsidRPr="00BA3C3D">
        <w:rPr>
          <w:rFonts w:ascii="Times New Roman" w:eastAsia="Times New Roman" w:hAnsi="Times New Roman" w:cs="Times New Roman"/>
          <w:color w:val="444444"/>
          <w:sz w:val="24"/>
          <w:szCs w:val="24"/>
          <w:lang w:val="nb-NO"/>
        </w:rPr>
        <w:t>til og med 31. desember</w:t>
      </w:r>
      <w:r w:rsidR="00627009" w:rsidRPr="00BA3C3D">
        <w:rPr>
          <w:rFonts w:ascii="Times New Roman" w:eastAsia="Times New Roman" w:hAnsi="Times New Roman" w:cs="Times New Roman"/>
          <w:color w:val="444444"/>
          <w:sz w:val="24"/>
          <w:szCs w:val="24"/>
          <w:lang w:val="nb-NO"/>
        </w:rPr>
        <w:t>. I hver av turnering</w:t>
      </w:r>
      <w:r w:rsidR="00AA5C46">
        <w:rPr>
          <w:rFonts w:ascii="Times New Roman" w:eastAsia="Times New Roman" w:hAnsi="Times New Roman" w:cs="Times New Roman"/>
          <w:color w:val="444444"/>
          <w:sz w:val="24"/>
          <w:szCs w:val="24"/>
          <w:lang w:val="nb-NO"/>
        </w:rPr>
        <w:t>ene spilles det i klassene sing</w:t>
      </w:r>
      <w:r w:rsidR="00627009" w:rsidRPr="00BA3C3D">
        <w:rPr>
          <w:rFonts w:ascii="Times New Roman" w:eastAsia="Times New Roman" w:hAnsi="Times New Roman" w:cs="Times New Roman"/>
          <w:color w:val="444444"/>
          <w:sz w:val="24"/>
          <w:szCs w:val="24"/>
          <w:lang w:val="nb-NO"/>
        </w:rPr>
        <w:t>l</w:t>
      </w:r>
      <w:r w:rsidR="00AA5C46">
        <w:rPr>
          <w:rFonts w:ascii="Times New Roman" w:eastAsia="Times New Roman" w:hAnsi="Times New Roman" w:cs="Times New Roman"/>
          <w:color w:val="444444"/>
          <w:sz w:val="24"/>
          <w:szCs w:val="24"/>
          <w:lang w:val="nb-NO"/>
        </w:rPr>
        <w:t>e gutter og sing</w:t>
      </w:r>
      <w:r w:rsidR="00627009" w:rsidRPr="00BA3C3D">
        <w:rPr>
          <w:rFonts w:ascii="Times New Roman" w:eastAsia="Times New Roman" w:hAnsi="Times New Roman" w:cs="Times New Roman"/>
          <w:color w:val="444444"/>
          <w:sz w:val="24"/>
          <w:szCs w:val="24"/>
          <w:lang w:val="nb-NO"/>
        </w:rPr>
        <w:t>l</w:t>
      </w:r>
      <w:r w:rsidR="00AA5C46">
        <w:rPr>
          <w:rFonts w:ascii="Times New Roman" w:eastAsia="Times New Roman" w:hAnsi="Times New Roman" w:cs="Times New Roman"/>
          <w:color w:val="444444"/>
          <w:sz w:val="24"/>
          <w:szCs w:val="24"/>
          <w:lang w:val="nb-NO"/>
        </w:rPr>
        <w:t>e jenter.</w:t>
      </w:r>
      <w:r w:rsidR="00627009" w:rsidRPr="00BA3C3D">
        <w:rPr>
          <w:rFonts w:ascii="Times New Roman" w:eastAsia="Times New Roman" w:hAnsi="Times New Roman" w:cs="Times New Roman"/>
          <w:color w:val="444444"/>
          <w:sz w:val="24"/>
          <w:szCs w:val="24"/>
          <w:lang w:val="nb-NO"/>
        </w:rPr>
        <w:t xml:space="preserve"> </w:t>
      </w:r>
      <w:r w:rsidR="00AE75E2">
        <w:rPr>
          <w:rFonts w:ascii="Times New Roman" w:eastAsia="Times New Roman" w:hAnsi="Times New Roman" w:cs="Times New Roman"/>
          <w:color w:val="444444"/>
          <w:sz w:val="24"/>
          <w:szCs w:val="24"/>
          <w:lang w:val="nb-NO"/>
        </w:rPr>
        <w:t>T</w:t>
      </w:r>
      <w:r w:rsidR="00431028" w:rsidRPr="00BA3C3D">
        <w:rPr>
          <w:rFonts w:ascii="Times New Roman" w:eastAsia="Times New Roman" w:hAnsi="Times New Roman" w:cs="Times New Roman"/>
          <w:color w:val="444444"/>
          <w:sz w:val="24"/>
          <w:szCs w:val="24"/>
          <w:lang w:val="nb-NO"/>
        </w:rPr>
        <w:t xml:space="preserve">urneringen skal gjennomføres med de formater og etter de gjennomføringsreglene som </w:t>
      </w:r>
      <w:r w:rsidR="00250309" w:rsidRPr="00BA3C3D">
        <w:rPr>
          <w:rFonts w:ascii="Times New Roman" w:eastAsia="Times New Roman" w:hAnsi="Times New Roman" w:cs="Times New Roman"/>
          <w:color w:val="444444"/>
          <w:sz w:val="24"/>
          <w:szCs w:val="24"/>
          <w:lang w:val="nb-NO"/>
        </w:rPr>
        <w:t>følger</w:t>
      </w:r>
      <w:r w:rsidR="00431028" w:rsidRPr="00BA3C3D">
        <w:rPr>
          <w:rFonts w:ascii="Times New Roman" w:eastAsia="Times New Roman" w:hAnsi="Times New Roman" w:cs="Times New Roman"/>
          <w:color w:val="444444"/>
          <w:sz w:val="24"/>
          <w:szCs w:val="24"/>
          <w:lang w:val="nb-NO"/>
        </w:rPr>
        <w:t xml:space="preserve"> av vedlegg </w:t>
      </w:r>
      <w:r w:rsidR="00E10F05" w:rsidRPr="00BA3C3D">
        <w:rPr>
          <w:rFonts w:ascii="Times New Roman" w:eastAsia="Times New Roman" w:hAnsi="Times New Roman" w:cs="Times New Roman"/>
          <w:color w:val="444444"/>
          <w:sz w:val="24"/>
          <w:szCs w:val="24"/>
          <w:lang w:val="nb-NO"/>
        </w:rPr>
        <w:t>5</w:t>
      </w:r>
      <w:r w:rsidR="00431028" w:rsidRPr="00BA3C3D">
        <w:rPr>
          <w:rFonts w:ascii="Times New Roman" w:eastAsia="Times New Roman" w:hAnsi="Times New Roman" w:cs="Times New Roman"/>
          <w:color w:val="444444"/>
          <w:sz w:val="24"/>
          <w:szCs w:val="24"/>
          <w:lang w:val="nb-NO"/>
        </w:rPr>
        <w:t>.</w:t>
      </w:r>
    </w:p>
    <w:p w14:paraId="54F41E5F" w14:textId="77777777" w:rsidR="00B515F1" w:rsidRPr="00BA3C3D" w:rsidRDefault="00B515F1" w:rsidP="00627009">
      <w:pPr>
        <w:pStyle w:val="Overskrift2"/>
        <w:rPr>
          <w:rFonts w:ascii="Times New Roman" w:eastAsia="Times New Roman" w:hAnsi="Times New Roman" w:cs="Times New Roman"/>
          <w:lang w:val="nb-NO"/>
        </w:rPr>
      </w:pPr>
      <w:bookmarkStart w:id="34" w:name="_Toc473392384"/>
    </w:p>
    <w:p w14:paraId="343E099D" w14:textId="77777777" w:rsidR="00627009" w:rsidRPr="00BA3C3D" w:rsidRDefault="00627009" w:rsidP="00627009">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250309" w:rsidRPr="00BA3C3D">
        <w:rPr>
          <w:rFonts w:ascii="Times New Roman" w:eastAsia="Times New Roman" w:hAnsi="Times New Roman" w:cs="Times New Roman"/>
          <w:lang w:val="nb-NO"/>
        </w:rPr>
        <w:t>3</w:t>
      </w:r>
      <w:r w:rsidR="00DA74C3" w:rsidRPr="00BA3C3D">
        <w:rPr>
          <w:rFonts w:ascii="Times New Roman" w:eastAsia="Times New Roman" w:hAnsi="Times New Roman" w:cs="Times New Roman"/>
          <w:lang w:val="nb-NO"/>
        </w:rPr>
        <w:t>8</w:t>
      </w:r>
      <w:r w:rsidRPr="00BA3C3D">
        <w:rPr>
          <w:rFonts w:ascii="Times New Roman" w:eastAsia="Times New Roman" w:hAnsi="Times New Roman" w:cs="Times New Roman"/>
          <w:lang w:val="nb-NO"/>
        </w:rPr>
        <w:tab/>
      </w:r>
      <w:bookmarkEnd w:id="34"/>
      <w:r w:rsidR="000F3EA8" w:rsidRPr="00BA3C3D">
        <w:rPr>
          <w:rFonts w:ascii="Times New Roman" w:eastAsia="Times New Roman" w:hAnsi="Times New Roman" w:cs="Times New Roman"/>
          <w:lang w:val="nb-NO"/>
        </w:rPr>
        <w:t xml:space="preserve">Landsturnering </w:t>
      </w:r>
      <w:r w:rsidR="00E10F05" w:rsidRPr="00BA3C3D">
        <w:rPr>
          <w:rFonts w:ascii="Times New Roman" w:eastAsia="Times New Roman" w:hAnsi="Times New Roman" w:cs="Times New Roman"/>
          <w:lang w:val="nb-NO"/>
        </w:rPr>
        <w:t>U</w:t>
      </w:r>
      <w:r w:rsidR="00250309" w:rsidRPr="00BA3C3D">
        <w:rPr>
          <w:rFonts w:ascii="Times New Roman" w:eastAsia="Times New Roman" w:hAnsi="Times New Roman" w:cs="Times New Roman"/>
          <w:lang w:val="nb-NO"/>
        </w:rPr>
        <w:t>12</w:t>
      </w:r>
    </w:p>
    <w:p w14:paraId="4B03A37A" w14:textId="0A6FC524" w:rsidR="00627009" w:rsidRPr="00BA3C3D" w:rsidRDefault="00B1131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Hvert år skal det </w:t>
      </w:r>
      <w:r w:rsidR="00250309" w:rsidRPr="00BA3C3D">
        <w:rPr>
          <w:rFonts w:ascii="Times New Roman" w:eastAsia="Times New Roman" w:hAnsi="Times New Roman" w:cs="Times New Roman"/>
          <w:color w:val="444444"/>
          <w:sz w:val="24"/>
          <w:szCs w:val="24"/>
          <w:lang w:val="nb-NO"/>
        </w:rPr>
        <w:t xml:space="preserve">arrangeres </w:t>
      </w:r>
      <w:r w:rsidRPr="00BA3C3D">
        <w:rPr>
          <w:rFonts w:ascii="Times New Roman" w:eastAsia="Times New Roman" w:hAnsi="Times New Roman" w:cs="Times New Roman"/>
          <w:color w:val="444444"/>
          <w:sz w:val="24"/>
          <w:szCs w:val="24"/>
          <w:lang w:val="nb-NO"/>
        </w:rPr>
        <w:t xml:space="preserve">en </w:t>
      </w:r>
      <w:r w:rsidR="00B515F1" w:rsidRPr="00BA3C3D">
        <w:rPr>
          <w:rFonts w:ascii="Times New Roman" w:eastAsia="Times New Roman" w:hAnsi="Times New Roman" w:cs="Times New Roman"/>
          <w:color w:val="444444"/>
          <w:sz w:val="24"/>
          <w:szCs w:val="24"/>
          <w:lang w:val="nb-NO"/>
        </w:rPr>
        <w:t>l</w:t>
      </w:r>
      <w:r w:rsidR="00AA5C46">
        <w:rPr>
          <w:rFonts w:ascii="Times New Roman" w:eastAsia="Times New Roman" w:hAnsi="Times New Roman" w:cs="Times New Roman"/>
          <w:color w:val="444444"/>
          <w:sz w:val="24"/>
          <w:szCs w:val="24"/>
          <w:lang w:val="nb-NO"/>
        </w:rPr>
        <w:t>andsturnering i ald</w:t>
      </w:r>
      <w:r w:rsidR="00250309" w:rsidRPr="00BA3C3D">
        <w:rPr>
          <w:rFonts w:ascii="Times New Roman" w:eastAsia="Times New Roman" w:hAnsi="Times New Roman" w:cs="Times New Roman"/>
          <w:color w:val="444444"/>
          <w:sz w:val="24"/>
          <w:szCs w:val="24"/>
          <w:lang w:val="nb-NO"/>
        </w:rPr>
        <w:t>e</w:t>
      </w:r>
      <w:r w:rsidR="00AA5C46">
        <w:rPr>
          <w:rFonts w:ascii="Times New Roman" w:eastAsia="Times New Roman" w:hAnsi="Times New Roman" w:cs="Times New Roman"/>
          <w:color w:val="444444"/>
          <w:sz w:val="24"/>
          <w:szCs w:val="24"/>
          <w:lang w:val="nb-NO"/>
        </w:rPr>
        <w:t>r</w:t>
      </w:r>
      <w:r w:rsidR="00250309" w:rsidRPr="00BA3C3D">
        <w:rPr>
          <w:rFonts w:ascii="Times New Roman" w:eastAsia="Times New Roman" w:hAnsi="Times New Roman" w:cs="Times New Roman"/>
          <w:color w:val="444444"/>
          <w:sz w:val="24"/>
          <w:szCs w:val="24"/>
          <w:lang w:val="nb-NO"/>
        </w:rPr>
        <w:t xml:space="preserve">sklassen </w:t>
      </w:r>
      <w:r w:rsidR="00E10F05" w:rsidRPr="00BA3C3D">
        <w:rPr>
          <w:rFonts w:ascii="Times New Roman" w:eastAsia="Times New Roman" w:hAnsi="Times New Roman" w:cs="Times New Roman"/>
          <w:color w:val="444444"/>
          <w:sz w:val="24"/>
          <w:szCs w:val="24"/>
          <w:lang w:val="nb-NO"/>
        </w:rPr>
        <w:t>U</w:t>
      </w:r>
      <w:r w:rsidR="00250309" w:rsidRPr="00BA3C3D">
        <w:rPr>
          <w:rFonts w:ascii="Times New Roman" w:eastAsia="Times New Roman" w:hAnsi="Times New Roman" w:cs="Times New Roman"/>
          <w:color w:val="444444"/>
          <w:sz w:val="24"/>
          <w:szCs w:val="24"/>
          <w:lang w:val="nb-NO"/>
        </w:rPr>
        <w:t>12</w:t>
      </w:r>
      <w:r w:rsidRPr="00BA3C3D">
        <w:rPr>
          <w:rFonts w:ascii="Times New Roman" w:eastAsia="Times New Roman" w:hAnsi="Times New Roman" w:cs="Times New Roman"/>
          <w:color w:val="444444"/>
          <w:sz w:val="24"/>
          <w:szCs w:val="24"/>
          <w:lang w:val="nb-NO"/>
        </w:rPr>
        <w:t xml:space="preserve"> for utendørsbane og en </w:t>
      </w:r>
      <w:r w:rsidR="00B515F1" w:rsidRPr="00BA3C3D">
        <w:rPr>
          <w:rFonts w:ascii="Times New Roman" w:eastAsia="Times New Roman" w:hAnsi="Times New Roman" w:cs="Times New Roman"/>
          <w:color w:val="444444"/>
          <w:sz w:val="24"/>
          <w:szCs w:val="24"/>
          <w:lang w:val="nb-NO"/>
        </w:rPr>
        <w:t>l</w:t>
      </w:r>
      <w:r w:rsidRPr="00BA3C3D">
        <w:rPr>
          <w:rFonts w:ascii="Times New Roman" w:eastAsia="Times New Roman" w:hAnsi="Times New Roman" w:cs="Times New Roman"/>
          <w:color w:val="444444"/>
          <w:sz w:val="24"/>
          <w:szCs w:val="24"/>
          <w:lang w:val="nb-NO"/>
        </w:rPr>
        <w:t xml:space="preserve">andsturnering i aldersklassen </w:t>
      </w:r>
      <w:r w:rsidR="00E10F05" w:rsidRPr="00BA3C3D">
        <w:rPr>
          <w:rFonts w:ascii="Times New Roman" w:eastAsia="Times New Roman" w:hAnsi="Times New Roman" w:cs="Times New Roman"/>
          <w:color w:val="444444"/>
          <w:sz w:val="24"/>
          <w:szCs w:val="24"/>
          <w:lang w:val="nb-NO"/>
        </w:rPr>
        <w:t>U</w:t>
      </w:r>
      <w:r w:rsidRPr="00BA3C3D">
        <w:rPr>
          <w:rFonts w:ascii="Times New Roman" w:eastAsia="Times New Roman" w:hAnsi="Times New Roman" w:cs="Times New Roman"/>
          <w:color w:val="444444"/>
          <w:sz w:val="24"/>
          <w:szCs w:val="24"/>
          <w:lang w:val="nb-NO"/>
        </w:rPr>
        <w:t xml:space="preserve">12 for innendørsbane. Landsturneringen for </w:t>
      </w:r>
      <w:r w:rsidR="0039543F" w:rsidRPr="00BA3C3D">
        <w:rPr>
          <w:rFonts w:ascii="Times New Roman" w:eastAsia="Times New Roman" w:hAnsi="Times New Roman" w:cs="Times New Roman"/>
          <w:color w:val="444444"/>
          <w:sz w:val="24"/>
          <w:szCs w:val="24"/>
          <w:lang w:val="nb-NO"/>
        </w:rPr>
        <w:t>ut</w:t>
      </w:r>
      <w:r w:rsidRPr="00BA3C3D">
        <w:rPr>
          <w:rFonts w:ascii="Times New Roman" w:eastAsia="Times New Roman" w:hAnsi="Times New Roman" w:cs="Times New Roman"/>
          <w:color w:val="444444"/>
          <w:sz w:val="24"/>
          <w:szCs w:val="24"/>
          <w:lang w:val="nb-NO"/>
        </w:rPr>
        <w:t xml:space="preserve">endørsbane </w:t>
      </w:r>
      <w:r w:rsidR="00325477" w:rsidRPr="00BA3C3D">
        <w:rPr>
          <w:rFonts w:ascii="Times New Roman" w:eastAsia="Times New Roman" w:hAnsi="Times New Roman" w:cs="Times New Roman"/>
          <w:color w:val="444444"/>
          <w:sz w:val="24"/>
          <w:szCs w:val="24"/>
          <w:lang w:val="nb-NO"/>
        </w:rPr>
        <w:t>skal avholdes i løpet av perioden fra og med 1. juni til og med 31. august.</w:t>
      </w:r>
      <w:r w:rsidRPr="00BA3C3D">
        <w:rPr>
          <w:rFonts w:ascii="Times New Roman" w:eastAsia="Times New Roman" w:hAnsi="Times New Roman" w:cs="Times New Roman"/>
          <w:color w:val="444444"/>
          <w:sz w:val="24"/>
          <w:szCs w:val="24"/>
          <w:lang w:val="nb-NO"/>
        </w:rPr>
        <w:t xml:space="preserve"> Landsturneringen for </w:t>
      </w:r>
      <w:r w:rsidR="0039543F" w:rsidRPr="00BA3C3D">
        <w:rPr>
          <w:rFonts w:ascii="Times New Roman" w:eastAsia="Times New Roman" w:hAnsi="Times New Roman" w:cs="Times New Roman"/>
          <w:color w:val="444444"/>
          <w:sz w:val="24"/>
          <w:szCs w:val="24"/>
          <w:lang w:val="nb-NO"/>
        </w:rPr>
        <w:t>innen</w:t>
      </w:r>
      <w:r w:rsidRPr="00BA3C3D">
        <w:rPr>
          <w:rFonts w:ascii="Times New Roman" w:eastAsia="Times New Roman" w:hAnsi="Times New Roman" w:cs="Times New Roman"/>
          <w:color w:val="444444"/>
          <w:sz w:val="24"/>
          <w:szCs w:val="24"/>
          <w:lang w:val="nb-NO"/>
        </w:rPr>
        <w:t xml:space="preserve">dørsbane </w:t>
      </w:r>
      <w:r w:rsidR="00C44733">
        <w:rPr>
          <w:rFonts w:ascii="Times New Roman" w:eastAsia="Times New Roman" w:hAnsi="Times New Roman" w:cs="Times New Roman"/>
          <w:color w:val="444444"/>
          <w:sz w:val="24"/>
          <w:szCs w:val="24"/>
          <w:lang w:val="nb-NO"/>
        </w:rPr>
        <w:t xml:space="preserve">skal </w:t>
      </w:r>
      <w:r w:rsidR="00325477" w:rsidRPr="00BA3C3D">
        <w:rPr>
          <w:rFonts w:ascii="Times New Roman" w:eastAsia="Times New Roman" w:hAnsi="Times New Roman" w:cs="Times New Roman"/>
          <w:color w:val="444444"/>
          <w:sz w:val="24"/>
          <w:szCs w:val="24"/>
          <w:lang w:val="nb-NO"/>
        </w:rPr>
        <w:t xml:space="preserve">avholdes i </w:t>
      </w:r>
      <w:r w:rsidRPr="00BA3C3D">
        <w:rPr>
          <w:rFonts w:ascii="Times New Roman" w:eastAsia="Times New Roman" w:hAnsi="Times New Roman" w:cs="Times New Roman"/>
          <w:color w:val="444444"/>
          <w:sz w:val="24"/>
          <w:szCs w:val="24"/>
          <w:lang w:val="nb-NO"/>
        </w:rPr>
        <w:t xml:space="preserve">løpet av perioden </w:t>
      </w:r>
      <w:r w:rsidR="00E10F05" w:rsidRPr="00BA3C3D">
        <w:rPr>
          <w:rFonts w:ascii="Times New Roman" w:eastAsia="Times New Roman" w:hAnsi="Times New Roman" w:cs="Times New Roman"/>
          <w:color w:val="444444"/>
          <w:sz w:val="24"/>
          <w:szCs w:val="24"/>
          <w:lang w:val="nb-NO"/>
        </w:rPr>
        <w:t>fra og med 1. januar til og med 19. april</w:t>
      </w:r>
      <w:r w:rsidR="00250309" w:rsidRPr="00BA3C3D">
        <w:rPr>
          <w:rFonts w:ascii="Times New Roman" w:eastAsia="Times New Roman" w:hAnsi="Times New Roman" w:cs="Times New Roman"/>
          <w:color w:val="444444"/>
          <w:sz w:val="24"/>
          <w:szCs w:val="24"/>
          <w:lang w:val="nb-NO"/>
        </w:rPr>
        <w:t>. Turneringen</w:t>
      </w:r>
      <w:r w:rsidRPr="00BA3C3D">
        <w:rPr>
          <w:rFonts w:ascii="Times New Roman" w:eastAsia="Times New Roman" w:hAnsi="Times New Roman" w:cs="Times New Roman"/>
          <w:color w:val="444444"/>
          <w:sz w:val="24"/>
          <w:szCs w:val="24"/>
          <w:lang w:val="nb-NO"/>
        </w:rPr>
        <w:t>e</w:t>
      </w:r>
      <w:r w:rsidR="00250309" w:rsidRPr="00BA3C3D">
        <w:rPr>
          <w:rFonts w:ascii="Times New Roman" w:eastAsia="Times New Roman" w:hAnsi="Times New Roman" w:cs="Times New Roman"/>
          <w:color w:val="444444"/>
          <w:sz w:val="24"/>
          <w:szCs w:val="24"/>
          <w:lang w:val="nb-NO"/>
        </w:rPr>
        <w:t xml:space="preserve"> skal gjennomføres med de formater o</w:t>
      </w:r>
      <w:r w:rsidR="00AA5C46">
        <w:rPr>
          <w:rFonts w:ascii="Times New Roman" w:eastAsia="Times New Roman" w:hAnsi="Times New Roman" w:cs="Times New Roman"/>
          <w:color w:val="444444"/>
          <w:sz w:val="24"/>
          <w:szCs w:val="24"/>
          <w:lang w:val="nb-NO"/>
        </w:rPr>
        <w:t>g etter de gjennomføringsregler</w:t>
      </w:r>
      <w:r w:rsidR="00250309" w:rsidRPr="00BA3C3D">
        <w:rPr>
          <w:rFonts w:ascii="Times New Roman" w:eastAsia="Times New Roman" w:hAnsi="Times New Roman" w:cs="Times New Roman"/>
          <w:color w:val="444444"/>
          <w:sz w:val="24"/>
          <w:szCs w:val="24"/>
          <w:lang w:val="nb-NO"/>
        </w:rPr>
        <w:t xml:space="preserve"> som følger av vedlegg </w:t>
      </w:r>
      <w:r w:rsidR="00E10F05" w:rsidRPr="00BA3C3D">
        <w:rPr>
          <w:rFonts w:ascii="Times New Roman" w:eastAsia="Times New Roman" w:hAnsi="Times New Roman" w:cs="Times New Roman"/>
          <w:color w:val="444444"/>
          <w:sz w:val="24"/>
          <w:szCs w:val="24"/>
          <w:lang w:val="nb-NO"/>
        </w:rPr>
        <w:t>4</w:t>
      </w:r>
      <w:r w:rsidR="00250309" w:rsidRPr="00BA3C3D">
        <w:rPr>
          <w:rFonts w:ascii="Times New Roman" w:eastAsia="Times New Roman" w:hAnsi="Times New Roman" w:cs="Times New Roman"/>
          <w:color w:val="444444"/>
          <w:sz w:val="24"/>
          <w:szCs w:val="24"/>
          <w:lang w:val="nb-NO"/>
        </w:rPr>
        <w:t>.</w:t>
      </w:r>
    </w:p>
    <w:p w14:paraId="65A3582F" w14:textId="77777777" w:rsidR="00B515F1" w:rsidRPr="00BA3C3D" w:rsidRDefault="00B515F1"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467AED3F" w14:textId="77777777" w:rsidR="00D77F73" w:rsidRPr="00BA3C3D" w:rsidRDefault="00F74B33" w:rsidP="00F860B3">
      <w:pPr>
        <w:pStyle w:val="Overskrift1"/>
        <w:rPr>
          <w:rFonts w:ascii="Times New Roman" w:eastAsia="Times New Roman" w:hAnsi="Times New Roman" w:cs="Times New Roman"/>
          <w:lang w:val="nb-NO"/>
        </w:rPr>
      </w:pPr>
      <w:r w:rsidRPr="00BA3C3D">
        <w:rPr>
          <w:rFonts w:ascii="Times New Roman" w:eastAsia="Times New Roman" w:hAnsi="Times New Roman" w:cs="Times New Roman"/>
          <w:lang w:val="nb-NO"/>
        </w:rPr>
        <w:t>DEL D.</w:t>
      </w:r>
      <w:r w:rsidR="00627009" w:rsidRPr="00BA3C3D">
        <w:rPr>
          <w:rFonts w:ascii="Times New Roman" w:eastAsia="Times New Roman" w:hAnsi="Times New Roman" w:cs="Times New Roman"/>
          <w:lang w:val="nb-NO"/>
        </w:rPr>
        <w:t xml:space="preserve"> </w:t>
      </w:r>
      <w:r w:rsidR="001544A0" w:rsidRPr="00BA3C3D">
        <w:rPr>
          <w:rFonts w:ascii="Times New Roman" w:eastAsia="Times New Roman" w:hAnsi="Times New Roman" w:cs="Times New Roman"/>
          <w:lang w:val="nb-NO"/>
        </w:rPr>
        <w:t xml:space="preserve">INDIVIDUELLE </w:t>
      </w:r>
      <w:r w:rsidR="004C24B0" w:rsidRPr="00BA3C3D">
        <w:rPr>
          <w:rFonts w:ascii="Times New Roman" w:eastAsia="Times New Roman" w:hAnsi="Times New Roman" w:cs="Times New Roman"/>
          <w:lang w:val="nb-NO"/>
        </w:rPr>
        <w:t xml:space="preserve">TURNERINGER OM </w:t>
      </w:r>
      <w:r w:rsidR="00D77F73" w:rsidRPr="00BA3C3D">
        <w:rPr>
          <w:rFonts w:ascii="Times New Roman" w:eastAsia="Times New Roman" w:hAnsi="Times New Roman" w:cs="Times New Roman"/>
          <w:lang w:val="nb-NO"/>
        </w:rPr>
        <w:t>NORGESMESTERSKAP</w:t>
      </w:r>
      <w:bookmarkEnd w:id="32"/>
      <w:r w:rsidR="004C24B0" w:rsidRPr="00BA3C3D">
        <w:rPr>
          <w:rFonts w:ascii="Times New Roman" w:eastAsia="Times New Roman" w:hAnsi="Times New Roman" w:cs="Times New Roman"/>
          <w:lang w:val="nb-NO"/>
        </w:rPr>
        <w:t xml:space="preserve"> </w:t>
      </w:r>
    </w:p>
    <w:p w14:paraId="74EC727C" w14:textId="77777777" w:rsidR="00D77F73" w:rsidRPr="00BA3C3D" w:rsidRDefault="00D77F73" w:rsidP="00F860B3">
      <w:pPr>
        <w:pStyle w:val="Overskrift2"/>
        <w:rPr>
          <w:rFonts w:ascii="Times New Roman" w:eastAsia="Times New Roman" w:hAnsi="Times New Roman" w:cs="Times New Roman"/>
          <w:lang w:val="nb-NO"/>
        </w:rPr>
      </w:pPr>
      <w:bookmarkStart w:id="35" w:name="_Toc473392374"/>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39</w:t>
      </w:r>
      <w:r w:rsidRPr="00BA3C3D">
        <w:rPr>
          <w:rFonts w:ascii="Times New Roman" w:eastAsia="Times New Roman" w:hAnsi="Times New Roman" w:cs="Times New Roman"/>
          <w:lang w:val="nb-NO"/>
        </w:rPr>
        <w:tab/>
      </w:r>
      <w:r w:rsidR="001544A0" w:rsidRPr="00BA3C3D">
        <w:rPr>
          <w:rFonts w:ascii="Times New Roman" w:eastAsia="Times New Roman" w:hAnsi="Times New Roman" w:cs="Times New Roman"/>
          <w:lang w:val="nb-NO"/>
        </w:rPr>
        <w:t>Individuelle t</w:t>
      </w:r>
      <w:r w:rsidRPr="00BA3C3D">
        <w:rPr>
          <w:rFonts w:ascii="Times New Roman" w:eastAsia="Times New Roman" w:hAnsi="Times New Roman" w:cs="Times New Roman"/>
          <w:lang w:val="nb-NO"/>
        </w:rPr>
        <w:t>urneringer om norgesmesterskap</w:t>
      </w:r>
      <w:bookmarkEnd w:id="35"/>
      <w:r w:rsidRPr="00BA3C3D">
        <w:rPr>
          <w:rFonts w:ascii="Times New Roman" w:eastAsia="Times New Roman" w:hAnsi="Times New Roman" w:cs="Times New Roman"/>
          <w:lang w:val="nb-NO"/>
        </w:rPr>
        <w:t xml:space="preserve"> </w:t>
      </w:r>
    </w:p>
    <w:p w14:paraId="2DF0EEC4" w14:textId="77777777" w:rsidR="004C24B0" w:rsidRPr="00BA3C3D" w:rsidRDefault="00D77F73"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Følgende </w:t>
      </w:r>
      <w:r w:rsidR="001544A0" w:rsidRPr="00BA3C3D">
        <w:rPr>
          <w:rFonts w:ascii="Times New Roman" w:eastAsia="Times New Roman" w:hAnsi="Times New Roman" w:cs="Times New Roman"/>
          <w:color w:val="444444"/>
          <w:sz w:val="24"/>
          <w:szCs w:val="24"/>
          <w:lang w:val="nb-NO"/>
        </w:rPr>
        <w:t xml:space="preserve">individuelle </w:t>
      </w:r>
      <w:r w:rsidRPr="00BA3C3D">
        <w:rPr>
          <w:rFonts w:ascii="Times New Roman" w:eastAsia="Times New Roman" w:hAnsi="Times New Roman" w:cs="Times New Roman"/>
          <w:color w:val="444444"/>
          <w:sz w:val="24"/>
          <w:szCs w:val="24"/>
          <w:lang w:val="nb-NO"/>
        </w:rPr>
        <w:t>turneringer om norgesmesterskap skal arrangeres hvert år:</w:t>
      </w:r>
    </w:p>
    <w:p w14:paraId="0F04A874" w14:textId="77777777" w:rsidR="00992EC9" w:rsidRPr="00BA3C3D" w:rsidRDefault="00992EC9" w:rsidP="004C24B0">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a) Turneringer om norgesmesterskap for seniorer på utendørs bane.</w:t>
      </w:r>
    </w:p>
    <w:p w14:paraId="40BF160D" w14:textId="77777777" w:rsidR="00992EC9" w:rsidRPr="00BA3C3D" w:rsidRDefault="00992EC9" w:rsidP="00992EC9">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b) Turneringer om norgesmesterskap for seniorer på innendørs bane.</w:t>
      </w:r>
    </w:p>
    <w:p w14:paraId="7DBDB521" w14:textId="4663B76A" w:rsidR="00992EC9" w:rsidRPr="00BA3C3D" w:rsidRDefault="00992EC9" w:rsidP="00992EC9">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c) Turneringer om norgesmesterskap </w:t>
      </w:r>
      <w:r w:rsidR="00B11315" w:rsidRPr="00BA3C3D">
        <w:rPr>
          <w:rFonts w:ascii="Times New Roman" w:eastAsia="Times New Roman" w:hAnsi="Times New Roman" w:cs="Times New Roman"/>
          <w:color w:val="444444"/>
          <w:sz w:val="24"/>
          <w:szCs w:val="24"/>
          <w:lang w:val="nb-NO"/>
        </w:rPr>
        <w:t xml:space="preserve">for juniorer i </w:t>
      </w:r>
      <w:r w:rsidR="00AD31F8" w:rsidRPr="00BA3C3D">
        <w:rPr>
          <w:rFonts w:ascii="Times New Roman" w:eastAsia="Times New Roman" w:hAnsi="Times New Roman" w:cs="Times New Roman"/>
          <w:color w:val="444444"/>
          <w:sz w:val="24"/>
          <w:szCs w:val="24"/>
          <w:lang w:val="nb-NO"/>
        </w:rPr>
        <w:t>aldersklasse</w:t>
      </w:r>
      <w:r w:rsidR="00D019BF" w:rsidRPr="00BA3C3D">
        <w:rPr>
          <w:rFonts w:ascii="Times New Roman" w:eastAsia="Times New Roman" w:hAnsi="Times New Roman" w:cs="Times New Roman"/>
          <w:color w:val="444444"/>
          <w:sz w:val="24"/>
          <w:szCs w:val="24"/>
          <w:lang w:val="nb-NO"/>
        </w:rPr>
        <w:t xml:space="preserve">ne </w:t>
      </w:r>
      <w:r w:rsidR="00EC7098" w:rsidRPr="00BA3C3D">
        <w:rPr>
          <w:rFonts w:ascii="Times New Roman" w:eastAsia="Times New Roman" w:hAnsi="Times New Roman" w:cs="Times New Roman"/>
          <w:color w:val="444444"/>
          <w:sz w:val="24"/>
          <w:szCs w:val="24"/>
          <w:lang w:val="nb-NO"/>
        </w:rPr>
        <w:t>U</w:t>
      </w:r>
      <w:r w:rsidR="00D019BF" w:rsidRPr="00BA3C3D">
        <w:rPr>
          <w:rFonts w:ascii="Times New Roman" w:eastAsia="Times New Roman" w:hAnsi="Times New Roman" w:cs="Times New Roman"/>
          <w:color w:val="444444"/>
          <w:sz w:val="24"/>
          <w:szCs w:val="24"/>
          <w:lang w:val="nb-NO"/>
        </w:rPr>
        <w:t>19</w:t>
      </w:r>
      <w:r w:rsidR="00EC7098" w:rsidRPr="00BA3C3D">
        <w:rPr>
          <w:rFonts w:ascii="Times New Roman" w:eastAsia="Times New Roman" w:hAnsi="Times New Roman" w:cs="Times New Roman"/>
          <w:color w:val="444444"/>
          <w:sz w:val="24"/>
          <w:szCs w:val="24"/>
          <w:lang w:val="nb-NO"/>
        </w:rPr>
        <w:t xml:space="preserve">, U16 og U14 </w:t>
      </w:r>
      <w:r w:rsidRPr="00BA3C3D">
        <w:rPr>
          <w:rFonts w:ascii="Times New Roman" w:eastAsia="Times New Roman" w:hAnsi="Times New Roman" w:cs="Times New Roman"/>
          <w:color w:val="444444"/>
          <w:sz w:val="24"/>
          <w:szCs w:val="24"/>
          <w:lang w:val="nb-NO"/>
        </w:rPr>
        <w:t>på utendørs bane.</w:t>
      </w:r>
    </w:p>
    <w:p w14:paraId="71DAACF8" w14:textId="77777777" w:rsidR="00992EC9" w:rsidRPr="00BA3C3D" w:rsidRDefault="00992EC9" w:rsidP="00992EC9">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d) Turneringer om norgesmesterskap </w:t>
      </w:r>
      <w:r w:rsidR="00B11315" w:rsidRPr="00BA3C3D">
        <w:rPr>
          <w:rFonts w:ascii="Times New Roman" w:eastAsia="Times New Roman" w:hAnsi="Times New Roman" w:cs="Times New Roman"/>
          <w:color w:val="444444"/>
          <w:sz w:val="24"/>
          <w:szCs w:val="24"/>
          <w:lang w:val="nb-NO"/>
        </w:rPr>
        <w:t>for</w:t>
      </w:r>
      <w:r w:rsidR="00FB2E48" w:rsidRPr="00BA3C3D">
        <w:rPr>
          <w:rFonts w:ascii="Times New Roman" w:eastAsia="Times New Roman" w:hAnsi="Times New Roman" w:cs="Times New Roman"/>
          <w:color w:val="444444"/>
          <w:sz w:val="24"/>
          <w:szCs w:val="24"/>
          <w:lang w:val="nb-NO"/>
        </w:rPr>
        <w:t xml:space="preserve"> </w:t>
      </w:r>
      <w:r w:rsidR="00B11315" w:rsidRPr="00BA3C3D">
        <w:rPr>
          <w:rFonts w:ascii="Times New Roman" w:eastAsia="Times New Roman" w:hAnsi="Times New Roman" w:cs="Times New Roman"/>
          <w:color w:val="444444"/>
          <w:sz w:val="24"/>
          <w:szCs w:val="24"/>
          <w:lang w:val="nb-NO"/>
        </w:rPr>
        <w:t xml:space="preserve">juniorer i </w:t>
      </w:r>
      <w:r w:rsidR="00AD31F8" w:rsidRPr="00BA3C3D">
        <w:rPr>
          <w:rFonts w:ascii="Times New Roman" w:eastAsia="Times New Roman" w:hAnsi="Times New Roman" w:cs="Times New Roman"/>
          <w:color w:val="444444"/>
          <w:sz w:val="24"/>
          <w:szCs w:val="24"/>
          <w:lang w:val="nb-NO"/>
        </w:rPr>
        <w:t>aldersklasse</w:t>
      </w:r>
      <w:r w:rsidR="00FB2E48" w:rsidRPr="00BA3C3D">
        <w:rPr>
          <w:rFonts w:ascii="Times New Roman" w:eastAsia="Times New Roman" w:hAnsi="Times New Roman" w:cs="Times New Roman"/>
          <w:color w:val="444444"/>
          <w:sz w:val="24"/>
          <w:szCs w:val="24"/>
          <w:lang w:val="nb-NO"/>
        </w:rPr>
        <w:t xml:space="preserve">ne U19, U16 og U14 </w:t>
      </w:r>
      <w:r w:rsidRPr="00BA3C3D">
        <w:rPr>
          <w:rFonts w:ascii="Times New Roman" w:eastAsia="Times New Roman" w:hAnsi="Times New Roman" w:cs="Times New Roman"/>
          <w:color w:val="444444"/>
          <w:sz w:val="24"/>
          <w:szCs w:val="24"/>
          <w:lang w:val="nb-NO"/>
        </w:rPr>
        <w:t xml:space="preserve">på innendørs bane. </w:t>
      </w:r>
    </w:p>
    <w:p w14:paraId="6D2A9B34" w14:textId="77777777" w:rsidR="00992EC9" w:rsidRPr="00BA3C3D" w:rsidRDefault="00FB2E48" w:rsidP="00992EC9">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lastRenderedPageBreak/>
        <w:t xml:space="preserve">e) </w:t>
      </w:r>
      <w:r w:rsidR="00992EC9" w:rsidRPr="00BA3C3D">
        <w:rPr>
          <w:rFonts w:ascii="Times New Roman" w:eastAsia="Times New Roman" w:hAnsi="Times New Roman" w:cs="Times New Roman"/>
          <w:color w:val="444444"/>
          <w:sz w:val="24"/>
          <w:szCs w:val="24"/>
          <w:lang w:val="nb-NO"/>
        </w:rPr>
        <w:t xml:space="preserve">Turneringer om norgesmesterskapet for veteraner </w:t>
      </w:r>
      <w:r w:rsidRPr="00BA3C3D">
        <w:rPr>
          <w:rFonts w:ascii="Times New Roman" w:eastAsia="Times New Roman" w:hAnsi="Times New Roman" w:cs="Times New Roman"/>
          <w:color w:val="444444"/>
          <w:sz w:val="24"/>
          <w:szCs w:val="24"/>
          <w:lang w:val="nb-NO"/>
        </w:rPr>
        <w:t xml:space="preserve">i </w:t>
      </w:r>
      <w:r w:rsidR="00AD31F8" w:rsidRPr="00BA3C3D">
        <w:rPr>
          <w:rFonts w:ascii="Times New Roman" w:eastAsia="Times New Roman" w:hAnsi="Times New Roman" w:cs="Times New Roman"/>
          <w:color w:val="444444"/>
          <w:sz w:val="24"/>
          <w:szCs w:val="24"/>
          <w:lang w:val="nb-NO"/>
        </w:rPr>
        <w:t>aldersklasse</w:t>
      </w:r>
      <w:r w:rsidRPr="00BA3C3D">
        <w:rPr>
          <w:rFonts w:ascii="Times New Roman" w:eastAsia="Times New Roman" w:hAnsi="Times New Roman" w:cs="Times New Roman"/>
          <w:color w:val="444444"/>
          <w:sz w:val="24"/>
          <w:szCs w:val="24"/>
          <w:lang w:val="nb-NO"/>
        </w:rPr>
        <w:t xml:space="preserve">ne over 35 år, over 40 år, over 45 år, over 50 år, over 55 år, over 60 år, over 65 år, over 70 år, over 75 år, over 80 år og over 85 år </w:t>
      </w:r>
      <w:r w:rsidR="00992EC9" w:rsidRPr="00BA3C3D">
        <w:rPr>
          <w:rFonts w:ascii="Times New Roman" w:eastAsia="Times New Roman" w:hAnsi="Times New Roman" w:cs="Times New Roman"/>
          <w:color w:val="444444"/>
          <w:sz w:val="24"/>
          <w:szCs w:val="24"/>
          <w:lang w:val="nb-NO"/>
        </w:rPr>
        <w:t>på utendørsbane</w:t>
      </w:r>
      <w:r w:rsidR="00A14A68" w:rsidRPr="00BA3C3D">
        <w:rPr>
          <w:rFonts w:ascii="Times New Roman" w:eastAsia="Times New Roman" w:hAnsi="Times New Roman" w:cs="Times New Roman"/>
          <w:color w:val="444444"/>
          <w:sz w:val="24"/>
          <w:szCs w:val="24"/>
          <w:lang w:val="nb-NO"/>
        </w:rPr>
        <w:t xml:space="preserve"> og på innendørsbane</w:t>
      </w:r>
      <w:r w:rsidR="00992EC9" w:rsidRPr="00BA3C3D">
        <w:rPr>
          <w:rFonts w:ascii="Times New Roman" w:eastAsia="Times New Roman" w:hAnsi="Times New Roman" w:cs="Times New Roman"/>
          <w:color w:val="444444"/>
          <w:sz w:val="24"/>
          <w:szCs w:val="24"/>
          <w:lang w:val="nb-NO"/>
        </w:rPr>
        <w:t>.</w:t>
      </w:r>
    </w:p>
    <w:p w14:paraId="16911680" w14:textId="77777777" w:rsidR="00992EC9" w:rsidRPr="00BA3C3D" w:rsidRDefault="00992EC9" w:rsidP="00992EC9">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5718E2AC" w14:textId="77777777" w:rsidR="00B81244" w:rsidRPr="00BA3C3D" w:rsidRDefault="00B81244" w:rsidP="00F860B3">
      <w:pPr>
        <w:pStyle w:val="Overskrift2"/>
        <w:rPr>
          <w:rFonts w:ascii="Times New Roman" w:eastAsia="Times New Roman" w:hAnsi="Times New Roman" w:cs="Times New Roman"/>
          <w:lang w:val="nb-NO"/>
        </w:rPr>
      </w:pPr>
      <w:bookmarkStart w:id="36" w:name="_Toc473392375"/>
      <w:r w:rsidRPr="00BA3C3D">
        <w:rPr>
          <w:rFonts w:ascii="Times New Roman" w:eastAsia="Times New Roman" w:hAnsi="Times New Roman" w:cs="Times New Roman"/>
          <w:lang w:val="nb-NO"/>
        </w:rPr>
        <w:t xml:space="preserve">§ </w:t>
      </w:r>
      <w:r w:rsidR="004E0446" w:rsidRPr="00BA3C3D">
        <w:rPr>
          <w:rFonts w:ascii="Times New Roman" w:eastAsia="Times New Roman" w:hAnsi="Times New Roman" w:cs="Times New Roman"/>
          <w:lang w:val="nb-NO"/>
        </w:rPr>
        <w:t>4</w:t>
      </w:r>
      <w:r w:rsidR="00DA74C3" w:rsidRPr="00BA3C3D">
        <w:rPr>
          <w:rFonts w:ascii="Times New Roman" w:eastAsia="Times New Roman" w:hAnsi="Times New Roman" w:cs="Times New Roman"/>
          <w:lang w:val="nb-NO"/>
        </w:rPr>
        <w:t>0</w:t>
      </w:r>
      <w:r w:rsidRPr="00BA3C3D">
        <w:rPr>
          <w:rFonts w:ascii="Times New Roman" w:eastAsia="Times New Roman" w:hAnsi="Times New Roman" w:cs="Times New Roman"/>
          <w:lang w:val="nb-NO"/>
        </w:rPr>
        <w:tab/>
        <w:t>Klasser i norgesmesterskapene</w:t>
      </w:r>
      <w:bookmarkEnd w:id="36"/>
      <w:r w:rsidRPr="00BA3C3D">
        <w:rPr>
          <w:rFonts w:ascii="Times New Roman" w:eastAsia="Times New Roman" w:hAnsi="Times New Roman" w:cs="Times New Roman"/>
          <w:lang w:val="nb-NO"/>
        </w:rPr>
        <w:t xml:space="preserve"> </w:t>
      </w:r>
    </w:p>
    <w:p w14:paraId="70BCC6D5" w14:textId="77777777" w:rsidR="00B81244" w:rsidRPr="00BA3C3D" w:rsidRDefault="00B81244"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I hver av turneringene om norgesmesterskap nevnt i § 3</w:t>
      </w:r>
      <w:r w:rsidR="00E10F05" w:rsidRPr="00BA3C3D">
        <w:rPr>
          <w:rFonts w:ascii="Times New Roman" w:eastAsia="Times New Roman" w:hAnsi="Times New Roman" w:cs="Times New Roman"/>
          <w:color w:val="444444"/>
          <w:sz w:val="24"/>
          <w:szCs w:val="24"/>
          <w:lang w:val="nb-NO"/>
        </w:rPr>
        <w:t>9 bokstav a</w:t>
      </w:r>
      <w:r w:rsidR="00CF7955" w:rsidRPr="00BA3C3D">
        <w:rPr>
          <w:rFonts w:ascii="Times New Roman" w:eastAsia="Times New Roman" w:hAnsi="Times New Roman" w:cs="Times New Roman"/>
          <w:color w:val="444444"/>
          <w:sz w:val="24"/>
          <w:szCs w:val="24"/>
          <w:lang w:val="nb-NO"/>
        </w:rPr>
        <w:t>-</w:t>
      </w:r>
      <w:r w:rsidR="00E10F05" w:rsidRPr="00BA3C3D">
        <w:rPr>
          <w:rFonts w:ascii="Times New Roman" w:eastAsia="Times New Roman" w:hAnsi="Times New Roman" w:cs="Times New Roman"/>
          <w:color w:val="444444"/>
          <w:sz w:val="24"/>
          <w:szCs w:val="24"/>
          <w:lang w:val="nb-NO"/>
        </w:rPr>
        <w:t>d</w:t>
      </w:r>
      <w:r w:rsidRPr="00BA3C3D">
        <w:rPr>
          <w:rFonts w:ascii="Times New Roman" w:eastAsia="Times New Roman" w:hAnsi="Times New Roman" w:cs="Times New Roman"/>
          <w:color w:val="444444"/>
          <w:sz w:val="24"/>
          <w:szCs w:val="24"/>
          <w:lang w:val="nb-NO"/>
        </w:rPr>
        <w:t xml:space="preserve"> spilles det i følgende klasser:</w:t>
      </w:r>
    </w:p>
    <w:p w14:paraId="1524DE3B" w14:textId="77777777" w:rsidR="00B81244" w:rsidRPr="00BA3C3D" w:rsidRDefault="00B81244" w:rsidP="00B8124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1. Herrer eller gutter single</w:t>
      </w:r>
    </w:p>
    <w:p w14:paraId="426E32DC" w14:textId="56B1CC5D" w:rsidR="00B81244" w:rsidRPr="00BA3C3D" w:rsidRDefault="00AA5C46" w:rsidP="00B81244">
      <w:pPr>
        <w:spacing w:before="100" w:beforeAutospacing="1" w:after="100" w:afterAutospacing="1" w:line="240" w:lineRule="auto"/>
        <w:rPr>
          <w:rFonts w:ascii="Times New Roman" w:eastAsia="Times New Roman" w:hAnsi="Times New Roman" w:cs="Times New Roman"/>
          <w:color w:val="444444"/>
          <w:sz w:val="24"/>
          <w:szCs w:val="24"/>
          <w:lang w:val="nb-NO"/>
        </w:rPr>
      </w:pPr>
      <w:r>
        <w:rPr>
          <w:rFonts w:ascii="Times New Roman" w:eastAsia="Times New Roman" w:hAnsi="Times New Roman" w:cs="Times New Roman"/>
          <w:color w:val="444444"/>
          <w:sz w:val="24"/>
          <w:szCs w:val="24"/>
          <w:lang w:val="nb-NO"/>
        </w:rPr>
        <w:t>2. Damer eller jenter</w:t>
      </w:r>
      <w:r w:rsidR="00B81244" w:rsidRPr="00BA3C3D">
        <w:rPr>
          <w:rFonts w:ascii="Times New Roman" w:eastAsia="Times New Roman" w:hAnsi="Times New Roman" w:cs="Times New Roman"/>
          <w:color w:val="444444"/>
          <w:sz w:val="24"/>
          <w:szCs w:val="24"/>
          <w:lang w:val="nb-NO"/>
        </w:rPr>
        <w:t xml:space="preserve"> single</w:t>
      </w:r>
    </w:p>
    <w:p w14:paraId="18A1E8F5" w14:textId="77777777" w:rsidR="00B81244" w:rsidRPr="00BA3C3D" w:rsidRDefault="00B81244" w:rsidP="00B8124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3. Herrer eller gutter double</w:t>
      </w:r>
    </w:p>
    <w:p w14:paraId="1672B9FA" w14:textId="76B899B3" w:rsidR="00B81244" w:rsidRPr="00BA3C3D" w:rsidRDefault="00AA5C46" w:rsidP="00B81244">
      <w:pPr>
        <w:spacing w:before="100" w:beforeAutospacing="1" w:after="100" w:afterAutospacing="1" w:line="240" w:lineRule="auto"/>
        <w:rPr>
          <w:rFonts w:ascii="Times New Roman" w:eastAsia="Times New Roman" w:hAnsi="Times New Roman" w:cs="Times New Roman"/>
          <w:color w:val="444444"/>
          <w:sz w:val="24"/>
          <w:szCs w:val="24"/>
          <w:lang w:val="nb-NO"/>
        </w:rPr>
      </w:pPr>
      <w:r>
        <w:rPr>
          <w:rFonts w:ascii="Times New Roman" w:eastAsia="Times New Roman" w:hAnsi="Times New Roman" w:cs="Times New Roman"/>
          <w:color w:val="444444"/>
          <w:sz w:val="24"/>
          <w:szCs w:val="24"/>
          <w:lang w:val="nb-NO"/>
        </w:rPr>
        <w:t>4. Damer eller jenter</w:t>
      </w:r>
      <w:r w:rsidR="00B81244" w:rsidRPr="00BA3C3D">
        <w:rPr>
          <w:rFonts w:ascii="Times New Roman" w:eastAsia="Times New Roman" w:hAnsi="Times New Roman" w:cs="Times New Roman"/>
          <w:color w:val="444444"/>
          <w:sz w:val="24"/>
          <w:szCs w:val="24"/>
          <w:lang w:val="nb-NO"/>
        </w:rPr>
        <w:t xml:space="preserve"> double</w:t>
      </w:r>
    </w:p>
    <w:p w14:paraId="4A555D6C" w14:textId="77777777" w:rsidR="00B81244" w:rsidRPr="00BA3C3D" w:rsidRDefault="00777B2C" w:rsidP="00B81244">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I turneringer om norgesmesterskap nevnt i § 39 bokstav a, c og d spilles det også i klassen mixed double. </w:t>
      </w:r>
    </w:p>
    <w:p w14:paraId="47EDDB84" w14:textId="1D5FCA72" w:rsidR="000324F9" w:rsidRPr="00BA3C3D" w:rsidRDefault="00B81244"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Vinner(e) i hver klasse blir norgesmester vedkommende år. </w:t>
      </w:r>
    </w:p>
    <w:p w14:paraId="0B0B2448" w14:textId="65570B93" w:rsidR="0053789F" w:rsidRPr="00BA3C3D" w:rsidRDefault="00B81244"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Ekstra turneringer i single kan arrangeres for de spillere som blir slått ut i innledende runder</w:t>
      </w:r>
      <w:r w:rsidR="0003045A" w:rsidRPr="00BA3C3D">
        <w:rPr>
          <w:rFonts w:ascii="Times New Roman" w:eastAsia="Times New Roman" w:hAnsi="Times New Roman" w:cs="Times New Roman"/>
          <w:color w:val="444444"/>
          <w:sz w:val="24"/>
          <w:szCs w:val="24"/>
          <w:lang w:val="nb-NO"/>
        </w:rPr>
        <w:t xml:space="preserve"> i turneringer om norgesmestersk</w:t>
      </w:r>
      <w:r w:rsidR="00F10D1E">
        <w:rPr>
          <w:rFonts w:ascii="Times New Roman" w:eastAsia="Times New Roman" w:hAnsi="Times New Roman" w:cs="Times New Roman"/>
          <w:color w:val="444444"/>
          <w:sz w:val="24"/>
          <w:szCs w:val="24"/>
          <w:lang w:val="nb-NO"/>
        </w:rPr>
        <w:t>ap for juniorer U19, U16 og U14.</w:t>
      </w:r>
    </w:p>
    <w:p w14:paraId="457BA304" w14:textId="77777777" w:rsidR="006A3EEE" w:rsidRPr="00BA3C3D" w:rsidRDefault="006A3EEE" w:rsidP="00491DCB">
      <w:pPr>
        <w:spacing w:before="100" w:beforeAutospacing="1" w:after="100" w:afterAutospacing="1" w:line="240" w:lineRule="auto"/>
        <w:ind w:firstLine="720"/>
        <w:rPr>
          <w:rFonts w:ascii="Times New Roman" w:hAnsi="Times New Roman" w:cs="Times New Roman"/>
          <w:lang w:val="nb-NO"/>
        </w:rPr>
      </w:pPr>
    </w:p>
    <w:p w14:paraId="3329A785" w14:textId="77777777" w:rsidR="005443FA" w:rsidRPr="00BA3C3D" w:rsidRDefault="005443FA" w:rsidP="00F860B3">
      <w:pPr>
        <w:pStyle w:val="Overskrift2"/>
        <w:rPr>
          <w:rFonts w:ascii="Times New Roman" w:eastAsia="Times New Roman" w:hAnsi="Times New Roman" w:cs="Times New Roman"/>
          <w:lang w:val="nb-NO"/>
        </w:rPr>
      </w:pPr>
      <w:bookmarkStart w:id="37" w:name="_Toc473392376"/>
      <w:r w:rsidRPr="00BA3C3D">
        <w:rPr>
          <w:rFonts w:ascii="Times New Roman" w:eastAsia="Times New Roman" w:hAnsi="Times New Roman" w:cs="Times New Roman"/>
          <w:lang w:val="nb-NO"/>
        </w:rPr>
        <w:t xml:space="preserve">§ </w:t>
      </w:r>
      <w:r w:rsidR="008E2E27" w:rsidRPr="00BA3C3D">
        <w:rPr>
          <w:rFonts w:ascii="Times New Roman" w:eastAsia="Times New Roman" w:hAnsi="Times New Roman" w:cs="Times New Roman"/>
          <w:lang w:val="nb-NO"/>
        </w:rPr>
        <w:t>4</w:t>
      </w:r>
      <w:r w:rsidR="00DA74C3" w:rsidRPr="00BA3C3D">
        <w:rPr>
          <w:rFonts w:ascii="Times New Roman" w:eastAsia="Times New Roman" w:hAnsi="Times New Roman" w:cs="Times New Roman"/>
          <w:lang w:val="nb-NO"/>
        </w:rPr>
        <w:t>1</w:t>
      </w:r>
      <w:r w:rsidRPr="00BA3C3D">
        <w:rPr>
          <w:rFonts w:ascii="Times New Roman" w:eastAsia="Times New Roman" w:hAnsi="Times New Roman" w:cs="Times New Roman"/>
          <w:lang w:val="nb-NO"/>
        </w:rPr>
        <w:tab/>
        <w:t>Tidspunkt for turneringer om norgesmesterskap</w:t>
      </w:r>
      <w:bookmarkEnd w:id="37"/>
    </w:p>
    <w:p w14:paraId="600C75B4" w14:textId="5DDD1C35" w:rsidR="005443FA" w:rsidRPr="00BA3C3D" w:rsidRDefault="005443FA"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Turneringer om norgesmesterskap for seniorer på utendørs bane skal avholdes </w:t>
      </w:r>
      <w:r w:rsidR="009A09E1" w:rsidRPr="00BA3C3D">
        <w:rPr>
          <w:rFonts w:ascii="Times New Roman" w:eastAsia="Times New Roman" w:hAnsi="Times New Roman" w:cs="Times New Roman"/>
          <w:color w:val="444444"/>
          <w:sz w:val="24"/>
          <w:szCs w:val="24"/>
          <w:lang w:val="nb-NO"/>
        </w:rPr>
        <w:t>i</w:t>
      </w:r>
      <w:r w:rsidRPr="00BA3C3D">
        <w:rPr>
          <w:rFonts w:ascii="Times New Roman" w:eastAsia="Times New Roman" w:hAnsi="Times New Roman" w:cs="Times New Roman"/>
          <w:color w:val="444444"/>
          <w:sz w:val="24"/>
          <w:szCs w:val="24"/>
          <w:lang w:val="nb-NO"/>
        </w:rPr>
        <w:t xml:space="preserve"> tidsrommet </w:t>
      </w:r>
      <w:r w:rsidR="009A09E1" w:rsidRPr="00BA3C3D">
        <w:rPr>
          <w:rFonts w:ascii="Times New Roman" w:eastAsia="Times New Roman" w:hAnsi="Times New Roman" w:cs="Times New Roman"/>
          <w:color w:val="444444"/>
          <w:sz w:val="24"/>
          <w:szCs w:val="24"/>
          <w:lang w:val="nb-NO"/>
        </w:rPr>
        <w:t xml:space="preserve">fra og med </w:t>
      </w:r>
      <w:r w:rsidRPr="00BA3C3D">
        <w:rPr>
          <w:rFonts w:ascii="Times New Roman" w:eastAsia="Times New Roman" w:hAnsi="Times New Roman" w:cs="Times New Roman"/>
          <w:color w:val="444444"/>
          <w:sz w:val="24"/>
          <w:szCs w:val="24"/>
          <w:lang w:val="nb-NO"/>
        </w:rPr>
        <w:t>1. ju</w:t>
      </w:r>
      <w:r w:rsidR="006651FA">
        <w:rPr>
          <w:rFonts w:ascii="Times New Roman" w:eastAsia="Times New Roman" w:hAnsi="Times New Roman" w:cs="Times New Roman"/>
          <w:color w:val="444444"/>
          <w:sz w:val="24"/>
          <w:szCs w:val="24"/>
          <w:lang w:val="nb-NO"/>
        </w:rPr>
        <w:t xml:space="preserve">ni </w:t>
      </w:r>
      <w:r w:rsidRPr="00BA3C3D">
        <w:rPr>
          <w:rFonts w:ascii="Times New Roman" w:eastAsia="Times New Roman" w:hAnsi="Times New Roman" w:cs="Times New Roman"/>
          <w:color w:val="444444"/>
          <w:sz w:val="24"/>
          <w:szCs w:val="24"/>
          <w:lang w:val="nb-NO"/>
        </w:rPr>
        <w:t xml:space="preserve">til </w:t>
      </w:r>
      <w:r w:rsidR="004C24B0" w:rsidRPr="00BA3C3D">
        <w:rPr>
          <w:rFonts w:ascii="Times New Roman" w:eastAsia="Times New Roman" w:hAnsi="Times New Roman" w:cs="Times New Roman"/>
          <w:color w:val="444444"/>
          <w:sz w:val="24"/>
          <w:szCs w:val="24"/>
          <w:lang w:val="nb-NO"/>
        </w:rPr>
        <w:t xml:space="preserve">og med </w:t>
      </w:r>
      <w:r w:rsidRPr="00BA3C3D">
        <w:rPr>
          <w:rFonts w:ascii="Times New Roman" w:eastAsia="Times New Roman" w:hAnsi="Times New Roman" w:cs="Times New Roman"/>
          <w:color w:val="444444"/>
          <w:sz w:val="24"/>
          <w:szCs w:val="24"/>
          <w:lang w:val="nb-NO"/>
        </w:rPr>
        <w:t xml:space="preserve">30. september. </w:t>
      </w:r>
      <w:r w:rsidR="00B2643C" w:rsidRPr="00BA3C3D">
        <w:rPr>
          <w:rFonts w:ascii="Times New Roman" w:eastAsia="Times New Roman" w:hAnsi="Times New Roman" w:cs="Times New Roman"/>
          <w:color w:val="444444"/>
          <w:sz w:val="24"/>
          <w:szCs w:val="24"/>
          <w:lang w:val="nb-NO"/>
        </w:rPr>
        <w:t>Tidspunkt for t</w:t>
      </w:r>
      <w:r w:rsidRPr="00BA3C3D">
        <w:rPr>
          <w:rFonts w:ascii="Times New Roman" w:eastAsia="Times New Roman" w:hAnsi="Times New Roman" w:cs="Times New Roman"/>
          <w:color w:val="444444"/>
          <w:sz w:val="24"/>
          <w:szCs w:val="24"/>
          <w:lang w:val="nb-NO"/>
        </w:rPr>
        <w:t xml:space="preserve">urneringer om norgesmesterskap for seniorer på innendørsbane </w:t>
      </w:r>
      <w:r w:rsidR="00B2643C" w:rsidRPr="00BA3C3D">
        <w:rPr>
          <w:rFonts w:ascii="Times New Roman" w:eastAsia="Times New Roman" w:hAnsi="Times New Roman" w:cs="Times New Roman"/>
          <w:color w:val="444444"/>
          <w:sz w:val="24"/>
          <w:szCs w:val="24"/>
          <w:lang w:val="nb-NO"/>
        </w:rPr>
        <w:t xml:space="preserve">fastsettes av NTF. </w:t>
      </w:r>
    </w:p>
    <w:p w14:paraId="590C52CE" w14:textId="77777777" w:rsidR="005443FA" w:rsidRPr="00BA3C3D" w:rsidRDefault="005443FA"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lastRenderedPageBreak/>
        <w:t>Turneringer om norgesmesterskap for juniorer U19, U16 og U14 på utendørs bane skal avholdes i</w:t>
      </w:r>
      <w:r w:rsidR="00325477" w:rsidRPr="00BA3C3D">
        <w:rPr>
          <w:rFonts w:ascii="Times New Roman" w:eastAsia="Times New Roman" w:hAnsi="Times New Roman" w:cs="Times New Roman"/>
          <w:color w:val="444444"/>
          <w:sz w:val="24"/>
          <w:szCs w:val="24"/>
          <w:lang w:val="nb-NO"/>
        </w:rPr>
        <w:t xml:space="preserve"> løpet av perioden </w:t>
      </w:r>
      <w:r w:rsidR="009A09E1" w:rsidRPr="00BA3C3D">
        <w:rPr>
          <w:rFonts w:ascii="Times New Roman" w:eastAsia="Times New Roman" w:hAnsi="Times New Roman" w:cs="Times New Roman"/>
          <w:color w:val="444444"/>
          <w:sz w:val="24"/>
          <w:szCs w:val="24"/>
          <w:lang w:val="nb-NO"/>
        </w:rPr>
        <w:t xml:space="preserve">fra og med </w:t>
      </w:r>
      <w:r w:rsidRPr="00BA3C3D">
        <w:rPr>
          <w:rFonts w:ascii="Times New Roman" w:eastAsia="Times New Roman" w:hAnsi="Times New Roman" w:cs="Times New Roman"/>
          <w:color w:val="444444"/>
          <w:sz w:val="24"/>
          <w:szCs w:val="24"/>
          <w:lang w:val="nb-NO"/>
        </w:rPr>
        <w:t xml:space="preserve">1. juni til </w:t>
      </w:r>
      <w:r w:rsidR="004C24B0" w:rsidRPr="00BA3C3D">
        <w:rPr>
          <w:rFonts w:ascii="Times New Roman" w:eastAsia="Times New Roman" w:hAnsi="Times New Roman" w:cs="Times New Roman"/>
          <w:color w:val="444444"/>
          <w:sz w:val="24"/>
          <w:szCs w:val="24"/>
          <w:lang w:val="nb-NO"/>
        </w:rPr>
        <w:t xml:space="preserve">og med </w:t>
      </w:r>
      <w:r w:rsidRPr="00BA3C3D">
        <w:rPr>
          <w:rFonts w:ascii="Times New Roman" w:eastAsia="Times New Roman" w:hAnsi="Times New Roman" w:cs="Times New Roman"/>
          <w:color w:val="444444"/>
          <w:sz w:val="24"/>
          <w:szCs w:val="24"/>
          <w:lang w:val="nb-NO"/>
        </w:rPr>
        <w:t>31. august. Turneringer om norgesmesterskap for juniorer U19, U16 og U14 på innendørsbane skal avholdes i</w:t>
      </w:r>
      <w:r w:rsidR="009A09E1" w:rsidRPr="00BA3C3D">
        <w:rPr>
          <w:rFonts w:ascii="Times New Roman" w:eastAsia="Times New Roman" w:hAnsi="Times New Roman" w:cs="Times New Roman"/>
          <w:color w:val="444444"/>
          <w:sz w:val="24"/>
          <w:szCs w:val="24"/>
          <w:lang w:val="nb-NO"/>
        </w:rPr>
        <w:t xml:space="preserve"> </w:t>
      </w:r>
      <w:r w:rsidR="00325477" w:rsidRPr="00BA3C3D">
        <w:rPr>
          <w:rFonts w:ascii="Times New Roman" w:eastAsia="Times New Roman" w:hAnsi="Times New Roman" w:cs="Times New Roman"/>
          <w:color w:val="444444"/>
          <w:sz w:val="24"/>
          <w:szCs w:val="24"/>
          <w:lang w:val="nb-NO"/>
        </w:rPr>
        <w:t xml:space="preserve">løpet av perioden </w:t>
      </w:r>
      <w:r w:rsidR="009A09E1" w:rsidRPr="00BA3C3D">
        <w:rPr>
          <w:rFonts w:ascii="Times New Roman" w:eastAsia="Times New Roman" w:hAnsi="Times New Roman" w:cs="Times New Roman"/>
          <w:color w:val="444444"/>
          <w:sz w:val="24"/>
          <w:szCs w:val="24"/>
          <w:lang w:val="nb-NO"/>
        </w:rPr>
        <w:t xml:space="preserve">fra og med </w:t>
      </w:r>
      <w:r w:rsidRPr="00BA3C3D">
        <w:rPr>
          <w:rFonts w:ascii="Times New Roman" w:eastAsia="Times New Roman" w:hAnsi="Times New Roman" w:cs="Times New Roman"/>
          <w:color w:val="444444"/>
          <w:sz w:val="24"/>
          <w:szCs w:val="24"/>
          <w:lang w:val="nb-NO"/>
        </w:rPr>
        <w:t xml:space="preserve">1. </w:t>
      </w:r>
      <w:r w:rsidR="00F01D62" w:rsidRPr="00BA3C3D">
        <w:rPr>
          <w:rFonts w:ascii="Times New Roman" w:eastAsia="Times New Roman" w:hAnsi="Times New Roman" w:cs="Times New Roman"/>
          <w:color w:val="444444"/>
          <w:sz w:val="24"/>
          <w:szCs w:val="24"/>
          <w:lang w:val="nb-NO"/>
        </w:rPr>
        <w:t>j</w:t>
      </w:r>
      <w:r w:rsidRPr="00BA3C3D">
        <w:rPr>
          <w:rFonts w:ascii="Times New Roman" w:eastAsia="Times New Roman" w:hAnsi="Times New Roman" w:cs="Times New Roman"/>
          <w:color w:val="444444"/>
          <w:sz w:val="24"/>
          <w:szCs w:val="24"/>
          <w:lang w:val="nb-NO"/>
        </w:rPr>
        <w:t xml:space="preserve">anuar til </w:t>
      </w:r>
      <w:r w:rsidR="004C24B0" w:rsidRPr="00BA3C3D">
        <w:rPr>
          <w:rFonts w:ascii="Times New Roman" w:eastAsia="Times New Roman" w:hAnsi="Times New Roman" w:cs="Times New Roman"/>
          <w:color w:val="444444"/>
          <w:sz w:val="24"/>
          <w:szCs w:val="24"/>
          <w:lang w:val="nb-NO"/>
        </w:rPr>
        <w:t xml:space="preserve">og med </w:t>
      </w:r>
      <w:r w:rsidR="00F01D62" w:rsidRPr="00BA3C3D">
        <w:rPr>
          <w:rFonts w:ascii="Times New Roman" w:eastAsia="Times New Roman" w:hAnsi="Times New Roman" w:cs="Times New Roman"/>
          <w:color w:val="444444"/>
          <w:sz w:val="24"/>
          <w:szCs w:val="24"/>
          <w:lang w:val="nb-NO"/>
        </w:rPr>
        <w:t xml:space="preserve">19. april. </w:t>
      </w:r>
    </w:p>
    <w:p w14:paraId="48D18F90" w14:textId="792790D9" w:rsidR="00F01D62" w:rsidRPr="00BA3C3D" w:rsidRDefault="00F01D62" w:rsidP="00B515F1">
      <w:pPr>
        <w:spacing w:before="100" w:beforeAutospacing="1" w:after="100" w:afterAutospacing="1" w:line="240" w:lineRule="auto"/>
        <w:rPr>
          <w:rFonts w:ascii="Times New Roman" w:eastAsia="Times New Roman" w:hAnsi="Times New Roman" w:cs="Times New Roman"/>
          <w:b/>
          <w:bCs/>
          <w:color w:val="444444"/>
          <w:sz w:val="24"/>
          <w:szCs w:val="24"/>
          <w:lang w:val="nb-NO"/>
        </w:rPr>
      </w:pPr>
      <w:r w:rsidRPr="00BA3C3D">
        <w:rPr>
          <w:rFonts w:ascii="Times New Roman" w:eastAsia="Times New Roman" w:hAnsi="Times New Roman" w:cs="Times New Roman"/>
          <w:color w:val="444444"/>
          <w:sz w:val="24"/>
          <w:szCs w:val="24"/>
          <w:lang w:val="nb-NO"/>
        </w:rPr>
        <w:t xml:space="preserve">Turneringer om norgesmesterskap for veteran </w:t>
      </w:r>
      <w:r w:rsidR="00265A3B">
        <w:rPr>
          <w:rFonts w:ascii="Times New Roman" w:eastAsia="Times New Roman" w:hAnsi="Times New Roman" w:cs="Times New Roman"/>
          <w:color w:val="444444"/>
          <w:sz w:val="24"/>
          <w:szCs w:val="24"/>
          <w:lang w:val="nb-NO"/>
        </w:rPr>
        <w:t xml:space="preserve">over 30 år, </w:t>
      </w:r>
      <w:r w:rsidRPr="00BA3C3D">
        <w:rPr>
          <w:rFonts w:ascii="Times New Roman" w:eastAsia="Times New Roman" w:hAnsi="Times New Roman" w:cs="Times New Roman"/>
          <w:color w:val="444444"/>
          <w:sz w:val="24"/>
          <w:szCs w:val="24"/>
          <w:lang w:val="nb-NO"/>
        </w:rPr>
        <w:t>over 35 år, over 40 år, over 45 år, over 50 år, over 55 år, over 60 år, over 65 år, over 70 år, over 75 år, over 80 år</w:t>
      </w:r>
      <w:r w:rsidR="00265A3B">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over 85 år </w:t>
      </w:r>
      <w:r w:rsidR="006651FA">
        <w:rPr>
          <w:rFonts w:ascii="Times New Roman" w:eastAsia="Times New Roman" w:hAnsi="Times New Roman" w:cs="Times New Roman"/>
          <w:color w:val="444444"/>
          <w:sz w:val="24"/>
          <w:szCs w:val="24"/>
          <w:lang w:val="nb-NO"/>
        </w:rPr>
        <w:t xml:space="preserve">og over 90 år </w:t>
      </w:r>
      <w:r w:rsidRPr="00BA3C3D">
        <w:rPr>
          <w:rFonts w:ascii="Times New Roman" w:eastAsia="Times New Roman" w:hAnsi="Times New Roman" w:cs="Times New Roman"/>
          <w:color w:val="444444"/>
          <w:sz w:val="24"/>
          <w:szCs w:val="24"/>
          <w:lang w:val="nb-NO"/>
        </w:rPr>
        <w:t xml:space="preserve">på utendørs bane </w:t>
      </w:r>
      <w:r w:rsidR="001B1816" w:rsidRPr="00BA3C3D">
        <w:rPr>
          <w:rFonts w:ascii="Times New Roman" w:eastAsia="Times New Roman" w:hAnsi="Times New Roman" w:cs="Times New Roman"/>
          <w:color w:val="444444"/>
          <w:sz w:val="24"/>
          <w:szCs w:val="24"/>
          <w:lang w:val="nb-NO"/>
        </w:rPr>
        <w:t xml:space="preserve">og på innendørsbane </w:t>
      </w:r>
      <w:r w:rsidRPr="00BA3C3D">
        <w:rPr>
          <w:rFonts w:ascii="Times New Roman" w:eastAsia="Times New Roman" w:hAnsi="Times New Roman" w:cs="Times New Roman"/>
          <w:color w:val="444444"/>
          <w:sz w:val="24"/>
          <w:szCs w:val="24"/>
          <w:lang w:val="nb-NO"/>
        </w:rPr>
        <w:t xml:space="preserve">avholdes i </w:t>
      </w:r>
      <w:r w:rsidR="00325477" w:rsidRPr="00BA3C3D">
        <w:rPr>
          <w:rFonts w:ascii="Times New Roman" w:eastAsia="Times New Roman" w:hAnsi="Times New Roman" w:cs="Times New Roman"/>
          <w:color w:val="444444"/>
          <w:sz w:val="24"/>
          <w:szCs w:val="24"/>
          <w:lang w:val="nb-NO"/>
        </w:rPr>
        <w:t>løpet</w:t>
      </w:r>
      <w:r w:rsidR="006F6BC0" w:rsidRPr="00BA3C3D">
        <w:rPr>
          <w:rFonts w:ascii="Times New Roman" w:eastAsia="Times New Roman" w:hAnsi="Times New Roman" w:cs="Times New Roman"/>
          <w:color w:val="444444"/>
          <w:sz w:val="24"/>
          <w:szCs w:val="24"/>
          <w:lang w:val="nb-NO"/>
        </w:rPr>
        <w:t xml:space="preserve"> av</w:t>
      </w:r>
      <w:r w:rsidR="00325477" w:rsidRPr="00BA3C3D">
        <w:rPr>
          <w:rFonts w:ascii="Times New Roman" w:eastAsia="Times New Roman" w:hAnsi="Times New Roman" w:cs="Times New Roman"/>
          <w:color w:val="444444"/>
          <w:sz w:val="24"/>
          <w:szCs w:val="24"/>
          <w:lang w:val="nb-NO"/>
        </w:rPr>
        <w:t xml:space="preserve"> periode</w:t>
      </w:r>
      <w:r w:rsidRPr="00BA3C3D">
        <w:rPr>
          <w:rFonts w:ascii="Times New Roman" w:eastAsia="Times New Roman" w:hAnsi="Times New Roman" w:cs="Times New Roman"/>
          <w:color w:val="444444"/>
          <w:sz w:val="24"/>
          <w:szCs w:val="24"/>
          <w:lang w:val="nb-NO"/>
        </w:rPr>
        <w:t xml:space="preserve"> </w:t>
      </w:r>
      <w:r w:rsidR="001B1816" w:rsidRPr="00BA3C3D">
        <w:rPr>
          <w:rFonts w:ascii="Times New Roman" w:eastAsia="Times New Roman" w:hAnsi="Times New Roman" w:cs="Times New Roman"/>
          <w:color w:val="444444"/>
          <w:sz w:val="24"/>
          <w:szCs w:val="24"/>
          <w:lang w:val="nb-NO"/>
        </w:rPr>
        <w:t xml:space="preserve">bestemt av NTV. </w:t>
      </w:r>
    </w:p>
    <w:p w14:paraId="2A7D6247" w14:textId="77777777" w:rsidR="00B515F1" w:rsidRPr="00BA3C3D" w:rsidRDefault="00B515F1" w:rsidP="00F860B3">
      <w:pPr>
        <w:pStyle w:val="Overskrift2"/>
        <w:rPr>
          <w:rFonts w:ascii="Times New Roman" w:eastAsia="Times New Roman" w:hAnsi="Times New Roman" w:cs="Times New Roman"/>
          <w:lang w:val="nb-NO"/>
        </w:rPr>
      </w:pPr>
      <w:bookmarkStart w:id="38" w:name="_Toc473392377"/>
    </w:p>
    <w:p w14:paraId="273004E7" w14:textId="77777777" w:rsidR="00F01D62" w:rsidRPr="00BA3C3D" w:rsidRDefault="00F01D62"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4E0446" w:rsidRPr="00BA3C3D">
        <w:rPr>
          <w:rFonts w:ascii="Times New Roman" w:eastAsia="Times New Roman" w:hAnsi="Times New Roman" w:cs="Times New Roman"/>
          <w:lang w:val="nb-NO"/>
        </w:rPr>
        <w:t>4</w:t>
      </w:r>
      <w:r w:rsidR="00DA74C3" w:rsidRPr="00BA3C3D">
        <w:rPr>
          <w:rFonts w:ascii="Times New Roman" w:eastAsia="Times New Roman" w:hAnsi="Times New Roman" w:cs="Times New Roman"/>
          <w:lang w:val="nb-NO"/>
        </w:rPr>
        <w:t>2</w:t>
      </w:r>
      <w:r w:rsidRPr="00BA3C3D">
        <w:rPr>
          <w:rFonts w:ascii="Times New Roman" w:eastAsia="Times New Roman" w:hAnsi="Times New Roman" w:cs="Times New Roman"/>
          <w:lang w:val="nb-NO"/>
        </w:rPr>
        <w:tab/>
        <w:t>Hvem arrangerer turnering om norgesmesterskap</w:t>
      </w:r>
      <w:bookmarkEnd w:id="38"/>
    </w:p>
    <w:p w14:paraId="7838D3DA" w14:textId="77777777" w:rsidR="00877462" w:rsidRPr="00BA3C3D" w:rsidRDefault="00877462"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Forbundstinget avgjør etter innstilling fra forbundsstyret om en turnering om norgesmesterskap skal arrangeres av forbundsstyret selv, eller om arrangementet skal overdras til en eller flere av forbundets klubber. Klubber som ønsker å arrangere turnering om norgesmesterskap må sende inn søknad med nøyaktige opplysninger om baneforhold til NTF senest 6 uker før forbundstinget skal holdes.</w:t>
      </w:r>
    </w:p>
    <w:p w14:paraId="37244C67" w14:textId="77777777" w:rsidR="008941D6" w:rsidRPr="00BA3C3D" w:rsidRDefault="00877462" w:rsidP="00B515F1">
      <w:pPr>
        <w:spacing w:before="100" w:beforeAutospacing="1" w:after="100" w:afterAutospacing="1" w:line="240" w:lineRule="auto"/>
        <w:rPr>
          <w:rFonts w:ascii="Times New Roman" w:eastAsia="Times New Roman" w:hAnsi="Times New Roman" w:cs="Times New Roman"/>
          <w:color w:val="444444"/>
          <w:sz w:val="24"/>
          <w:szCs w:val="24"/>
          <w:highlight w:val="yellow"/>
          <w:lang w:val="nb-NO"/>
        </w:rPr>
      </w:pPr>
      <w:r w:rsidRPr="00BA3C3D">
        <w:rPr>
          <w:rFonts w:ascii="Times New Roman" w:eastAsia="Times New Roman" w:hAnsi="Times New Roman" w:cs="Times New Roman"/>
          <w:color w:val="444444"/>
          <w:sz w:val="24"/>
          <w:szCs w:val="24"/>
          <w:lang w:val="nb-NO"/>
        </w:rPr>
        <w:t xml:space="preserve">Turneringer om norgesmesterskap for veteraner tildeles av Norske </w:t>
      </w:r>
      <w:proofErr w:type="spellStart"/>
      <w:r w:rsidRPr="00BA3C3D">
        <w:rPr>
          <w:rFonts w:ascii="Times New Roman" w:eastAsia="Times New Roman" w:hAnsi="Times New Roman" w:cs="Times New Roman"/>
          <w:color w:val="444444"/>
          <w:sz w:val="24"/>
          <w:szCs w:val="24"/>
          <w:lang w:val="nb-NO"/>
        </w:rPr>
        <w:t>Tennisveteraners</w:t>
      </w:r>
      <w:proofErr w:type="spellEnd"/>
      <w:r w:rsidRPr="00BA3C3D">
        <w:rPr>
          <w:rFonts w:ascii="Times New Roman" w:eastAsia="Times New Roman" w:hAnsi="Times New Roman" w:cs="Times New Roman"/>
          <w:color w:val="444444"/>
          <w:sz w:val="24"/>
          <w:szCs w:val="24"/>
          <w:lang w:val="nb-NO"/>
        </w:rPr>
        <w:t xml:space="preserve"> årsmøte. </w:t>
      </w:r>
      <w:r w:rsidR="00B426CB" w:rsidRPr="00BA3C3D">
        <w:rPr>
          <w:rFonts w:ascii="Times New Roman" w:eastAsia="Times New Roman" w:hAnsi="Times New Roman" w:cs="Times New Roman"/>
          <w:color w:val="444444"/>
          <w:sz w:val="24"/>
          <w:szCs w:val="24"/>
          <w:lang w:val="nb-NO"/>
        </w:rPr>
        <w:t xml:space="preserve"> </w:t>
      </w:r>
      <w:r w:rsidR="00F01D62" w:rsidRPr="00BA3C3D">
        <w:rPr>
          <w:rFonts w:ascii="Times New Roman" w:eastAsia="Times New Roman" w:hAnsi="Times New Roman" w:cs="Times New Roman"/>
          <w:color w:val="444444"/>
          <w:sz w:val="24"/>
          <w:szCs w:val="24"/>
          <w:highlight w:val="yellow"/>
          <w:lang w:val="nb-NO"/>
        </w:rPr>
        <w:t xml:space="preserve"> </w:t>
      </w:r>
    </w:p>
    <w:p w14:paraId="0693EF27" w14:textId="77777777" w:rsidR="00B515F1" w:rsidRPr="00BA3C3D" w:rsidRDefault="00B515F1" w:rsidP="00877462">
      <w:pPr>
        <w:pStyle w:val="Overskrift2"/>
        <w:rPr>
          <w:rFonts w:ascii="Times New Roman" w:eastAsia="Times New Roman" w:hAnsi="Times New Roman" w:cs="Times New Roman"/>
          <w:lang w:val="nb-NO"/>
        </w:rPr>
      </w:pPr>
      <w:bookmarkStart w:id="39" w:name="_Toc473392378"/>
    </w:p>
    <w:p w14:paraId="744A5593" w14:textId="77777777" w:rsidR="00553832" w:rsidRPr="00BA3C3D" w:rsidRDefault="00553832" w:rsidP="00877462">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4E0446" w:rsidRPr="00BA3C3D">
        <w:rPr>
          <w:rFonts w:ascii="Times New Roman" w:eastAsia="Times New Roman" w:hAnsi="Times New Roman" w:cs="Times New Roman"/>
          <w:lang w:val="nb-NO"/>
        </w:rPr>
        <w:t>4</w:t>
      </w:r>
      <w:r w:rsidR="00DA74C3" w:rsidRPr="00BA3C3D">
        <w:rPr>
          <w:rFonts w:ascii="Times New Roman" w:eastAsia="Times New Roman" w:hAnsi="Times New Roman" w:cs="Times New Roman"/>
          <w:lang w:val="nb-NO"/>
        </w:rPr>
        <w:t>3</w:t>
      </w:r>
      <w:r w:rsidR="008E2E27" w:rsidRPr="00BA3C3D">
        <w:rPr>
          <w:rFonts w:ascii="Times New Roman" w:eastAsia="Times New Roman" w:hAnsi="Times New Roman" w:cs="Times New Roman"/>
          <w:lang w:val="nb-NO"/>
        </w:rPr>
        <w:tab/>
      </w:r>
      <w:r w:rsidR="00E6353E" w:rsidRPr="00BA3C3D">
        <w:rPr>
          <w:rFonts w:ascii="Times New Roman" w:eastAsia="Times New Roman" w:hAnsi="Times New Roman" w:cs="Times New Roman"/>
          <w:lang w:val="nb-NO"/>
        </w:rPr>
        <w:t>Oppmann for turneringen</w:t>
      </w:r>
    </w:p>
    <w:p w14:paraId="62C1E143" w14:textId="77777777" w:rsidR="00553832" w:rsidRPr="00BA3C3D" w:rsidRDefault="00E6353E"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F</w:t>
      </w:r>
      <w:r w:rsidR="00553832" w:rsidRPr="00BA3C3D">
        <w:rPr>
          <w:rFonts w:ascii="Times New Roman" w:eastAsia="Times New Roman" w:hAnsi="Times New Roman" w:cs="Times New Roman"/>
          <w:color w:val="444444"/>
          <w:sz w:val="24"/>
          <w:szCs w:val="24"/>
          <w:lang w:val="nb-NO"/>
        </w:rPr>
        <w:t xml:space="preserve">orbundsstyret </w:t>
      </w:r>
      <w:r w:rsidRPr="00BA3C3D">
        <w:rPr>
          <w:rFonts w:ascii="Times New Roman" w:eastAsia="Times New Roman" w:hAnsi="Times New Roman" w:cs="Times New Roman"/>
          <w:color w:val="444444"/>
          <w:sz w:val="24"/>
          <w:szCs w:val="24"/>
          <w:lang w:val="nb-NO"/>
        </w:rPr>
        <w:t xml:space="preserve">skal </w:t>
      </w:r>
      <w:r w:rsidR="00553832" w:rsidRPr="00BA3C3D">
        <w:rPr>
          <w:rFonts w:ascii="Times New Roman" w:eastAsia="Times New Roman" w:hAnsi="Times New Roman" w:cs="Times New Roman"/>
          <w:color w:val="444444"/>
          <w:sz w:val="24"/>
          <w:szCs w:val="24"/>
          <w:lang w:val="nb-NO"/>
        </w:rPr>
        <w:t xml:space="preserve">i turneringer om </w:t>
      </w:r>
      <w:r w:rsidR="00877462" w:rsidRPr="00BA3C3D">
        <w:rPr>
          <w:rFonts w:ascii="Times New Roman" w:eastAsia="Times New Roman" w:hAnsi="Times New Roman" w:cs="Times New Roman"/>
          <w:color w:val="444444"/>
          <w:sz w:val="24"/>
          <w:szCs w:val="24"/>
          <w:lang w:val="nb-NO"/>
        </w:rPr>
        <w:t>n</w:t>
      </w:r>
      <w:r w:rsidR="00553832" w:rsidRPr="00BA3C3D">
        <w:rPr>
          <w:rFonts w:ascii="Times New Roman" w:eastAsia="Times New Roman" w:hAnsi="Times New Roman" w:cs="Times New Roman"/>
          <w:color w:val="444444"/>
          <w:sz w:val="24"/>
          <w:szCs w:val="24"/>
          <w:lang w:val="nb-NO"/>
        </w:rPr>
        <w:t>orgesmesterskap godkjenne oppmann foreslått av arrangøren. Han</w:t>
      </w:r>
      <w:r w:rsidR="009A1780" w:rsidRPr="00BA3C3D">
        <w:rPr>
          <w:rFonts w:ascii="Times New Roman" w:eastAsia="Times New Roman" w:hAnsi="Times New Roman" w:cs="Times New Roman"/>
          <w:color w:val="444444"/>
          <w:sz w:val="24"/>
          <w:szCs w:val="24"/>
          <w:lang w:val="nb-NO"/>
        </w:rPr>
        <w:t xml:space="preserve"> eller </w:t>
      </w:r>
      <w:r w:rsidR="00553832" w:rsidRPr="00BA3C3D">
        <w:rPr>
          <w:rFonts w:ascii="Times New Roman" w:eastAsia="Times New Roman" w:hAnsi="Times New Roman" w:cs="Times New Roman"/>
          <w:color w:val="444444"/>
          <w:sz w:val="24"/>
          <w:szCs w:val="24"/>
          <w:lang w:val="nb-NO"/>
        </w:rPr>
        <w:t>hun skal fungere som ankeinstans over all</w:t>
      </w:r>
      <w:r w:rsidR="009A1780" w:rsidRPr="00BA3C3D">
        <w:rPr>
          <w:rFonts w:ascii="Times New Roman" w:eastAsia="Times New Roman" w:hAnsi="Times New Roman" w:cs="Times New Roman"/>
          <w:color w:val="444444"/>
          <w:sz w:val="24"/>
          <w:szCs w:val="24"/>
          <w:lang w:val="nb-NO"/>
        </w:rPr>
        <w:t xml:space="preserve">e avgjørelser av turneringsledelsen som </w:t>
      </w:r>
      <w:r w:rsidR="00553832" w:rsidRPr="00BA3C3D">
        <w:rPr>
          <w:rFonts w:ascii="Times New Roman" w:eastAsia="Times New Roman" w:hAnsi="Times New Roman" w:cs="Times New Roman"/>
          <w:color w:val="444444"/>
          <w:sz w:val="24"/>
          <w:szCs w:val="24"/>
          <w:lang w:val="nb-NO"/>
        </w:rPr>
        <w:t>gjelder tolkning av lov, turneringsreglement og spilleregler. Oppmannen avgjør om det foreligger ankerett i en konkret sak, samt om spørsmålet går inn under hans avgjørelsesområde. Oppmannens avgjørelse er endelig.</w:t>
      </w:r>
    </w:p>
    <w:p w14:paraId="42EBA0BB" w14:textId="77777777" w:rsidR="00B515F1" w:rsidRPr="00BA3C3D" w:rsidRDefault="00B515F1" w:rsidP="00F860B3">
      <w:pPr>
        <w:pStyle w:val="Overskrift2"/>
        <w:rPr>
          <w:rFonts w:ascii="Times New Roman" w:eastAsia="Times New Roman" w:hAnsi="Times New Roman" w:cs="Times New Roman"/>
          <w:lang w:val="nb-NO"/>
        </w:rPr>
      </w:pPr>
      <w:bookmarkStart w:id="40" w:name="_Toc473392379"/>
      <w:bookmarkEnd w:id="39"/>
    </w:p>
    <w:p w14:paraId="6481F428" w14:textId="77777777" w:rsidR="00AD31F8" w:rsidRPr="00BA3C3D" w:rsidRDefault="00AD31F8"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8E2E27" w:rsidRPr="00BA3C3D">
        <w:rPr>
          <w:rFonts w:ascii="Times New Roman" w:eastAsia="Times New Roman" w:hAnsi="Times New Roman" w:cs="Times New Roman"/>
          <w:lang w:val="nb-NO"/>
        </w:rPr>
        <w:t>4</w:t>
      </w:r>
      <w:r w:rsidR="00DA74C3" w:rsidRPr="00BA3C3D">
        <w:rPr>
          <w:rFonts w:ascii="Times New Roman" w:eastAsia="Times New Roman" w:hAnsi="Times New Roman" w:cs="Times New Roman"/>
          <w:lang w:val="nb-NO"/>
        </w:rPr>
        <w:t>4</w:t>
      </w:r>
      <w:r w:rsidRPr="00BA3C3D">
        <w:rPr>
          <w:rFonts w:ascii="Times New Roman" w:eastAsia="Times New Roman" w:hAnsi="Times New Roman" w:cs="Times New Roman"/>
          <w:lang w:val="nb-NO"/>
        </w:rPr>
        <w:tab/>
        <w:t>Frist for innbydelse til norgesmesterskap</w:t>
      </w:r>
      <w:bookmarkEnd w:id="40"/>
    </w:p>
    <w:p w14:paraId="688094A5" w14:textId="77777777" w:rsidR="00AD31F8" w:rsidRDefault="00AD31F8"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Innbydelse til deltakelse i turnering om </w:t>
      </w:r>
      <w:r w:rsidR="005A3372" w:rsidRPr="00BA3C3D">
        <w:rPr>
          <w:rFonts w:ascii="Times New Roman" w:eastAsia="Times New Roman" w:hAnsi="Times New Roman" w:cs="Times New Roman"/>
          <w:color w:val="444444"/>
          <w:sz w:val="24"/>
          <w:szCs w:val="24"/>
          <w:lang w:val="nb-NO"/>
        </w:rPr>
        <w:t>n</w:t>
      </w:r>
      <w:r w:rsidRPr="00BA3C3D">
        <w:rPr>
          <w:rFonts w:ascii="Times New Roman" w:eastAsia="Times New Roman" w:hAnsi="Times New Roman" w:cs="Times New Roman"/>
          <w:color w:val="444444"/>
          <w:sz w:val="24"/>
          <w:szCs w:val="24"/>
          <w:lang w:val="nb-NO"/>
        </w:rPr>
        <w:t xml:space="preserve">orgesmesterskap skal </w:t>
      </w:r>
      <w:r w:rsidR="00312647" w:rsidRPr="00BA3C3D">
        <w:rPr>
          <w:rFonts w:ascii="Times New Roman" w:eastAsia="Times New Roman" w:hAnsi="Times New Roman" w:cs="Times New Roman"/>
          <w:color w:val="444444"/>
          <w:sz w:val="24"/>
          <w:szCs w:val="24"/>
          <w:lang w:val="nb-NO"/>
        </w:rPr>
        <w:t>publiseres</w:t>
      </w:r>
      <w:r w:rsidR="005A3372"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senest 6 uker før turneringens første dag. Innbydelsen skal på forhånd være godkjent av forbundsstyret.</w:t>
      </w:r>
    </w:p>
    <w:p w14:paraId="75875B09" w14:textId="77777777" w:rsidR="008C6D20" w:rsidRPr="00BA3C3D" w:rsidRDefault="00491C95" w:rsidP="00491C95">
      <w:pPr>
        <w:pStyle w:val="Overskrift1"/>
        <w:rPr>
          <w:rFonts w:ascii="Times New Roman" w:eastAsia="Times New Roman" w:hAnsi="Times New Roman" w:cs="Times New Roman"/>
          <w:lang w:val="nb-NO"/>
        </w:rPr>
      </w:pPr>
      <w:bookmarkStart w:id="41" w:name="_Toc473392387"/>
      <w:r w:rsidRPr="00BA3C3D">
        <w:rPr>
          <w:rFonts w:ascii="Times New Roman" w:eastAsia="Times New Roman" w:hAnsi="Times New Roman" w:cs="Times New Roman"/>
          <w:lang w:val="nb-NO"/>
        </w:rPr>
        <w:t xml:space="preserve">DEL </w:t>
      </w:r>
      <w:r w:rsidR="00F74B33" w:rsidRPr="00BA3C3D">
        <w:rPr>
          <w:rFonts w:ascii="Times New Roman" w:eastAsia="Times New Roman" w:hAnsi="Times New Roman" w:cs="Times New Roman"/>
          <w:lang w:val="nb-NO"/>
        </w:rPr>
        <w:t xml:space="preserve">E. </w:t>
      </w:r>
      <w:r w:rsidRPr="00BA3C3D">
        <w:rPr>
          <w:rFonts w:ascii="Times New Roman" w:eastAsia="Times New Roman" w:hAnsi="Times New Roman" w:cs="Times New Roman"/>
          <w:lang w:val="nb-NO"/>
        </w:rPr>
        <w:t>NORGESMESTERSKAP I LAGTENNIS</w:t>
      </w:r>
      <w:bookmarkEnd w:id="41"/>
    </w:p>
    <w:p w14:paraId="64BC6326" w14:textId="77777777" w:rsidR="00491C95" w:rsidRPr="00BA3C3D" w:rsidRDefault="00491C95" w:rsidP="002425E6">
      <w:pPr>
        <w:pStyle w:val="Overskrift2"/>
        <w:rPr>
          <w:rFonts w:ascii="Times New Roman" w:eastAsia="Times New Roman" w:hAnsi="Times New Roman" w:cs="Times New Roman"/>
          <w:lang w:val="nb-NO"/>
        </w:rPr>
      </w:pPr>
      <w:bookmarkStart w:id="42" w:name="_Toc473392388"/>
      <w:r w:rsidRPr="00BA3C3D">
        <w:rPr>
          <w:rFonts w:ascii="Times New Roman" w:eastAsia="Times New Roman" w:hAnsi="Times New Roman" w:cs="Times New Roman"/>
          <w:lang w:val="nb-NO"/>
        </w:rPr>
        <w:t>§ 4</w:t>
      </w:r>
      <w:r w:rsidR="00DA74C3" w:rsidRPr="00BA3C3D">
        <w:rPr>
          <w:rFonts w:ascii="Times New Roman" w:eastAsia="Times New Roman" w:hAnsi="Times New Roman" w:cs="Times New Roman"/>
          <w:lang w:val="nb-NO"/>
        </w:rPr>
        <w:t>5</w:t>
      </w:r>
      <w:r w:rsidR="00CC527B" w:rsidRPr="00BA3C3D">
        <w:rPr>
          <w:rFonts w:ascii="Times New Roman" w:eastAsia="Times New Roman" w:hAnsi="Times New Roman" w:cs="Times New Roman"/>
          <w:lang w:val="nb-NO"/>
        </w:rPr>
        <w:tab/>
      </w:r>
      <w:r w:rsidR="00ED32C7" w:rsidRPr="00BA3C3D">
        <w:rPr>
          <w:rFonts w:ascii="Times New Roman" w:eastAsia="Times New Roman" w:hAnsi="Times New Roman" w:cs="Times New Roman"/>
          <w:lang w:val="nb-NO"/>
        </w:rPr>
        <w:t>N</w:t>
      </w:r>
      <w:r w:rsidR="009241E8" w:rsidRPr="00BA3C3D">
        <w:rPr>
          <w:rFonts w:ascii="Times New Roman" w:eastAsia="Times New Roman" w:hAnsi="Times New Roman" w:cs="Times New Roman"/>
          <w:lang w:val="nb-NO"/>
        </w:rPr>
        <w:t>orgesmesterskap i lagtennis</w:t>
      </w:r>
      <w:bookmarkEnd w:id="42"/>
    </w:p>
    <w:p w14:paraId="2A34A4D0" w14:textId="4E967BED" w:rsidR="00F7798A" w:rsidRPr="00BA3C3D" w:rsidRDefault="00473B30"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NTF </w:t>
      </w:r>
      <w:r w:rsidR="00CC527B" w:rsidRPr="00BA3C3D">
        <w:rPr>
          <w:rFonts w:ascii="Times New Roman" w:eastAsia="Times New Roman" w:hAnsi="Times New Roman" w:cs="Times New Roman"/>
          <w:color w:val="444444"/>
          <w:sz w:val="24"/>
          <w:szCs w:val="24"/>
          <w:lang w:val="nb-NO"/>
        </w:rPr>
        <w:t>skal hvert år arrangere n</w:t>
      </w:r>
      <w:r w:rsidR="00491C95" w:rsidRPr="00BA3C3D">
        <w:rPr>
          <w:rFonts w:ascii="Times New Roman" w:eastAsia="Times New Roman" w:hAnsi="Times New Roman" w:cs="Times New Roman"/>
          <w:color w:val="444444"/>
          <w:sz w:val="24"/>
          <w:szCs w:val="24"/>
          <w:lang w:val="nb-NO"/>
        </w:rPr>
        <w:t xml:space="preserve">orgesmesterskap i lagtennis </w:t>
      </w:r>
      <w:r w:rsidR="00CC527B" w:rsidRPr="00BA3C3D">
        <w:rPr>
          <w:rFonts w:ascii="Times New Roman" w:eastAsia="Times New Roman" w:hAnsi="Times New Roman" w:cs="Times New Roman"/>
          <w:color w:val="444444"/>
          <w:sz w:val="24"/>
          <w:szCs w:val="24"/>
          <w:lang w:val="nb-NO"/>
        </w:rPr>
        <w:t xml:space="preserve">utendørs </w:t>
      </w:r>
      <w:r w:rsidR="00491C95" w:rsidRPr="00BA3C3D">
        <w:rPr>
          <w:rFonts w:ascii="Times New Roman" w:eastAsia="Times New Roman" w:hAnsi="Times New Roman" w:cs="Times New Roman"/>
          <w:color w:val="444444"/>
          <w:sz w:val="24"/>
          <w:szCs w:val="24"/>
          <w:lang w:val="nb-NO"/>
        </w:rPr>
        <w:t>for herrer og damer</w:t>
      </w:r>
      <w:r w:rsidR="00A51BF8">
        <w:rPr>
          <w:rFonts w:ascii="Times New Roman" w:eastAsia="Times New Roman" w:hAnsi="Times New Roman" w:cs="Times New Roman"/>
          <w:color w:val="444444"/>
          <w:sz w:val="24"/>
          <w:szCs w:val="24"/>
          <w:lang w:val="nb-NO"/>
        </w:rPr>
        <w:t xml:space="preserve"> i perioden fra og med </w:t>
      </w:r>
      <w:r w:rsidR="006762EB" w:rsidRPr="00A51BF8">
        <w:rPr>
          <w:rFonts w:ascii="Times New Roman" w:eastAsia="Times New Roman" w:hAnsi="Times New Roman" w:cs="Times New Roman"/>
          <w:color w:val="404040" w:themeColor="text1" w:themeTint="BF"/>
          <w:sz w:val="24"/>
          <w:szCs w:val="24"/>
          <w:lang w:val="nb-NO"/>
        </w:rPr>
        <w:t>1.mai</w:t>
      </w:r>
      <w:r w:rsidR="006762EB">
        <w:rPr>
          <w:rFonts w:ascii="Times New Roman" w:eastAsia="Times New Roman" w:hAnsi="Times New Roman" w:cs="Times New Roman"/>
          <w:color w:val="444444"/>
          <w:sz w:val="24"/>
          <w:szCs w:val="24"/>
          <w:lang w:val="nb-NO"/>
        </w:rPr>
        <w:t xml:space="preserve"> </w:t>
      </w:r>
      <w:r w:rsidR="0096667D" w:rsidRPr="00BA3C3D">
        <w:rPr>
          <w:rFonts w:ascii="Times New Roman" w:eastAsia="Times New Roman" w:hAnsi="Times New Roman" w:cs="Times New Roman"/>
          <w:color w:val="444444"/>
          <w:sz w:val="24"/>
          <w:szCs w:val="24"/>
          <w:lang w:val="nb-NO"/>
        </w:rPr>
        <w:t xml:space="preserve">til og med </w:t>
      </w:r>
      <w:r w:rsidR="00CA1F52" w:rsidRPr="00BA3C3D">
        <w:rPr>
          <w:rFonts w:ascii="Times New Roman" w:eastAsia="Times New Roman" w:hAnsi="Times New Roman" w:cs="Times New Roman"/>
          <w:color w:val="444444"/>
          <w:sz w:val="24"/>
          <w:szCs w:val="24"/>
          <w:lang w:val="nb-NO"/>
        </w:rPr>
        <w:t>30. september</w:t>
      </w:r>
      <w:r w:rsidR="00CC527B" w:rsidRPr="00BA3C3D">
        <w:rPr>
          <w:rFonts w:ascii="Times New Roman" w:eastAsia="Times New Roman" w:hAnsi="Times New Roman" w:cs="Times New Roman"/>
          <w:color w:val="444444"/>
          <w:sz w:val="24"/>
          <w:szCs w:val="24"/>
          <w:lang w:val="nb-NO"/>
        </w:rPr>
        <w:t xml:space="preserve">. </w:t>
      </w:r>
      <w:r w:rsidR="00F7798A" w:rsidRPr="00BA3C3D">
        <w:rPr>
          <w:rFonts w:ascii="Times New Roman" w:eastAsia="Times New Roman" w:hAnsi="Times New Roman" w:cs="Times New Roman"/>
          <w:color w:val="444444"/>
          <w:sz w:val="24"/>
          <w:szCs w:val="24"/>
          <w:lang w:val="nb-NO"/>
        </w:rPr>
        <w:t xml:space="preserve">Mesterskapet deles opp i en forbundserie og en regionserie. </w:t>
      </w:r>
    </w:p>
    <w:p w14:paraId="40A38AA4" w14:textId="77777777"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Forbundsstyret kan bestemme at det i tillegg </w:t>
      </w:r>
      <w:r w:rsidR="00CC527B" w:rsidRPr="00BA3C3D">
        <w:rPr>
          <w:rFonts w:ascii="Times New Roman" w:eastAsia="Times New Roman" w:hAnsi="Times New Roman" w:cs="Times New Roman"/>
          <w:color w:val="444444"/>
          <w:sz w:val="24"/>
          <w:szCs w:val="24"/>
          <w:lang w:val="nb-NO"/>
        </w:rPr>
        <w:t xml:space="preserve">skal </w:t>
      </w:r>
      <w:r w:rsidRPr="00BA3C3D">
        <w:rPr>
          <w:rFonts w:ascii="Times New Roman" w:eastAsia="Times New Roman" w:hAnsi="Times New Roman" w:cs="Times New Roman"/>
          <w:color w:val="444444"/>
          <w:sz w:val="24"/>
          <w:szCs w:val="24"/>
          <w:lang w:val="nb-NO"/>
        </w:rPr>
        <w:t xml:space="preserve">arrangeres </w:t>
      </w:r>
      <w:r w:rsidR="0015336C" w:rsidRPr="00BA3C3D">
        <w:rPr>
          <w:rFonts w:ascii="Times New Roman" w:eastAsia="Times New Roman" w:hAnsi="Times New Roman" w:cs="Times New Roman"/>
          <w:color w:val="444444"/>
          <w:sz w:val="24"/>
          <w:szCs w:val="24"/>
          <w:lang w:val="nb-NO"/>
        </w:rPr>
        <w:t xml:space="preserve">norgesmesterskap i lagtennis innendørs </w:t>
      </w:r>
      <w:r w:rsidR="009A1D08" w:rsidRPr="00BA3C3D">
        <w:rPr>
          <w:rFonts w:ascii="Times New Roman" w:eastAsia="Times New Roman" w:hAnsi="Times New Roman" w:cs="Times New Roman"/>
          <w:color w:val="444444"/>
          <w:sz w:val="24"/>
          <w:szCs w:val="24"/>
          <w:lang w:val="nb-NO"/>
        </w:rPr>
        <w:t>i</w:t>
      </w:r>
      <w:r w:rsidR="00AE6E01" w:rsidRPr="00BA3C3D">
        <w:rPr>
          <w:rFonts w:ascii="Times New Roman" w:eastAsia="Times New Roman" w:hAnsi="Times New Roman" w:cs="Times New Roman"/>
          <w:color w:val="444444"/>
          <w:sz w:val="24"/>
          <w:szCs w:val="24"/>
          <w:lang w:val="nb-NO"/>
        </w:rPr>
        <w:t xml:space="preserve"> </w:t>
      </w:r>
      <w:r w:rsidR="009A1D08" w:rsidRPr="00BA3C3D">
        <w:rPr>
          <w:rFonts w:ascii="Times New Roman" w:eastAsia="Times New Roman" w:hAnsi="Times New Roman" w:cs="Times New Roman"/>
          <w:color w:val="444444"/>
          <w:sz w:val="24"/>
          <w:szCs w:val="24"/>
          <w:lang w:val="nb-NO"/>
        </w:rPr>
        <w:t xml:space="preserve">klassene </w:t>
      </w:r>
      <w:r w:rsidR="00AE6E01" w:rsidRPr="00BA3C3D">
        <w:rPr>
          <w:rFonts w:ascii="Times New Roman" w:eastAsia="Times New Roman" w:hAnsi="Times New Roman" w:cs="Times New Roman"/>
          <w:color w:val="444444"/>
          <w:sz w:val="24"/>
          <w:szCs w:val="24"/>
          <w:lang w:val="nb-NO"/>
        </w:rPr>
        <w:t>herrer</w:t>
      </w:r>
      <w:r w:rsidR="009A1D08" w:rsidRPr="00BA3C3D">
        <w:rPr>
          <w:rFonts w:ascii="Times New Roman" w:eastAsia="Times New Roman" w:hAnsi="Times New Roman" w:cs="Times New Roman"/>
          <w:color w:val="444444"/>
          <w:sz w:val="24"/>
          <w:szCs w:val="24"/>
          <w:lang w:val="nb-NO"/>
        </w:rPr>
        <w:t xml:space="preserve">, </w:t>
      </w:r>
      <w:r w:rsidR="00AE6E01" w:rsidRPr="00BA3C3D">
        <w:rPr>
          <w:rFonts w:ascii="Times New Roman" w:eastAsia="Times New Roman" w:hAnsi="Times New Roman" w:cs="Times New Roman"/>
          <w:color w:val="444444"/>
          <w:sz w:val="24"/>
          <w:szCs w:val="24"/>
          <w:lang w:val="nb-NO"/>
        </w:rPr>
        <w:t>damer</w:t>
      </w:r>
      <w:r w:rsidR="009A1D08" w:rsidRPr="00BA3C3D">
        <w:rPr>
          <w:rFonts w:ascii="Times New Roman" w:eastAsia="Times New Roman" w:hAnsi="Times New Roman" w:cs="Times New Roman"/>
          <w:color w:val="444444"/>
          <w:sz w:val="24"/>
          <w:szCs w:val="24"/>
          <w:lang w:val="nb-NO"/>
        </w:rPr>
        <w:t>, piker U19 og gutter U19</w:t>
      </w:r>
      <w:r w:rsidR="00AE6E01" w:rsidRPr="00BA3C3D">
        <w:rPr>
          <w:rFonts w:ascii="Times New Roman" w:eastAsia="Times New Roman" w:hAnsi="Times New Roman" w:cs="Times New Roman"/>
          <w:color w:val="444444"/>
          <w:sz w:val="24"/>
          <w:szCs w:val="24"/>
          <w:lang w:val="nb-NO"/>
        </w:rPr>
        <w:t xml:space="preserve">. </w:t>
      </w:r>
    </w:p>
    <w:p w14:paraId="5D0A8F91" w14:textId="39FC5694" w:rsidR="00ED32C7" w:rsidRDefault="00ED32C7"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Forbundsstyret oppnevner en </w:t>
      </w:r>
      <w:r w:rsidR="001E4120" w:rsidRPr="00BA3C3D">
        <w:rPr>
          <w:rFonts w:ascii="Times New Roman" w:eastAsia="Times New Roman" w:hAnsi="Times New Roman" w:cs="Times New Roman"/>
          <w:color w:val="444444"/>
          <w:sz w:val="24"/>
          <w:szCs w:val="24"/>
          <w:lang w:val="nb-NO"/>
        </w:rPr>
        <w:t>turneringsledelse</w:t>
      </w:r>
      <w:r w:rsidR="00DC712A">
        <w:rPr>
          <w:rFonts w:ascii="Times New Roman" w:eastAsia="Times New Roman" w:hAnsi="Times New Roman" w:cs="Times New Roman"/>
          <w:color w:val="444444"/>
          <w:sz w:val="24"/>
          <w:szCs w:val="24"/>
          <w:lang w:val="nb-NO"/>
        </w:rPr>
        <w:t xml:space="preserve"> </w:t>
      </w:r>
      <w:r w:rsidR="00DC712A" w:rsidRPr="00A51BF8">
        <w:rPr>
          <w:rFonts w:ascii="Times New Roman" w:eastAsia="Times New Roman" w:hAnsi="Times New Roman" w:cs="Times New Roman"/>
          <w:color w:val="404040" w:themeColor="text1" w:themeTint="BF"/>
          <w:sz w:val="24"/>
          <w:szCs w:val="24"/>
          <w:lang w:val="nb-NO"/>
        </w:rPr>
        <w:t>og</w:t>
      </w:r>
      <w:r w:rsidRPr="00DC712A">
        <w:rPr>
          <w:rFonts w:ascii="Times New Roman" w:eastAsia="Times New Roman" w:hAnsi="Times New Roman" w:cs="Times New Roman"/>
          <w:color w:val="FF0000"/>
          <w:sz w:val="24"/>
          <w:szCs w:val="24"/>
          <w:lang w:val="nb-NO"/>
        </w:rPr>
        <w:t xml:space="preserve"> </w:t>
      </w:r>
      <w:r w:rsidRPr="00BA3C3D">
        <w:rPr>
          <w:rFonts w:ascii="Times New Roman" w:eastAsia="Times New Roman" w:hAnsi="Times New Roman" w:cs="Times New Roman"/>
          <w:color w:val="444444"/>
          <w:sz w:val="24"/>
          <w:szCs w:val="24"/>
          <w:lang w:val="nb-NO"/>
        </w:rPr>
        <w:t>oppmann for norgesmesterskape</w:t>
      </w:r>
      <w:r w:rsidR="0087227B" w:rsidRPr="00BA3C3D">
        <w:rPr>
          <w:rFonts w:ascii="Times New Roman" w:eastAsia="Times New Roman" w:hAnsi="Times New Roman" w:cs="Times New Roman"/>
          <w:color w:val="444444"/>
          <w:sz w:val="24"/>
          <w:szCs w:val="24"/>
          <w:lang w:val="nb-NO"/>
        </w:rPr>
        <w:t>ne</w:t>
      </w:r>
      <w:r w:rsidRPr="00BA3C3D">
        <w:rPr>
          <w:rFonts w:ascii="Times New Roman" w:eastAsia="Times New Roman" w:hAnsi="Times New Roman" w:cs="Times New Roman"/>
          <w:color w:val="444444"/>
          <w:sz w:val="24"/>
          <w:szCs w:val="24"/>
          <w:lang w:val="nb-NO"/>
        </w:rPr>
        <w:t xml:space="preserve"> i lagtennis.</w:t>
      </w:r>
    </w:p>
    <w:p w14:paraId="184E78B5" w14:textId="00E4AD3C" w:rsidR="00547004" w:rsidRPr="00A83528" w:rsidRDefault="00547004" w:rsidP="00B515F1">
      <w:pPr>
        <w:spacing w:before="100" w:beforeAutospacing="1" w:after="100" w:afterAutospacing="1" w:line="240" w:lineRule="auto"/>
        <w:rPr>
          <w:rFonts w:ascii="Times New Roman" w:eastAsia="Times New Roman" w:hAnsi="Times New Roman" w:cs="Times New Roman"/>
          <w:color w:val="404040" w:themeColor="text1" w:themeTint="BF"/>
          <w:sz w:val="24"/>
          <w:szCs w:val="24"/>
          <w:lang w:val="nb-NO"/>
        </w:rPr>
      </w:pPr>
      <w:r w:rsidRPr="00A83528">
        <w:rPr>
          <w:rFonts w:ascii="Times New Roman" w:eastAsia="Times New Roman" w:hAnsi="Times New Roman" w:cs="Times New Roman"/>
          <w:color w:val="404040" w:themeColor="text1" w:themeTint="BF"/>
          <w:sz w:val="24"/>
          <w:szCs w:val="24"/>
          <w:lang w:val="nb-NO"/>
        </w:rPr>
        <w:t>Det er klubbenes ansvar at spillere som representerer klubben innfrir kravene i §4.</w:t>
      </w:r>
    </w:p>
    <w:p w14:paraId="79328D48" w14:textId="77777777" w:rsidR="000123C3" w:rsidRPr="00BA3C3D" w:rsidRDefault="000123C3" w:rsidP="00ED32C7">
      <w:pPr>
        <w:spacing w:before="100" w:beforeAutospacing="1" w:after="100" w:afterAutospacing="1" w:line="240" w:lineRule="auto"/>
        <w:ind w:firstLine="720"/>
        <w:rPr>
          <w:rFonts w:ascii="Times New Roman" w:eastAsia="Times New Roman" w:hAnsi="Times New Roman" w:cs="Times New Roman"/>
          <w:color w:val="444444"/>
          <w:sz w:val="24"/>
          <w:szCs w:val="24"/>
          <w:lang w:val="nb-NO"/>
        </w:rPr>
      </w:pPr>
    </w:p>
    <w:p w14:paraId="2362FAAB" w14:textId="77777777" w:rsidR="00ED32C7" w:rsidRPr="00BA3C3D" w:rsidRDefault="00ED32C7" w:rsidP="00ED32C7">
      <w:pPr>
        <w:pStyle w:val="Overskrift2"/>
        <w:rPr>
          <w:rFonts w:ascii="Times New Roman" w:eastAsia="Times New Roman" w:hAnsi="Times New Roman" w:cs="Times New Roman"/>
          <w:lang w:val="nb-NO"/>
        </w:rPr>
      </w:pPr>
      <w:bookmarkStart w:id="43" w:name="_Toc473392392"/>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46</w:t>
      </w:r>
      <w:r w:rsidRPr="00BA3C3D">
        <w:rPr>
          <w:rFonts w:ascii="Times New Roman" w:eastAsia="Times New Roman" w:hAnsi="Times New Roman" w:cs="Times New Roman"/>
          <w:lang w:val="nb-NO"/>
        </w:rPr>
        <w:tab/>
        <w:t>T</w:t>
      </w:r>
      <w:r w:rsidR="001473BF" w:rsidRPr="00BA3C3D">
        <w:rPr>
          <w:rFonts w:ascii="Times New Roman" w:eastAsia="Times New Roman" w:hAnsi="Times New Roman" w:cs="Times New Roman"/>
          <w:lang w:val="nb-NO"/>
        </w:rPr>
        <w:t>urneringsledelsen</w:t>
      </w:r>
      <w:bookmarkEnd w:id="43"/>
      <w:r w:rsidR="001473BF" w:rsidRPr="00BA3C3D">
        <w:rPr>
          <w:rFonts w:ascii="Times New Roman" w:eastAsia="Times New Roman" w:hAnsi="Times New Roman" w:cs="Times New Roman"/>
          <w:lang w:val="nb-NO"/>
        </w:rPr>
        <w:t xml:space="preserve"> </w:t>
      </w:r>
    </w:p>
    <w:p w14:paraId="0DCC00AA" w14:textId="20923A5E" w:rsidR="00B515F1" w:rsidRPr="007F72EE" w:rsidRDefault="001473BF" w:rsidP="00A51BF8">
      <w:pPr>
        <w:spacing w:before="100" w:beforeAutospacing="1" w:after="100" w:afterAutospacing="1" w:line="240" w:lineRule="auto"/>
        <w:rPr>
          <w:rFonts w:ascii="Times New Roman" w:eastAsia="Times New Roman" w:hAnsi="Times New Roman" w:cs="Times New Roman"/>
          <w:strike/>
          <w:color w:val="FF0000"/>
          <w:sz w:val="24"/>
          <w:szCs w:val="24"/>
          <w:lang w:val="nb-NO"/>
        </w:rPr>
      </w:pPr>
      <w:r w:rsidRPr="00BA3C3D">
        <w:rPr>
          <w:rFonts w:ascii="Times New Roman" w:eastAsia="Times New Roman" w:hAnsi="Times New Roman" w:cs="Times New Roman"/>
          <w:color w:val="444444"/>
          <w:sz w:val="24"/>
          <w:szCs w:val="24"/>
          <w:lang w:val="nb-NO"/>
        </w:rPr>
        <w:t xml:space="preserve">Turneringsledelsen er ansvarlig for at mesterskapet gjennomføres i tråd med reglene i dette turneringsreglementet og </w:t>
      </w:r>
      <w:r w:rsidR="00ED32C7" w:rsidRPr="00BA3C3D">
        <w:rPr>
          <w:rFonts w:ascii="Times New Roman" w:eastAsia="Times New Roman" w:hAnsi="Times New Roman" w:cs="Times New Roman"/>
          <w:color w:val="444444"/>
          <w:sz w:val="24"/>
          <w:szCs w:val="24"/>
          <w:lang w:val="nb-NO"/>
        </w:rPr>
        <w:t>leder gjennomføringen av mesterskapet med plikter og rettigheter som vanlig for en turneringslede</w:t>
      </w:r>
      <w:r w:rsidRPr="00BA3C3D">
        <w:rPr>
          <w:rFonts w:ascii="Times New Roman" w:eastAsia="Times New Roman" w:hAnsi="Times New Roman" w:cs="Times New Roman"/>
          <w:color w:val="444444"/>
          <w:sz w:val="24"/>
          <w:szCs w:val="24"/>
          <w:lang w:val="nb-NO"/>
        </w:rPr>
        <w:t>lse</w:t>
      </w:r>
      <w:r w:rsidR="00ED32C7" w:rsidRPr="00BA3C3D">
        <w:rPr>
          <w:rFonts w:ascii="Times New Roman" w:eastAsia="Times New Roman" w:hAnsi="Times New Roman" w:cs="Times New Roman"/>
          <w:color w:val="444444"/>
          <w:sz w:val="24"/>
          <w:szCs w:val="24"/>
          <w:lang w:val="nb-NO"/>
        </w:rPr>
        <w:t xml:space="preserve">. </w:t>
      </w:r>
      <w:bookmarkStart w:id="44" w:name="_Toc473392393"/>
    </w:p>
    <w:p w14:paraId="2FF8DC8E" w14:textId="77777777" w:rsidR="0099186F" w:rsidRPr="00411658" w:rsidRDefault="0099186F" w:rsidP="00411658">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66423EC4" w14:textId="77777777" w:rsidR="00491C95" w:rsidRPr="00BA3C3D" w:rsidRDefault="00491C95" w:rsidP="009478E7">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lastRenderedPageBreak/>
        <w:t xml:space="preserve">§ </w:t>
      </w:r>
      <w:r w:rsidR="00DA74C3" w:rsidRPr="00BA3C3D">
        <w:rPr>
          <w:rFonts w:ascii="Times New Roman" w:eastAsia="Times New Roman" w:hAnsi="Times New Roman" w:cs="Times New Roman"/>
          <w:lang w:val="nb-NO"/>
        </w:rPr>
        <w:t>47</w:t>
      </w:r>
      <w:r w:rsidR="009478E7" w:rsidRPr="00BA3C3D">
        <w:rPr>
          <w:rFonts w:ascii="Times New Roman" w:eastAsia="Times New Roman" w:hAnsi="Times New Roman" w:cs="Times New Roman"/>
          <w:lang w:val="nb-NO"/>
        </w:rPr>
        <w:tab/>
      </w:r>
      <w:r w:rsidRPr="00BA3C3D">
        <w:rPr>
          <w:rFonts w:ascii="Times New Roman" w:eastAsia="Times New Roman" w:hAnsi="Times New Roman" w:cs="Times New Roman"/>
          <w:lang w:val="nb-NO"/>
        </w:rPr>
        <w:t>O</w:t>
      </w:r>
      <w:r w:rsidR="00B54655" w:rsidRPr="00BA3C3D">
        <w:rPr>
          <w:rFonts w:ascii="Times New Roman" w:eastAsia="Times New Roman" w:hAnsi="Times New Roman" w:cs="Times New Roman"/>
          <w:lang w:val="nb-NO"/>
        </w:rPr>
        <w:t>ppmenn</w:t>
      </w:r>
      <w:bookmarkEnd w:id="44"/>
      <w:r w:rsidR="00B54655" w:rsidRPr="00BA3C3D">
        <w:rPr>
          <w:rFonts w:ascii="Times New Roman" w:eastAsia="Times New Roman" w:hAnsi="Times New Roman" w:cs="Times New Roman"/>
          <w:lang w:val="nb-NO"/>
        </w:rPr>
        <w:t xml:space="preserve"> </w:t>
      </w:r>
    </w:p>
    <w:p w14:paraId="166ECA36" w14:textId="77777777" w:rsidR="00B5465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Mesterskapets oppmann treffer avgjørelse i spørsmål som måtte bli forelagt han/henne. </w:t>
      </w:r>
    </w:p>
    <w:p w14:paraId="33502766" w14:textId="54A7B62A" w:rsidR="00B5465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Ved kamper i </w:t>
      </w:r>
      <w:r w:rsidR="00B515F1" w:rsidRPr="00BA3C3D">
        <w:rPr>
          <w:rFonts w:ascii="Times New Roman" w:eastAsia="Times New Roman" w:hAnsi="Times New Roman" w:cs="Times New Roman"/>
          <w:color w:val="444444"/>
          <w:sz w:val="24"/>
          <w:szCs w:val="24"/>
          <w:lang w:val="nb-NO"/>
        </w:rPr>
        <w:t>e</w:t>
      </w:r>
      <w:r w:rsidRPr="00BA3C3D">
        <w:rPr>
          <w:rFonts w:ascii="Times New Roman" w:eastAsia="Times New Roman" w:hAnsi="Times New Roman" w:cs="Times New Roman"/>
          <w:color w:val="444444"/>
          <w:sz w:val="24"/>
          <w:szCs w:val="24"/>
          <w:lang w:val="nb-NO"/>
        </w:rPr>
        <w:t>litedivisjonen skal nøytral oppmann være til</w:t>
      </w:r>
      <w:r w:rsidR="001667E3">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stede. </w:t>
      </w:r>
      <w:r w:rsidR="00372B78" w:rsidRPr="00BA3C3D">
        <w:rPr>
          <w:rFonts w:ascii="Times New Roman" w:eastAsia="Times New Roman" w:hAnsi="Times New Roman" w:cs="Times New Roman"/>
          <w:color w:val="444444"/>
          <w:sz w:val="24"/>
          <w:szCs w:val="24"/>
          <w:lang w:val="nb-NO"/>
        </w:rPr>
        <w:t>K</w:t>
      </w:r>
      <w:r w:rsidRPr="00BA3C3D">
        <w:rPr>
          <w:rFonts w:ascii="Times New Roman" w:eastAsia="Times New Roman" w:hAnsi="Times New Roman" w:cs="Times New Roman"/>
          <w:color w:val="444444"/>
          <w:sz w:val="24"/>
          <w:szCs w:val="24"/>
          <w:lang w:val="nb-NO"/>
        </w:rPr>
        <w:t>lubbe</w:t>
      </w:r>
      <w:r w:rsidR="00372B78" w:rsidRPr="00BA3C3D">
        <w:rPr>
          <w:rFonts w:ascii="Times New Roman" w:eastAsia="Times New Roman" w:hAnsi="Times New Roman" w:cs="Times New Roman"/>
          <w:color w:val="444444"/>
          <w:sz w:val="24"/>
          <w:szCs w:val="24"/>
          <w:lang w:val="nb-NO"/>
        </w:rPr>
        <w:t xml:space="preserve">r med lag i </w:t>
      </w:r>
      <w:r w:rsidR="00B515F1" w:rsidRPr="00BA3C3D">
        <w:rPr>
          <w:rFonts w:ascii="Times New Roman" w:eastAsia="Times New Roman" w:hAnsi="Times New Roman" w:cs="Times New Roman"/>
          <w:color w:val="444444"/>
          <w:sz w:val="24"/>
          <w:szCs w:val="24"/>
          <w:lang w:val="nb-NO"/>
        </w:rPr>
        <w:t>e</w:t>
      </w:r>
      <w:r w:rsidR="00372B78" w:rsidRPr="00BA3C3D">
        <w:rPr>
          <w:rFonts w:ascii="Times New Roman" w:eastAsia="Times New Roman" w:hAnsi="Times New Roman" w:cs="Times New Roman"/>
          <w:color w:val="444444"/>
          <w:sz w:val="24"/>
          <w:szCs w:val="24"/>
          <w:lang w:val="nb-NO"/>
        </w:rPr>
        <w:t xml:space="preserve">litedivisjonen </w:t>
      </w:r>
      <w:r w:rsidRPr="00BA3C3D">
        <w:rPr>
          <w:rFonts w:ascii="Times New Roman" w:eastAsia="Times New Roman" w:hAnsi="Times New Roman" w:cs="Times New Roman"/>
          <w:color w:val="444444"/>
          <w:sz w:val="24"/>
          <w:szCs w:val="24"/>
          <w:lang w:val="nb-NO"/>
        </w:rPr>
        <w:t>er pliktig til å oppnevne</w:t>
      </w:r>
      <w:r w:rsidR="00372B78" w:rsidRPr="00BA3C3D">
        <w:rPr>
          <w:rFonts w:ascii="Times New Roman" w:eastAsia="Times New Roman" w:hAnsi="Times New Roman" w:cs="Times New Roman"/>
          <w:color w:val="444444"/>
          <w:sz w:val="24"/>
          <w:szCs w:val="24"/>
          <w:lang w:val="nb-NO"/>
        </w:rPr>
        <w:t xml:space="preserve"> </w:t>
      </w:r>
      <w:r w:rsidR="00286C01" w:rsidRPr="00BA3C3D">
        <w:rPr>
          <w:rFonts w:ascii="Times New Roman" w:eastAsia="Times New Roman" w:hAnsi="Times New Roman" w:cs="Times New Roman"/>
          <w:color w:val="444444"/>
          <w:sz w:val="24"/>
          <w:szCs w:val="24"/>
          <w:lang w:val="nb-NO"/>
        </w:rPr>
        <w:t xml:space="preserve">det antall </w:t>
      </w:r>
      <w:r w:rsidR="00372B78" w:rsidRPr="00BA3C3D">
        <w:rPr>
          <w:rFonts w:ascii="Times New Roman" w:eastAsia="Times New Roman" w:hAnsi="Times New Roman" w:cs="Times New Roman"/>
          <w:color w:val="444444"/>
          <w:sz w:val="24"/>
          <w:szCs w:val="24"/>
          <w:lang w:val="nb-NO"/>
        </w:rPr>
        <w:t>oppmenn</w:t>
      </w:r>
      <w:r w:rsidR="00286C01" w:rsidRPr="00BA3C3D">
        <w:rPr>
          <w:rFonts w:ascii="Times New Roman" w:eastAsia="Times New Roman" w:hAnsi="Times New Roman" w:cs="Times New Roman"/>
          <w:color w:val="444444"/>
          <w:sz w:val="24"/>
          <w:szCs w:val="24"/>
          <w:lang w:val="nb-NO"/>
        </w:rPr>
        <w:t xml:space="preserve"> som NTF pålegger</w:t>
      </w:r>
      <w:r w:rsidRPr="00BA3C3D">
        <w:rPr>
          <w:rFonts w:ascii="Times New Roman" w:eastAsia="Times New Roman" w:hAnsi="Times New Roman" w:cs="Times New Roman"/>
          <w:color w:val="444444"/>
          <w:sz w:val="24"/>
          <w:szCs w:val="24"/>
          <w:lang w:val="nb-NO"/>
        </w:rPr>
        <w:t xml:space="preserve">. </w:t>
      </w:r>
      <w:r w:rsidR="00286C01" w:rsidRPr="00BA3C3D">
        <w:rPr>
          <w:rFonts w:ascii="Times New Roman" w:eastAsia="Times New Roman" w:hAnsi="Times New Roman" w:cs="Times New Roman"/>
          <w:color w:val="444444"/>
          <w:sz w:val="24"/>
          <w:szCs w:val="24"/>
          <w:lang w:val="nb-NO"/>
        </w:rPr>
        <w:t xml:space="preserve">NTF fordeler oppmenn til de enkelte kampene. </w:t>
      </w:r>
    </w:p>
    <w:p w14:paraId="25044D39" w14:textId="77777777" w:rsidR="00C26767" w:rsidRPr="00BA3C3D" w:rsidRDefault="00C26767"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31133D07" w14:textId="77777777" w:rsidR="001943B2" w:rsidRPr="00BA3C3D" w:rsidRDefault="001943B2" w:rsidP="00B54655">
      <w:pPr>
        <w:pStyle w:val="Overskrift2"/>
        <w:rPr>
          <w:rFonts w:ascii="Times New Roman" w:eastAsia="Times New Roman" w:hAnsi="Times New Roman" w:cs="Times New Roman"/>
          <w:lang w:val="nb-NO"/>
        </w:rPr>
      </w:pPr>
      <w:bookmarkStart w:id="45" w:name="_Toc473392394"/>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48</w:t>
      </w:r>
      <w:r w:rsidRPr="00BA3C3D">
        <w:rPr>
          <w:rFonts w:ascii="Times New Roman" w:eastAsia="Times New Roman" w:hAnsi="Times New Roman" w:cs="Times New Roman"/>
          <w:lang w:val="nb-NO"/>
        </w:rPr>
        <w:tab/>
        <w:t>Dommere</w:t>
      </w:r>
      <w:bookmarkEnd w:id="45"/>
    </w:p>
    <w:p w14:paraId="4A190DA9" w14:textId="77777777" w:rsidR="00B54655" w:rsidRPr="00BA3C3D" w:rsidRDefault="00B5465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I elitedivisjonene skal</w:t>
      </w:r>
      <w:r w:rsidR="008456D2"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semifinalene og finalene spilles med dommere. Arrangerende lag er ansvarlig for å skaffe dommer til semifinalene. NTF er ansvarlig for å skaffe dommere til finalene. Eliteklubbene kan også bli pålagt av NTF å skaffe </w:t>
      </w:r>
      <w:r w:rsidR="00760477" w:rsidRPr="00BA3C3D">
        <w:rPr>
          <w:rFonts w:ascii="Times New Roman" w:eastAsia="Times New Roman" w:hAnsi="Times New Roman" w:cs="Times New Roman"/>
          <w:color w:val="444444"/>
          <w:sz w:val="24"/>
          <w:szCs w:val="24"/>
          <w:lang w:val="nb-NO"/>
        </w:rPr>
        <w:t xml:space="preserve">en </w:t>
      </w:r>
      <w:r w:rsidRPr="00BA3C3D">
        <w:rPr>
          <w:rFonts w:ascii="Times New Roman" w:eastAsia="Times New Roman" w:hAnsi="Times New Roman" w:cs="Times New Roman"/>
          <w:color w:val="444444"/>
          <w:sz w:val="24"/>
          <w:szCs w:val="24"/>
          <w:lang w:val="nb-NO"/>
        </w:rPr>
        <w:t xml:space="preserve">dommer til finalen. </w:t>
      </w:r>
    </w:p>
    <w:p w14:paraId="3E2DD740" w14:textId="77777777" w:rsidR="00760477" w:rsidRPr="00BA3C3D" w:rsidRDefault="00760477" w:rsidP="009478E7">
      <w:pPr>
        <w:pStyle w:val="Overskrift2"/>
        <w:rPr>
          <w:rFonts w:ascii="Times New Roman" w:eastAsia="Times New Roman" w:hAnsi="Times New Roman" w:cs="Times New Roman"/>
          <w:lang w:val="nb-NO"/>
        </w:rPr>
      </w:pPr>
      <w:bookmarkStart w:id="46" w:name="_Toc473392395"/>
    </w:p>
    <w:p w14:paraId="7FA77755" w14:textId="77777777" w:rsidR="00491C95" w:rsidRPr="00BA3C3D" w:rsidRDefault="00491C95" w:rsidP="009478E7">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49</w:t>
      </w:r>
      <w:r w:rsidR="009478E7" w:rsidRPr="00BA3C3D">
        <w:rPr>
          <w:rFonts w:ascii="Times New Roman" w:eastAsia="Times New Roman" w:hAnsi="Times New Roman" w:cs="Times New Roman"/>
          <w:lang w:val="nb-NO"/>
        </w:rPr>
        <w:tab/>
      </w:r>
      <w:r w:rsidRPr="00BA3C3D">
        <w:rPr>
          <w:rFonts w:ascii="Times New Roman" w:eastAsia="Times New Roman" w:hAnsi="Times New Roman" w:cs="Times New Roman"/>
          <w:lang w:val="nb-NO"/>
        </w:rPr>
        <w:t>V</w:t>
      </w:r>
      <w:r w:rsidR="005A5FD6" w:rsidRPr="00BA3C3D">
        <w:rPr>
          <w:rFonts w:ascii="Times New Roman" w:eastAsia="Times New Roman" w:hAnsi="Times New Roman" w:cs="Times New Roman"/>
          <w:lang w:val="nb-NO"/>
        </w:rPr>
        <w:t xml:space="preserve">ilkår for deltakelse og godkjenning av baner </w:t>
      </w:r>
      <w:r w:rsidR="008111E7" w:rsidRPr="00BA3C3D">
        <w:rPr>
          <w:rFonts w:ascii="Times New Roman" w:eastAsia="Times New Roman" w:hAnsi="Times New Roman" w:cs="Times New Roman"/>
          <w:lang w:val="nb-NO"/>
        </w:rPr>
        <w:t>(hvilke klubber kan delta)</w:t>
      </w:r>
      <w:bookmarkEnd w:id="46"/>
    </w:p>
    <w:p w14:paraId="5699E3D9" w14:textId="77777777" w:rsidR="001D0382"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Enhver klubb som er tilsluttet NTF og som disponerer minst </w:t>
      </w:r>
      <w:r w:rsidR="005864C6" w:rsidRPr="00BA3C3D">
        <w:rPr>
          <w:rFonts w:ascii="Times New Roman" w:eastAsia="Times New Roman" w:hAnsi="Times New Roman" w:cs="Times New Roman"/>
          <w:color w:val="444444"/>
          <w:sz w:val="24"/>
          <w:szCs w:val="24"/>
          <w:lang w:val="nb-NO"/>
        </w:rPr>
        <w:t>to</w:t>
      </w:r>
      <w:r w:rsidRPr="00BA3C3D">
        <w:rPr>
          <w:rFonts w:ascii="Times New Roman" w:eastAsia="Times New Roman" w:hAnsi="Times New Roman" w:cs="Times New Roman"/>
          <w:color w:val="444444"/>
          <w:sz w:val="24"/>
          <w:szCs w:val="24"/>
          <w:lang w:val="nb-NO"/>
        </w:rPr>
        <w:t xml:space="preserve"> baner med </w:t>
      </w:r>
      <w:r w:rsidR="001D0382" w:rsidRPr="00BA3C3D">
        <w:rPr>
          <w:rFonts w:ascii="Times New Roman" w:eastAsia="Times New Roman" w:hAnsi="Times New Roman" w:cs="Times New Roman"/>
          <w:color w:val="444444"/>
          <w:sz w:val="24"/>
          <w:szCs w:val="24"/>
          <w:lang w:val="nb-NO"/>
        </w:rPr>
        <w:t xml:space="preserve">godkjent og </w:t>
      </w:r>
      <w:r w:rsidRPr="00BA3C3D">
        <w:rPr>
          <w:rFonts w:ascii="Times New Roman" w:eastAsia="Times New Roman" w:hAnsi="Times New Roman" w:cs="Times New Roman"/>
          <w:color w:val="444444"/>
          <w:sz w:val="24"/>
          <w:szCs w:val="24"/>
          <w:lang w:val="nb-NO"/>
        </w:rPr>
        <w:t xml:space="preserve">ensartet dekke, har rett til å delta i mesterskapet. </w:t>
      </w:r>
    </w:p>
    <w:p w14:paraId="68C6F24B" w14:textId="77777777" w:rsidR="001D0382" w:rsidRPr="00BA3C3D" w:rsidRDefault="001D0382"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Følgende banedekker er godkjent; grus, fast dekke og teppe. </w:t>
      </w:r>
    </w:p>
    <w:p w14:paraId="334A07C1" w14:textId="36CEFC9D"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Klubber som har baner med </w:t>
      </w:r>
      <w:r w:rsidR="001D0382" w:rsidRPr="00BA3C3D">
        <w:rPr>
          <w:rFonts w:ascii="Times New Roman" w:eastAsia="Times New Roman" w:hAnsi="Times New Roman" w:cs="Times New Roman"/>
          <w:color w:val="444444"/>
          <w:sz w:val="24"/>
          <w:szCs w:val="24"/>
          <w:lang w:val="nb-NO"/>
        </w:rPr>
        <w:t xml:space="preserve">ulike </w:t>
      </w:r>
      <w:r w:rsidRPr="00BA3C3D">
        <w:rPr>
          <w:rFonts w:ascii="Times New Roman" w:eastAsia="Times New Roman" w:hAnsi="Times New Roman" w:cs="Times New Roman"/>
          <w:color w:val="444444"/>
          <w:sz w:val="24"/>
          <w:szCs w:val="24"/>
          <w:lang w:val="nb-NO"/>
        </w:rPr>
        <w:t>banedekker, må informere NTF hvilke</w:t>
      </w:r>
      <w:r w:rsidR="001066AC">
        <w:rPr>
          <w:rFonts w:ascii="Times New Roman" w:eastAsia="Times New Roman" w:hAnsi="Times New Roman" w:cs="Times New Roman"/>
          <w:color w:val="444444"/>
          <w:sz w:val="24"/>
          <w:szCs w:val="24"/>
          <w:lang w:val="nb-NO"/>
        </w:rPr>
        <w:t>t</w:t>
      </w:r>
      <w:r w:rsidR="001E5959" w:rsidRPr="00BA3C3D">
        <w:rPr>
          <w:rFonts w:ascii="Times New Roman" w:eastAsia="Times New Roman" w:hAnsi="Times New Roman" w:cs="Times New Roman"/>
          <w:color w:val="444444"/>
          <w:sz w:val="24"/>
          <w:szCs w:val="24"/>
          <w:lang w:val="nb-NO"/>
        </w:rPr>
        <w:t xml:space="preserve"> banedekke</w:t>
      </w:r>
      <w:r w:rsidRPr="00BA3C3D">
        <w:rPr>
          <w:rFonts w:ascii="Times New Roman" w:eastAsia="Times New Roman" w:hAnsi="Times New Roman" w:cs="Times New Roman"/>
          <w:color w:val="444444"/>
          <w:sz w:val="24"/>
          <w:szCs w:val="24"/>
          <w:lang w:val="nb-NO"/>
        </w:rPr>
        <w:t xml:space="preserve"> de vil benytte i lagkampene. Klubbene kan ikke skifte </w:t>
      </w:r>
      <w:r w:rsidR="00DA37ED" w:rsidRPr="00BA3C3D">
        <w:rPr>
          <w:rFonts w:ascii="Times New Roman" w:eastAsia="Times New Roman" w:hAnsi="Times New Roman" w:cs="Times New Roman"/>
          <w:color w:val="444444"/>
          <w:sz w:val="24"/>
          <w:szCs w:val="24"/>
          <w:lang w:val="nb-NO"/>
        </w:rPr>
        <w:t xml:space="preserve">type </w:t>
      </w:r>
      <w:r w:rsidRPr="00BA3C3D">
        <w:rPr>
          <w:rFonts w:ascii="Times New Roman" w:eastAsia="Times New Roman" w:hAnsi="Times New Roman" w:cs="Times New Roman"/>
          <w:color w:val="444444"/>
          <w:sz w:val="24"/>
          <w:szCs w:val="24"/>
          <w:lang w:val="nb-NO"/>
        </w:rPr>
        <w:t xml:space="preserve">banedekke i samme sesong. </w:t>
      </w:r>
      <w:r w:rsidR="007F72EE" w:rsidRPr="00A51BF8">
        <w:rPr>
          <w:rFonts w:ascii="Times New Roman" w:eastAsia="Times New Roman" w:hAnsi="Times New Roman" w:cs="Times New Roman"/>
          <w:color w:val="404040" w:themeColor="text1" w:themeTint="BF"/>
          <w:sz w:val="24"/>
          <w:szCs w:val="24"/>
          <w:lang w:val="nb-NO"/>
        </w:rPr>
        <w:t xml:space="preserve">Turneringsledelsen </w:t>
      </w:r>
      <w:r w:rsidRPr="00BA3C3D">
        <w:rPr>
          <w:rFonts w:ascii="Times New Roman" w:eastAsia="Times New Roman" w:hAnsi="Times New Roman" w:cs="Times New Roman"/>
          <w:color w:val="444444"/>
          <w:sz w:val="24"/>
          <w:szCs w:val="24"/>
          <w:lang w:val="nb-NO"/>
        </w:rPr>
        <w:t>kan dispensere fra disse krav</w:t>
      </w:r>
      <w:r w:rsidR="00DA37ED" w:rsidRPr="00BA3C3D">
        <w:rPr>
          <w:rFonts w:ascii="Times New Roman" w:eastAsia="Times New Roman" w:hAnsi="Times New Roman" w:cs="Times New Roman"/>
          <w:color w:val="444444"/>
          <w:sz w:val="24"/>
          <w:szCs w:val="24"/>
          <w:lang w:val="nb-NO"/>
        </w:rPr>
        <w:t>ene</w:t>
      </w:r>
      <w:r w:rsidRPr="00BA3C3D">
        <w:rPr>
          <w:rFonts w:ascii="Times New Roman" w:eastAsia="Times New Roman" w:hAnsi="Times New Roman" w:cs="Times New Roman"/>
          <w:color w:val="444444"/>
          <w:sz w:val="24"/>
          <w:szCs w:val="24"/>
          <w:lang w:val="nb-NO"/>
        </w:rPr>
        <w:t xml:space="preserve">. </w:t>
      </w:r>
    </w:p>
    <w:p w14:paraId="3A184F28" w14:textId="77777777" w:rsidR="00B515F1" w:rsidRDefault="00491C95" w:rsidP="00411658">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I </w:t>
      </w:r>
      <w:r w:rsidR="00B515F1" w:rsidRPr="00BA3C3D">
        <w:rPr>
          <w:rFonts w:ascii="Times New Roman" w:eastAsia="Times New Roman" w:hAnsi="Times New Roman" w:cs="Times New Roman"/>
          <w:color w:val="444444"/>
          <w:sz w:val="24"/>
          <w:szCs w:val="24"/>
          <w:lang w:val="nb-NO"/>
        </w:rPr>
        <w:t>e</w:t>
      </w:r>
      <w:r w:rsidRPr="00BA3C3D">
        <w:rPr>
          <w:rFonts w:ascii="Times New Roman" w:eastAsia="Times New Roman" w:hAnsi="Times New Roman" w:cs="Times New Roman"/>
          <w:color w:val="444444"/>
          <w:sz w:val="24"/>
          <w:szCs w:val="24"/>
          <w:lang w:val="nb-NO"/>
        </w:rPr>
        <w:t xml:space="preserve">litedivisjonen skal kampene så langt </w:t>
      </w:r>
      <w:r w:rsidR="005864C6" w:rsidRPr="00BA3C3D">
        <w:rPr>
          <w:rFonts w:ascii="Times New Roman" w:eastAsia="Times New Roman" w:hAnsi="Times New Roman" w:cs="Times New Roman"/>
          <w:color w:val="444444"/>
          <w:sz w:val="24"/>
          <w:szCs w:val="24"/>
          <w:lang w:val="nb-NO"/>
        </w:rPr>
        <w:t xml:space="preserve">som </w:t>
      </w:r>
      <w:r w:rsidRPr="00BA3C3D">
        <w:rPr>
          <w:rFonts w:ascii="Times New Roman" w:eastAsia="Times New Roman" w:hAnsi="Times New Roman" w:cs="Times New Roman"/>
          <w:color w:val="444444"/>
          <w:sz w:val="24"/>
          <w:szCs w:val="24"/>
          <w:lang w:val="nb-NO"/>
        </w:rPr>
        <w:t>mulig gjennomføres på grusbaner.</w:t>
      </w:r>
      <w:bookmarkStart w:id="47" w:name="_Toc473392396"/>
    </w:p>
    <w:p w14:paraId="51A1756A" w14:textId="77777777" w:rsidR="00411658" w:rsidRPr="00411658" w:rsidRDefault="00411658" w:rsidP="00411658">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3A225314" w14:textId="77777777" w:rsidR="00491C95" w:rsidRPr="00BA3C3D" w:rsidRDefault="00491C95" w:rsidP="009478E7">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lastRenderedPageBreak/>
        <w:t>§ 5</w:t>
      </w:r>
      <w:r w:rsidR="00DA74C3" w:rsidRPr="00BA3C3D">
        <w:rPr>
          <w:rFonts w:ascii="Times New Roman" w:eastAsia="Times New Roman" w:hAnsi="Times New Roman" w:cs="Times New Roman"/>
          <w:lang w:val="nb-NO"/>
        </w:rPr>
        <w:t>0</w:t>
      </w:r>
      <w:r w:rsidR="009478E7" w:rsidRPr="00BA3C3D">
        <w:rPr>
          <w:rFonts w:ascii="Times New Roman" w:eastAsia="Times New Roman" w:hAnsi="Times New Roman" w:cs="Times New Roman"/>
          <w:lang w:val="nb-NO"/>
        </w:rPr>
        <w:tab/>
      </w:r>
      <w:r w:rsidR="008111E7" w:rsidRPr="00BA3C3D">
        <w:rPr>
          <w:rFonts w:ascii="Times New Roman" w:eastAsia="Times New Roman" w:hAnsi="Times New Roman" w:cs="Times New Roman"/>
          <w:lang w:val="nb-NO"/>
        </w:rPr>
        <w:t>A</w:t>
      </w:r>
      <w:r w:rsidR="001E5959" w:rsidRPr="00BA3C3D">
        <w:rPr>
          <w:rFonts w:ascii="Times New Roman" w:eastAsia="Times New Roman" w:hAnsi="Times New Roman" w:cs="Times New Roman"/>
          <w:lang w:val="nb-NO"/>
        </w:rPr>
        <w:t>ntall lag</w:t>
      </w:r>
      <w:bookmarkEnd w:id="47"/>
      <w:r w:rsidR="001E5959" w:rsidRPr="00BA3C3D">
        <w:rPr>
          <w:rFonts w:ascii="Times New Roman" w:eastAsia="Times New Roman" w:hAnsi="Times New Roman" w:cs="Times New Roman"/>
          <w:lang w:val="nb-NO"/>
        </w:rPr>
        <w:t xml:space="preserve"> </w:t>
      </w:r>
    </w:p>
    <w:p w14:paraId="51D9EB80" w14:textId="2E53E137"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Hver klubb kan melde </w:t>
      </w:r>
      <w:r w:rsidR="001E5959" w:rsidRPr="00BA3C3D">
        <w:rPr>
          <w:rFonts w:ascii="Times New Roman" w:eastAsia="Times New Roman" w:hAnsi="Times New Roman" w:cs="Times New Roman"/>
          <w:color w:val="444444"/>
          <w:sz w:val="24"/>
          <w:szCs w:val="24"/>
          <w:lang w:val="nb-NO"/>
        </w:rPr>
        <w:t>på</w:t>
      </w:r>
      <w:r w:rsidR="00B01190" w:rsidRPr="00BA3C3D">
        <w:rPr>
          <w:rFonts w:ascii="Times New Roman" w:eastAsia="Times New Roman" w:hAnsi="Times New Roman" w:cs="Times New Roman"/>
          <w:color w:val="444444"/>
          <w:sz w:val="24"/>
          <w:szCs w:val="24"/>
          <w:lang w:val="nb-NO"/>
        </w:rPr>
        <w:t>/være representert med</w:t>
      </w:r>
      <w:r w:rsidR="001E5959"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inntil </w:t>
      </w:r>
      <w:r w:rsidR="008164DC">
        <w:rPr>
          <w:rFonts w:ascii="Times New Roman" w:eastAsia="Times New Roman" w:hAnsi="Times New Roman" w:cs="Times New Roman"/>
          <w:color w:val="444444"/>
          <w:sz w:val="24"/>
          <w:szCs w:val="24"/>
          <w:lang w:val="nb-NO"/>
        </w:rPr>
        <w:t>tre</w:t>
      </w:r>
      <w:r w:rsidRPr="00BA3C3D">
        <w:rPr>
          <w:rFonts w:ascii="Times New Roman" w:eastAsia="Times New Roman" w:hAnsi="Times New Roman" w:cs="Times New Roman"/>
          <w:color w:val="444444"/>
          <w:sz w:val="24"/>
          <w:szCs w:val="24"/>
          <w:lang w:val="nb-NO"/>
        </w:rPr>
        <w:t xml:space="preserve"> lag i hver klasse i </w:t>
      </w:r>
      <w:proofErr w:type="spellStart"/>
      <w:r w:rsidR="00B515F1" w:rsidRPr="00BA3C3D">
        <w:rPr>
          <w:rFonts w:ascii="Times New Roman" w:eastAsia="Times New Roman" w:hAnsi="Times New Roman" w:cs="Times New Roman"/>
          <w:color w:val="444444"/>
          <w:sz w:val="24"/>
          <w:szCs w:val="24"/>
          <w:lang w:val="nb-NO"/>
        </w:rPr>
        <w:t>f</w:t>
      </w:r>
      <w:r w:rsidRPr="00BA3C3D">
        <w:rPr>
          <w:rFonts w:ascii="Times New Roman" w:eastAsia="Times New Roman" w:hAnsi="Times New Roman" w:cs="Times New Roman"/>
          <w:color w:val="444444"/>
          <w:sz w:val="24"/>
          <w:szCs w:val="24"/>
          <w:lang w:val="nb-NO"/>
        </w:rPr>
        <w:t>orbunds</w:t>
      </w:r>
      <w:r w:rsidR="008164DC">
        <w:rPr>
          <w:rFonts w:ascii="Times New Roman" w:eastAsia="Times New Roman" w:hAnsi="Times New Roman" w:cs="Times New Roman"/>
          <w:color w:val="444444"/>
          <w:sz w:val="24"/>
          <w:szCs w:val="24"/>
          <w:lang w:val="nb-NO"/>
        </w:rPr>
        <w:t>s</w:t>
      </w:r>
      <w:r w:rsidRPr="00BA3C3D">
        <w:rPr>
          <w:rFonts w:ascii="Times New Roman" w:eastAsia="Times New Roman" w:hAnsi="Times New Roman" w:cs="Times New Roman"/>
          <w:color w:val="444444"/>
          <w:sz w:val="24"/>
          <w:szCs w:val="24"/>
          <w:lang w:val="nb-NO"/>
        </w:rPr>
        <w:t>erien</w:t>
      </w:r>
      <w:proofErr w:type="spellEnd"/>
      <w:r w:rsidRPr="00BA3C3D">
        <w:rPr>
          <w:rFonts w:ascii="Times New Roman" w:eastAsia="Times New Roman" w:hAnsi="Times New Roman" w:cs="Times New Roman"/>
          <w:color w:val="444444"/>
          <w:sz w:val="24"/>
          <w:szCs w:val="24"/>
          <w:lang w:val="nb-NO"/>
        </w:rPr>
        <w:t xml:space="preserve">, og ubegrenset antall lag i </w:t>
      </w:r>
      <w:r w:rsidR="00B515F1" w:rsidRPr="00BA3C3D">
        <w:rPr>
          <w:rFonts w:ascii="Times New Roman" w:eastAsia="Times New Roman" w:hAnsi="Times New Roman" w:cs="Times New Roman"/>
          <w:color w:val="444444"/>
          <w:sz w:val="24"/>
          <w:szCs w:val="24"/>
          <w:lang w:val="nb-NO"/>
        </w:rPr>
        <w:t>r</w:t>
      </w:r>
      <w:r w:rsidRPr="00BA3C3D">
        <w:rPr>
          <w:rFonts w:ascii="Times New Roman" w:eastAsia="Times New Roman" w:hAnsi="Times New Roman" w:cs="Times New Roman"/>
          <w:color w:val="444444"/>
          <w:sz w:val="24"/>
          <w:szCs w:val="24"/>
          <w:lang w:val="nb-NO"/>
        </w:rPr>
        <w:t xml:space="preserve">egionserien. </w:t>
      </w:r>
      <w:r w:rsidR="00F40725" w:rsidRPr="00BA3C3D">
        <w:rPr>
          <w:rFonts w:ascii="Times New Roman" w:eastAsia="Times New Roman" w:hAnsi="Times New Roman" w:cs="Times New Roman"/>
          <w:color w:val="444444"/>
          <w:sz w:val="24"/>
          <w:szCs w:val="24"/>
          <w:lang w:val="nb-NO"/>
        </w:rPr>
        <w:t xml:space="preserve">Ingen klubb kan ha mer enn ett lag i </w:t>
      </w:r>
      <w:r w:rsidR="00B515F1" w:rsidRPr="00BA3C3D">
        <w:rPr>
          <w:rFonts w:ascii="Times New Roman" w:eastAsia="Times New Roman" w:hAnsi="Times New Roman" w:cs="Times New Roman"/>
          <w:color w:val="444444"/>
          <w:sz w:val="24"/>
          <w:szCs w:val="24"/>
          <w:lang w:val="nb-NO"/>
        </w:rPr>
        <w:t>e</w:t>
      </w:r>
      <w:r w:rsidR="00F40725" w:rsidRPr="00BA3C3D">
        <w:rPr>
          <w:rFonts w:ascii="Times New Roman" w:eastAsia="Times New Roman" w:hAnsi="Times New Roman" w:cs="Times New Roman"/>
          <w:color w:val="444444"/>
          <w:sz w:val="24"/>
          <w:szCs w:val="24"/>
          <w:lang w:val="nb-NO"/>
        </w:rPr>
        <w:t>litedivisjonen.</w:t>
      </w:r>
    </w:p>
    <w:p w14:paraId="302C610C" w14:textId="0983FD70" w:rsidR="001C4650" w:rsidRPr="00BA3C3D" w:rsidRDefault="00511257"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A74B14">
        <w:rPr>
          <w:rFonts w:ascii="Times New Roman" w:eastAsia="Times New Roman" w:hAnsi="Times New Roman" w:cs="Times New Roman"/>
          <w:color w:val="404040" w:themeColor="text1" w:themeTint="BF"/>
          <w:sz w:val="24"/>
          <w:szCs w:val="24"/>
          <w:lang w:val="nb-NO"/>
        </w:rPr>
        <w:t>En klubb</w:t>
      </w:r>
      <w:r>
        <w:rPr>
          <w:rFonts w:ascii="Times New Roman" w:eastAsia="Times New Roman" w:hAnsi="Times New Roman" w:cs="Times New Roman"/>
          <w:color w:val="444444"/>
          <w:sz w:val="24"/>
          <w:szCs w:val="24"/>
          <w:lang w:val="nb-NO"/>
        </w:rPr>
        <w:t xml:space="preserve"> </w:t>
      </w:r>
      <w:r w:rsidR="00491C95" w:rsidRPr="00BA3C3D">
        <w:rPr>
          <w:rFonts w:ascii="Times New Roman" w:eastAsia="Times New Roman" w:hAnsi="Times New Roman" w:cs="Times New Roman"/>
          <w:color w:val="444444"/>
          <w:sz w:val="24"/>
          <w:szCs w:val="24"/>
          <w:lang w:val="nb-NO"/>
        </w:rPr>
        <w:t>som ikke har betalt ilagte bøter innen 1. november kan av</w:t>
      </w:r>
      <w:r w:rsidR="00491C95" w:rsidRPr="00A51BF8">
        <w:rPr>
          <w:rFonts w:ascii="Times New Roman" w:eastAsia="Times New Roman" w:hAnsi="Times New Roman" w:cs="Times New Roman"/>
          <w:color w:val="404040" w:themeColor="text1" w:themeTint="BF"/>
          <w:sz w:val="24"/>
          <w:szCs w:val="24"/>
          <w:lang w:val="nb-NO"/>
        </w:rPr>
        <w:t xml:space="preserve"> </w:t>
      </w:r>
      <w:r w:rsidR="007F72EE" w:rsidRPr="00A51BF8">
        <w:rPr>
          <w:rFonts w:ascii="Times New Roman" w:eastAsia="Times New Roman" w:hAnsi="Times New Roman" w:cs="Times New Roman"/>
          <w:color w:val="404040" w:themeColor="text1" w:themeTint="BF"/>
          <w:sz w:val="24"/>
          <w:szCs w:val="24"/>
          <w:lang w:val="nb-NO"/>
        </w:rPr>
        <w:t>turneringsledelsen</w:t>
      </w:r>
      <w:r w:rsidR="007F72EE">
        <w:rPr>
          <w:rFonts w:ascii="Times New Roman" w:eastAsia="Times New Roman" w:hAnsi="Times New Roman" w:cs="Times New Roman"/>
          <w:color w:val="444444"/>
          <w:sz w:val="24"/>
          <w:szCs w:val="24"/>
          <w:lang w:val="nb-NO"/>
        </w:rPr>
        <w:t xml:space="preserve"> </w:t>
      </w:r>
      <w:r w:rsidR="00491C95" w:rsidRPr="00BA3C3D">
        <w:rPr>
          <w:rFonts w:ascii="Times New Roman" w:eastAsia="Times New Roman" w:hAnsi="Times New Roman" w:cs="Times New Roman"/>
          <w:color w:val="444444"/>
          <w:sz w:val="24"/>
          <w:szCs w:val="24"/>
          <w:lang w:val="nb-NO"/>
        </w:rPr>
        <w:t xml:space="preserve">utelukkes fra neste års mesterskap, og </w:t>
      </w:r>
      <w:r w:rsidRPr="00A74B14">
        <w:rPr>
          <w:rFonts w:ascii="Times New Roman" w:eastAsia="Times New Roman" w:hAnsi="Times New Roman" w:cs="Times New Roman"/>
          <w:color w:val="404040" w:themeColor="text1" w:themeTint="BF"/>
          <w:sz w:val="24"/>
          <w:szCs w:val="24"/>
          <w:lang w:val="nb-NO"/>
        </w:rPr>
        <w:t>klubben</w:t>
      </w:r>
      <w:r w:rsidRPr="00511257">
        <w:rPr>
          <w:rFonts w:ascii="Times New Roman" w:eastAsia="Times New Roman" w:hAnsi="Times New Roman" w:cs="Times New Roman"/>
          <w:color w:val="FF0000"/>
          <w:sz w:val="24"/>
          <w:szCs w:val="24"/>
          <w:lang w:val="nb-NO"/>
        </w:rPr>
        <w:t xml:space="preserve"> </w:t>
      </w:r>
      <w:r w:rsidR="00491C95" w:rsidRPr="00BA3C3D">
        <w:rPr>
          <w:rFonts w:ascii="Times New Roman" w:eastAsia="Times New Roman" w:hAnsi="Times New Roman" w:cs="Times New Roman"/>
          <w:color w:val="444444"/>
          <w:sz w:val="24"/>
          <w:szCs w:val="24"/>
          <w:lang w:val="nb-NO"/>
        </w:rPr>
        <w:t>kan ikke senere delta før ilagte bøter er betalt.</w:t>
      </w:r>
    </w:p>
    <w:p w14:paraId="3193D124" w14:textId="77777777" w:rsidR="00B515F1" w:rsidRPr="00BA3C3D" w:rsidRDefault="00B515F1" w:rsidP="009E6137">
      <w:pPr>
        <w:pStyle w:val="Overskrift2"/>
        <w:rPr>
          <w:rFonts w:ascii="Times New Roman" w:eastAsia="Times New Roman" w:hAnsi="Times New Roman" w:cs="Times New Roman"/>
          <w:lang w:val="nb-NO"/>
        </w:rPr>
      </w:pPr>
      <w:bookmarkStart w:id="48" w:name="_Toc473392401"/>
    </w:p>
    <w:p w14:paraId="0ECB2C5F" w14:textId="77777777" w:rsidR="009E6137" w:rsidRPr="00F239D3" w:rsidRDefault="009E6137" w:rsidP="009E6137">
      <w:pPr>
        <w:pStyle w:val="Overskrift2"/>
        <w:rPr>
          <w:rFonts w:ascii="Times New Roman" w:eastAsia="Times New Roman" w:hAnsi="Times New Roman" w:cs="Times New Roman"/>
          <w:lang w:val="nb-NO"/>
        </w:rPr>
      </w:pPr>
      <w:r w:rsidRPr="00F239D3">
        <w:rPr>
          <w:rFonts w:ascii="Times New Roman" w:eastAsia="Times New Roman" w:hAnsi="Times New Roman" w:cs="Times New Roman"/>
          <w:lang w:val="nb-NO"/>
        </w:rPr>
        <w:t xml:space="preserve">§ </w:t>
      </w:r>
      <w:r w:rsidR="00A815C8" w:rsidRPr="00F239D3">
        <w:rPr>
          <w:rFonts w:ascii="Times New Roman" w:eastAsia="Times New Roman" w:hAnsi="Times New Roman" w:cs="Times New Roman"/>
          <w:lang w:val="nb-NO"/>
        </w:rPr>
        <w:t>5</w:t>
      </w:r>
      <w:r w:rsidR="00DA74C3" w:rsidRPr="00F239D3">
        <w:rPr>
          <w:rFonts w:ascii="Times New Roman" w:eastAsia="Times New Roman" w:hAnsi="Times New Roman" w:cs="Times New Roman"/>
          <w:lang w:val="nb-NO"/>
        </w:rPr>
        <w:t>1</w:t>
      </w:r>
      <w:r w:rsidRPr="00F239D3">
        <w:rPr>
          <w:rFonts w:ascii="Times New Roman" w:eastAsia="Times New Roman" w:hAnsi="Times New Roman" w:cs="Times New Roman"/>
          <w:lang w:val="nb-NO"/>
        </w:rPr>
        <w:tab/>
        <w:t xml:space="preserve">Værhindringer </w:t>
      </w:r>
      <w:bookmarkEnd w:id="48"/>
    </w:p>
    <w:p w14:paraId="2371E745" w14:textId="03BC5918" w:rsidR="00975905" w:rsidRPr="00F239D3" w:rsidRDefault="00975905" w:rsidP="00B515F1">
      <w:pPr>
        <w:spacing w:before="100" w:beforeAutospacing="1" w:after="100" w:afterAutospacing="1" w:line="240" w:lineRule="auto"/>
        <w:rPr>
          <w:rFonts w:ascii="Times New Roman" w:eastAsia="Times New Roman" w:hAnsi="Times New Roman" w:cs="Times New Roman"/>
          <w:color w:val="404040" w:themeColor="text1" w:themeTint="BF"/>
          <w:sz w:val="24"/>
          <w:szCs w:val="24"/>
          <w:lang w:val="nb-NO"/>
        </w:rPr>
      </w:pPr>
      <w:r w:rsidRPr="00F239D3">
        <w:rPr>
          <w:rFonts w:ascii="Times New Roman" w:eastAsia="Times New Roman" w:hAnsi="Times New Roman" w:cs="Times New Roman"/>
          <w:color w:val="404040" w:themeColor="text1" w:themeTint="BF"/>
          <w:sz w:val="24"/>
          <w:szCs w:val="24"/>
          <w:lang w:val="nb-NO"/>
        </w:rPr>
        <w:t xml:space="preserve">I </w:t>
      </w:r>
      <w:r w:rsidR="00B515F1" w:rsidRPr="00F239D3">
        <w:rPr>
          <w:rFonts w:ascii="Times New Roman" w:eastAsia="Times New Roman" w:hAnsi="Times New Roman" w:cs="Times New Roman"/>
          <w:color w:val="404040" w:themeColor="text1" w:themeTint="BF"/>
          <w:sz w:val="24"/>
          <w:szCs w:val="24"/>
          <w:lang w:val="nb-NO"/>
        </w:rPr>
        <w:t>e</w:t>
      </w:r>
      <w:r w:rsidRPr="00F239D3">
        <w:rPr>
          <w:rFonts w:ascii="Times New Roman" w:eastAsia="Times New Roman" w:hAnsi="Times New Roman" w:cs="Times New Roman"/>
          <w:color w:val="404040" w:themeColor="text1" w:themeTint="BF"/>
          <w:sz w:val="24"/>
          <w:szCs w:val="24"/>
          <w:lang w:val="nb-NO"/>
        </w:rPr>
        <w:t xml:space="preserve">litedivisjonen </w:t>
      </w:r>
      <w:r w:rsidR="004C43EB" w:rsidRPr="00F239D3">
        <w:rPr>
          <w:rFonts w:ascii="Times New Roman" w:eastAsia="Times New Roman" w:hAnsi="Times New Roman" w:cs="Times New Roman"/>
          <w:color w:val="404040" w:themeColor="text1" w:themeTint="BF"/>
          <w:sz w:val="24"/>
          <w:szCs w:val="24"/>
          <w:lang w:val="nb-NO"/>
        </w:rPr>
        <w:t xml:space="preserve">skal </w:t>
      </w:r>
      <w:r w:rsidRPr="00F239D3">
        <w:rPr>
          <w:rFonts w:ascii="Times New Roman" w:eastAsia="Times New Roman" w:hAnsi="Times New Roman" w:cs="Times New Roman"/>
          <w:color w:val="404040" w:themeColor="text1" w:themeTint="BF"/>
          <w:sz w:val="24"/>
          <w:szCs w:val="24"/>
          <w:lang w:val="nb-NO"/>
        </w:rPr>
        <w:t>kampe</w:t>
      </w:r>
      <w:r w:rsidR="007D7130" w:rsidRPr="00F239D3">
        <w:rPr>
          <w:rFonts w:ascii="Times New Roman" w:eastAsia="Times New Roman" w:hAnsi="Times New Roman" w:cs="Times New Roman"/>
          <w:color w:val="404040" w:themeColor="text1" w:themeTint="BF"/>
          <w:sz w:val="24"/>
          <w:szCs w:val="24"/>
          <w:lang w:val="nb-NO"/>
        </w:rPr>
        <w:t>r som må avbrytes</w:t>
      </w:r>
      <w:r w:rsidRPr="00F239D3">
        <w:rPr>
          <w:rFonts w:ascii="Times New Roman" w:eastAsia="Times New Roman" w:hAnsi="Times New Roman" w:cs="Times New Roman"/>
          <w:color w:val="404040" w:themeColor="text1" w:themeTint="BF"/>
          <w:sz w:val="24"/>
          <w:szCs w:val="24"/>
          <w:lang w:val="nb-NO"/>
        </w:rPr>
        <w:t xml:space="preserve"> på grunn av været fortsette innendørs samme dag. Arrangør av lagkampen plikter i disse tilfellene å sikre innendørsmulighet.</w:t>
      </w:r>
      <w:r w:rsidR="00CA7C6B" w:rsidRPr="00F239D3">
        <w:rPr>
          <w:rFonts w:ascii="Times New Roman" w:eastAsia="Times New Roman" w:hAnsi="Times New Roman" w:cs="Times New Roman"/>
          <w:color w:val="404040" w:themeColor="text1" w:themeTint="BF"/>
          <w:sz w:val="24"/>
          <w:szCs w:val="24"/>
          <w:lang w:val="nb-NO"/>
        </w:rPr>
        <w:t xml:space="preserve"> </w:t>
      </w:r>
    </w:p>
    <w:p w14:paraId="63C202BA" w14:textId="77777777" w:rsidR="00293895" w:rsidRPr="00F239D3" w:rsidRDefault="00293895" w:rsidP="00B515F1">
      <w:pPr>
        <w:spacing w:before="100" w:beforeAutospacing="1" w:after="100" w:afterAutospacing="1" w:line="240" w:lineRule="auto"/>
        <w:rPr>
          <w:rFonts w:ascii="Times New Roman" w:eastAsia="Times New Roman" w:hAnsi="Times New Roman" w:cs="Times New Roman"/>
          <w:color w:val="404040" w:themeColor="text1" w:themeTint="BF"/>
          <w:sz w:val="24"/>
          <w:szCs w:val="24"/>
          <w:lang w:val="nb-NO"/>
        </w:rPr>
      </w:pPr>
      <w:r w:rsidRPr="00F239D3">
        <w:rPr>
          <w:rFonts w:ascii="Times New Roman" w:eastAsia="Times New Roman" w:hAnsi="Times New Roman" w:cs="Times New Roman"/>
          <w:color w:val="404040" w:themeColor="text1" w:themeTint="BF"/>
          <w:sz w:val="24"/>
          <w:szCs w:val="24"/>
          <w:lang w:val="nb-NO"/>
        </w:rPr>
        <w:t xml:space="preserve">I øvrige divisjoner berammer turneringsledelsen ny kampdato for utsatte lagkamper. Arrangerende klubb plikter umiddelbart å informere turneringsledelsen dersom en kamp ikke gjennomføres til fastsatt dato. </w:t>
      </w:r>
    </w:p>
    <w:p w14:paraId="24EF9069" w14:textId="77777777" w:rsidR="00B515F1" w:rsidRPr="00BA3C3D" w:rsidRDefault="00B515F1" w:rsidP="009B09FB">
      <w:pPr>
        <w:pStyle w:val="Overskrift2"/>
        <w:rPr>
          <w:rFonts w:ascii="Times New Roman" w:eastAsia="Times New Roman" w:hAnsi="Times New Roman" w:cs="Times New Roman"/>
          <w:lang w:val="nb-NO"/>
        </w:rPr>
      </w:pPr>
      <w:bookmarkStart w:id="49" w:name="_Toc473392407"/>
    </w:p>
    <w:p w14:paraId="1583C2C5" w14:textId="77777777" w:rsidR="00491C95" w:rsidRPr="00BA3C3D" w:rsidRDefault="00DA74C3" w:rsidP="009B09FB">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52</w:t>
      </w:r>
      <w:r w:rsidR="009B09FB" w:rsidRPr="00BA3C3D">
        <w:rPr>
          <w:rFonts w:ascii="Times New Roman" w:eastAsia="Times New Roman" w:hAnsi="Times New Roman" w:cs="Times New Roman"/>
          <w:lang w:val="nb-NO"/>
        </w:rPr>
        <w:tab/>
      </w:r>
      <w:r w:rsidR="00491C95" w:rsidRPr="00BA3C3D">
        <w:rPr>
          <w:rFonts w:ascii="Times New Roman" w:eastAsia="Times New Roman" w:hAnsi="Times New Roman" w:cs="Times New Roman"/>
          <w:lang w:val="nb-NO"/>
        </w:rPr>
        <w:t>L</w:t>
      </w:r>
      <w:r w:rsidR="00C86C90" w:rsidRPr="00BA3C3D">
        <w:rPr>
          <w:rFonts w:ascii="Times New Roman" w:eastAsia="Times New Roman" w:hAnsi="Times New Roman" w:cs="Times New Roman"/>
          <w:lang w:val="nb-NO"/>
        </w:rPr>
        <w:t>agkapteinens oppgaver</w:t>
      </w:r>
      <w:bookmarkEnd w:id="49"/>
    </w:p>
    <w:p w14:paraId="7AD3C300" w14:textId="77777777" w:rsidR="001A27C6" w:rsidRPr="00BA3C3D" w:rsidRDefault="001A27C6"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Hvert lag skal utpeke en lagkaptein som representerer laget overfor motstander og turneringsledelsen i den enkelt lagkamp. </w:t>
      </w:r>
      <w:r w:rsidR="00491C95" w:rsidRPr="00BA3C3D">
        <w:rPr>
          <w:rFonts w:ascii="Times New Roman" w:eastAsia="Times New Roman" w:hAnsi="Times New Roman" w:cs="Times New Roman"/>
          <w:color w:val="444444"/>
          <w:sz w:val="24"/>
          <w:szCs w:val="24"/>
          <w:lang w:val="nb-NO"/>
        </w:rPr>
        <w:t>Kapteinen kan oppnevne en visekaptein som kan assistere under lagkampen med samme rett</w:t>
      </w:r>
      <w:r w:rsidR="009A7D40" w:rsidRPr="00BA3C3D">
        <w:rPr>
          <w:rFonts w:ascii="Times New Roman" w:eastAsia="Times New Roman" w:hAnsi="Times New Roman" w:cs="Times New Roman"/>
          <w:color w:val="444444"/>
          <w:sz w:val="24"/>
          <w:szCs w:val="24"/>
          <w:lang w:val="nb-NO"/>
        </w:rPr>
        <w:t>ighet</w:t>
      </w:r>
      <w:r w:rsidR="00491C95" w:rsidRPr="00BA3C3D">
        <w:rPr>
          <w:rFonts w:ascii="Times New Roman" w:eastAsia="Times New Roman" w:hAnsi="Times New Roman" w:cs="Times New Roman"/>
          <w:color w:val="444444"/>
          <w:sz w:val="24"/>
          <w:szCs w:val="24"/>
          <w:lang w:val="nb-NO"/>
        </w:rPr>
        <w:t xml:space="preserve">er og plikter som kapteinen. </w:t>
      </w:r>
    </w:p>
    <w:p w14:paraId="28ECC320" w14:textId="77777777" w:rsidR="00E23733"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Kapteinene plikter samme dag som lagkampen spilles å registrere sitt lags nominasjon til den aktuelle kampen i </w:t>
      </w:r>
      <w:proofErr w:type="spellStart"/>
      <w:r w:rsidR="00B515F1" w:rsidRPr="00BA3C3D">
        <w:rPr>
          <w:rFonts w:ascii="Times New Roman" w:eastAsia="Times New Roman" w:hAnsi="Times New Roman" w:cs="Times New Roman"/>
          <w:color w:val="444444"/>
          <w:sz w:val="24"/>
          <w:szCs w:val="24"/>
          <w:lang w:val="nb-NO"/>
        </w:rPr>
        <w:t>t</w:t>
      </w:r>
      <w:r w:rsidRPr="00BA3C3D">
        <w:rPr>
          <w:rFonts w:ascii="Times New Roman" w:eastAsia="Times New Roman" w:hAnsi="Times New Roman" w:cs="Times New Roman"/>
          <w:color w:val="444444"/>
          <w:sz w:val="24"/>
          <w:szCs w:val="24"/>
          <w:lang w:val="nb-NO"/>
        </w:rPr>
        <w:t>ournamentsoftware</w:t>
      </w:r>
      <w:proofErr w:type="spellEnd"/>
      <w:r w:rsidRPr="00BA3C3D">
        <w:rPr>
          <w:rFonts w:ascii="Times New Roman" w:eastAsia="Times New Roman" w:hAnsi="Times New Roman" w:cs="Times New Roman"/>
          <w:color w:val="444444"/>
          <w:sz w:val="24"/>
          <w:szCs w:val="24"/>
          <w:lang w:val="nb-NO"/>
        </w:rPr>
        <w:t xml:space="preserve">. </w:t>
      </w:r>
      <w:r w:rsidR="00E23733" w:rsidRPr="00BA3C3D">
        <w:rPr>
          <w:rFonts w:ascii="Times New Roman" w:eastAsia="Times New Roman" w:hAnsi="Times New Roman" w:cs="Times New Roman"/>
          <w:color w:val="444444"/>
          <w:sz w:val="24"/>
          <w:szCs w:val="24"/>
          <w:lang w:val="nb-NO"/>
        </w:rPr>
        <w:t>Dersom en lagoppstilling er gitt, men lagkampen ikke får startet til oppsatt tid, kan lagoppstillingen endres.</w:t>
      </w:r>
    </w:p>
    <w:p w14:paraId="1E065A4D" w14:textId="025E4ADF" w:rsidR="00491C95"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Senest </w:t>
      </w:r>
      <w:proofErr w:type="spellStart"/>
      <w:r w:rsidRPr="00BA3C3D">
        <w:rPr>
          <w:rFonts w:ascii="Times New Roman" w:eastAsia="Times New Roman" w:hAnsi="Times New Roman" w:cs="Times New Roman"/>
          <w:color w:val="444444"/>
          <w:sz w:val="24"/>
          <w:szCs w:val="24"/>
          <w:lang w:val="nb-NO"/>
        </w:rPr>
        <w:t>kl</w:t>
      </w:r>
      <w:proofErr w:type="spellEnd"/>
      <w:r w:rsidRPr="00BA3C3D">
        <w:rPr>
          <w:rFonts w:ascii="Times New Roman" w:eastAsia="Times New Roman" w:hAnsi="Times New Roman" w:cs="Times New Roman"/>
          <w:color w:val="444444"/>
          <w:sz w:val="24"/>
          <w:szCs w:val="24"/>
          <w:lang w:val="nb-NO"/>
        </w:rPr>
        <w:t xml:space="preserve"> 12.00 dagen etter at en lagkamp er ferdigspilt, plikter arrangerende lags kaptein å registrere alle enkeltresultater i lagkampen i </w:t>
      </w:r>
      <w:proofErr w:type="spellStart"/>
      <w:r w:rsidR="00B515F1" w:rsidRPr="00BA3C3D">
        <w:rPr>
          <w:rFonts w:ascii="Times New Roman" w:eastAsia="Times New Roman" w:hAnsi="Times New Roman" w:cs="Times New Roman"/>
          <w:color w:val="444444"/>
          <w:sz w:val="24"/>
          <w:szCs w:val="24"/>
          <w:lang w:val="nb-NO"/>
        </w:rPr>
        <w:t>t</w:t>
      </w:r>
      <w:r w:rsidRPr="00BA3C3D">
        <w:rPr>
          <w:rFonts w:ascii="Times New Roman" w:eastAsia="Times New Roman" w:hAnsi="Times New Roman" w:cs="Times New Roman"/>
          <w:color w:val="444444"/>
          <w:sz w:val="24"/>
          <w:szCs w:val="24"/>
          <w:lang w:val="nb-NO"/>
        </w:rPr>
        <w:t>ournamentsoftware</w:t>
      </w:r>
      <w:proofErr w:type="spellEnd"/>
      <w:r w:rsidRPr="00BA3C3D">
        <w:rPr>
          <w:rFonts w:ascii="Times New Roman" w:eastAsia="Times New Roman" w:hAnsi="Times New Roman" w:cs="Times New Roman"/>
          <w:color w:val="444444"/>
          <w:sz w:val="24"/>
          <w:szCs w:val="24"/>
          <w:lang w:val="nb-NO"/>
        </w:rPr>
        <w:t xml:space="preserve">. </w:t>
      </w:r>
      <w:r w:rsidR="00A74B14">
        <w:rPr>
          <w:rFonts w:ascii="Times New Roman" w:eastAsia="Times New Roman" w:hAnsi="Times New Roman" w:cs="Times New Roman"/>
          <w:color w:val="444444"/>
          <w:sz w:val="24"/>
          <w:szCs w:val="24"/>
          <w:lang w:val="nb-NO"/>
        </w:rPr>
        <w:t>Lag som ikke har registrert resultatet innen denne fristen kan ilegges en bot på inntil kr 1000,-</w:t>
      </w:r>
    </w:p>
    <w:p w14:paraId="0F8F2A11" w14:textId="77777777" w:rsidR="0099186F" w:rsidRPr="00BA3C3D" w:rsidRDefault="0099186F"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74C2EDDF" w14:textId="77777777" w:rsidR="00491C95" w:rsidRPr="00BA3C3D" w:rsidRDefault="00215776" w:rsidP="009B09FB">
      <w:pPr>
        <w:pStyle w:val="Overskrift2"/>
        <w:rPr>
          <w:rFonts w:ascii="Times New Roman" w:eastAsia="Times New Roman" w:hAnsi="Times New Roman" w:cs="Times New Roman"/>
          <w:lang w:val="nb-NO"/>
        </w:rPr>
      </w:pPr>
      <w:bookmarkStart w:id="50" w:name="_Toc473392409"/>
      <w:r w:rsidRPr="00BA3C3D">
        <w:rPr>
          <w:rFonts w:ascii="Times New Roman" w:eastAsia="Times New Roman" w:hAnsi="Times New Roman" w:cs="Times New Roman"/>
          <w:lang w:val="nb-NO"/>
        </w:rPr>
        <w:lastRenderedPageBreak/>
        <w:t xml:space="preserve">§ </w:t>
      </w:r>
      <w:r w:rsidR="00DA74C3" w:rsidRPr="00BA3C3D">
        <w:rPr>
          <w:rFonts w:ascii="Times New Roman" w:eastAsia="Times New Roman" w:hAnsi="Times New Roman" w:cs="Times New Roman"/>
          <w:lang w:val="nb-NO"/>
        </w:rPr>
        <w:t>53</w:t>
      </w:r>
      <w:r w:rsidR="00755785" w:rsidRPr="00BA3C3D">
        <w:rPr>
          <w:rFonts w:ascii="Times New Roman" w:eastAsia="Times New Roman" w:hAnsi="Times New Roman" w:cs="Times New Roman"/>
          <w:lang w:val="nb-NO"/>
        </w:rPr>
        <w:tab/>
      </w:r>
      <w:r w:rsidR="00D86FE8" w:rsidRPr="00BA3C3D">
        <w:rPr>
          <w:rFonts w:ascii="Times New Roman" w:eastAsia="Times New Roman" w:hAnsi="Times New Roman" w:cs="Times New Roman"/>
          <w:lang w:val="nb-NO"/>
        </w:rPr>
        <w:t xml:space="preserve">Konsekvenser av å </w:t>
      </w:r>
      <w:r w:rsidR="007B5E63" w:rsidRPr="00BA3C3D">
        <w:rPr>
          <w:rFonts w:ascii="Times New Roman" w:eastAsia="Times New Roman" w:hAnsi="Times New Roman" w:cs="Times New Roman"/>
          <w:lang w:val="nb-NO"/>
        </w:rPr>
        <w:t>ikke møte til kamp (</w:t>
      </w:r>
      <w:r w:rsidR="00D86FE8" w:rsidRPr="00BA3C3D">
        <w:rPr>
          <w:rFonts w:ascii="Times New Roman" w:eastAsia="Times New Roman" w:hAnsi="Times New Roman" w:cs="Times New Roman"/>
          <w:lang w:val="nb-NO"/>
        </w:rPr>
        <w:t>gi walkover</w:t>
      </w:r>
      <w:r w:rsidR="007B5E63" w:rsidRPr="00BA3C3D">
        <w:rPr>
          <w:rFonts w:ascii="Times New Roman" w:eastAsia="Times New Roman" w:hAnsi="Times New Roman" w:cs="Times New Roman"/>
          <w:lang w:val="nb-NO"/>
        </w:rPr>
        <w:t>)</w:t>
      </w:r>
      <w:r w:rsidR="00D86FE8" w:rsidRPr="00BA3C3D">
        <w:rPr>
          <w:rFonts w:ascii="Times New Roman" w:eastAsia="Times New Roman" w:hAnsi="Times New Roman" w:cs="Times New Roman"/>
          <w:lang w:val="nb-NO"/>
        </w:rPr>
        <w:t xml:space="preserve"> </w:t>
      </w:r>
      <w:bookmarkEnd w:id="50"/>
      <w:r w:rsidR="00DB08E8" w:rsidRPr="00BA3C3D">
        <w:rPr>
          <w:rFonts w:ascii="Times New Roman" w:eastAsia="Times New Roman" w:hAnsi="Times New Roman" w:cs="Times New Roman"/>
          <w:lang w:val="nb-NO"/>
        </w:rPr>
        <w:t>m.m.</w:t>
      </w:r>
    </w:p>
    <w:p w14:paraId="752C832A" w14:textId="77777777" w:rsidR="00607944" w:rsidRPr="00BA3C3D" w:rsidRDefault="00D86FE8" w:rsidP="00491C95">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Lag i </w:t>
      </w:r>
      <w:proofErr w:type="spellStart"/>
      <w:r w:rsidRPr="00BA3C3D">
        <w:rPr>
          <w:rFonts w:ascii="Times New Roman" w:eastAsia="Times New Roman" w:hAnsi="Times New Roman" w:cs="Times New Roman"/>
          <w:color w:val="444444"/>
          <w:sz w:val="24"/>
          <w:szCs w:val="24"/>
          <w:lang w:val="nb-NO"/>
        </w:rPr>
        <w:t>forbundsserien</w:t>
      </w:r>
      <w:proofErr w:type="spellEnd"/>
      <w:r w:rsidRPr="00BA3C3D">
        <w:rPr>
          <w:rFonts w:ascii="Times New Roman" w:eastAsia="Times New Roman" w:hAnsi="Times New Roman" w:cs="Times New Roman"/>
          <w:color w:val="444444"/>
          <w:sz w:val="24"/>
          <w:szCs w:val="24"/>
          <w:lang w:val="nb-NO"/>
        </w:rPr>
        <w:t xml:space="preserve"> som </w:t>
      </w:r>
      <w:r w:rsidR="007B5E63" w:rsidRPr="00BA3C3D">
        <w:rPr>
          <w:rFonts w:ascii="Times New Roman" w:eastAsia="Times New Roman" w:hAnsi="Times New Roman" w:cs="Times New Roman"/>
          <w:color w:val="444444"/>
          <w:sz w:val="24"/>
          <w:szCs w:val="24"/>
          <w:lang w:val="nb-NO"/>
        </w:rPr>
        <w:t xml:space="preserve">ikke møter til </w:t>
      </w:r>
      <w:r w:rsidR="00491C95" w:rsidRPr="00BA3C3D">
        <w:rPr>
          <w:rFonts w:ascii="Times New Roman" w:eastAsia="Times New Roman" w:hAnsi="Times New Roman" w:cs="Times New Roman"/>
          <w:color w:val="444444"/>
          <w:sz w:val="24"/>
          <w:szCs w:val="24"/>
          <w:lang w:val="nb-NO"/>
        </w:rPr>
        <w:t xml:space="preserve">en lagkamp eller </w:t>
      </w:r>
      <w:r w:rsidRPr="00BA3C3D">
        <w:rPr>
          <w:rFonts w:ascii="Times New Roman" w:eastAsia="Times New Roman" w:hAnsi="Times New Roman" w:cs="Times New Roman"/>
          <w:color w:val="444444"/>
          <w:sz w:val="24"/>
          <w:szCs w:val="24"/>
          <w:lang w:val="nb-NO"/>
        </w:rPr>
        <w:t xml:space="preserve">en </w:t>
      </w:r>
      <w:r w:rsidR="00491C95" w:rsidRPr="00BA3C3D">
        <w:rPr>
          <w:rFonts w:ascii="Times New Roman" w:eastAsia="Times New Roman" w:hAnsi="Times New Roman" w:cs="Times New Roman"/>
          <w:color w:val="444444"/>
          <w:sz w:val="24"/>
          <w:szCs w:val="24"/>
          <w:lang w:val="nb-NO"/>
        </w:rPr>
        <w:t>enkeltkamp</w:t>
      </w:r>
      <w:r w:rsidRPr="00BA3C3D">
        <w:rPr>
          <w:rFonts w:ascii="Times New Roman" w:eastAsia="Times New Roman" w:hAnsi="Times New Roman" w:cs="Times New Roman"/>
          <w:color w:val="444444"/>
          <w:sz w:val="24"/>
          <w:szCs w:val="24"/>
          <w:lang w:val="nb-NO"/>
        </w:rPr>
        <w:t xml:space="preserve">, </w:t>
      </w:r>
      <w:r w:rsidR="00491C95" w:rsidRPr="00BA3C3D">
        <w:rPr>
          <w:rFonts w:ascii="Times New Roman" w:eastAsia="Times New Roman" w:hAnsi="Times New Roman" w:cs="Times New Roman"/>
          <w:color w:val="444444"/>
          <w:sz w:val="24"/>
          <w:szCs w:val="24"/>
          <w:lang w:val="nb-NO"/>
        </w:rPr>
        <w:t xml:space="preserve">kan utelukkes fra videre spill </w:t>
      </w:r>
      <w:r w:rsidRPr="00BA3C3D">
        <w:rPr>
          <w:rFonts w:ascii="Times New Roman" w:eastAsia="Times New Roman" w:hAnsi="Times New Roman" w:cs="Times New Roman"/>
          <w:color w:val="444444"/>
          <w:sz w:val="24"/>
          <w:szCs w:val="24"/>
          <w:lang w:val="nb-NO"/>
        </w:rPr>
        <w:t xml:space="preserve">den sesongen. Laget </w:t>
      </w:r>
      <w:r w:rsidR="00491C95" w:rsidRPr="00BA3C3D">
        <w:rPr>
          <w:rFonts w:ascii="Times New Roman" w:eastAsia="Times New Roman" w:hAnsi="Times New Roman" w:cs="Times New Roman"/>
          <w:color w:val="444444"/>
          <w:sz w:val="24"/>
          <w:szCs w:val="24"/>
          <w:lang w:val="nb-NO"/>
        </w:rPr>
        <w:t>rykker ned en divisjon</w:t>
      </w:r>
      <w:r w:rsidRPr="00BA3C3D">
        <w:rPr>
          <w:rFonts w:ascii="Times New Roman" w:eastAsia="Times New Roman" w:hAnsi="Times New Roman" w:cs="Times New Roman"/>
          <w:color w:val="444444"/>
          <w:sz w:val="24"/>
          <w:szCs w:val="24"/>
          <w:lang w:val="nb-NO"/>
        </w:rPr>
        <w:t xml:space="preserve"> året etter</w:t>
      </w:r>
      <w:r w:rsidR="00491C95" w:rsidRPr="00BA3C3D">
        <w:rPr>
          <w:rFonts w:ascii="Times New Roman" w:eastAsia="Times New Roman" w:hAnsi="Times New Roman" w:cs="Times New Roman"/>
          <w:color w:val="444444"/>
          <w:sz w:val="24"/>
          <w:szCs w:val="24"/>
          <w:lang w:val="nb-NO"/>
        </w:rPr>
        <w:t xml:space="preserve">. Alle </w:t>
      </w:r>
      <w:r w:rsidR="00545B2C" w:rsidRPr="00BA3C3D">
        <w:rPr>
          <w:rFonts w:ascii="Times New Roman" w:eastAsia="Times New Roman" w:hAnsi="Times New Roman" w:cs="Times New Roman"/>
          <w:color w:val="444444"/>
          <w:sz w:val="24"/>
          <w:szCs w:val="24"/>
          <w:lang w:val="nb-NO"/>
        </w:rPr>
        <w:t xml:space="preserve">lagets tidligere </w:t>
      </w:r>
      <w:r w:rsidR="00491C95" w:rsidRPr="00BA3C3D">
        <w:rPr>
          <w:rFonts w:ascii="Times New Roman" w:eastAsia="Times New Roman" w:hAnsi="Times New Roman" w:cs="Times New Roman"/>
          <w:color w:val="444444"/>
          <w:sz w:val="24"/>
          <w:szCs w:val="24"/>
          <w:lang w:val="nb-NO"/>
        </w:rPr>
        <w:t xml:space="preserve">kamper </w:t>
      </w:r>
      <w:r w:rsidR="00545B2C" w:rsidRPr="00BA3C3D">
        <w:rPr>
          <w:rFonts w:ascii="Times New Roman" w:eastAsia="Times New Roman" w:hAnsi="Times New Roman" w:cs="Times New Roman"/>
          <w:color w:val="444444"/>
          <w:sz w:val="24"/>
          <w:szCs w:val="24"/>
          <w:lang w:val="nb-NO"/>
        </w:rPr>
        <w:t xml:space="preserve">den sesongen </w:t>
      </w:r>
      <w:r w:rsidR="00491C95" w:rsidRPr="00BA3C3D">
        <w:rPr>
          <w:rFonts w:ascii="Times New Roman" w:eastAsia="Times New Roman" w:hAnsi="Times New Roman" w:cs="Times New Roman"/>
          <w:color w:val="444444"/>
          <w:sz w:val="24"/>
          <w:szCs w:val="24"/>
          <w:lang w:val="nb-NO"/>
        </w:rPr>
        <w:t xml:space="preserve">strykes. </w:t>
      </w:r>
    </w:p>
    <w:p w14:paraId="47B0C58A" w14:textId="77777777" w:rsidR="00607944" w:rsidRPr="00BA3C3D" w:rsidRDefault="00607944" w:rsidP="00491C95">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I lagkamper hvor utslagsmetoden benyttes anses lagkampen som ferdigspilt når et lag har oppnådd en uinntagelig ledelse. Påbegynte enkeltkamper skal imidlertid fullføres. </w:t>
      </w:r>
    </w:p>
    <w:p w14:paraId="63970C88" w14:textId="77777777" w:rsidR="00D86FE8"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Det utbetales ikke reise</w:t>
      </w:r>
      <w:r w:rsidR="00545B2C" w:rsidRPr="00BA3C3D">
        <w:rPr>
          <w:rFonts w:ascii="Times New Roman" w:eastAsia="Times New Roman" w:hAnsi="Times New Roman" w:cs="Times New Roman"/>
          <w:color w:val="444444"/>
          <w:sz w:val="24"/>
          <w:szCs w:val="24"/>
          <w:lang w:val="nb-NO"/>
        </w:rPr>
        <w:t>- eller overnattings</w:t>
      </w:r>
      <w:r w:rsidRPr="00BA3C3D">
        <w:rPr>
          <w:rFonts w:ascii="Times New Roman" w:eastAsia="Times New Roman" w:hAnsi="Times New Roman" w:cs="Times New Roman"/>
          <w:color w:val="444444"/>
          <w:sz w:val="24"/>
          <w:szCs w:val="24"/>
          <w:lang w:val="nb-NO"/>
        </w:rPr>
        <w:t xml:space="preserve">godtgjørelse for </w:t>
      </w:r>
      <w:r w:rsidR="00545B2C" w:rsidRPr="00BA3C3D">
        <w:rPr>
          <w:rFonts w:ascii="Times New Roman" w:eastAsia="Times New Roman" w:hAnsi="Times New Roman" w:cs="Times New Roman"/>
          <w:color w:val="444444"/>
          <w:sz w:val="24"/>
          <w:szCs w:val="24"/>
          <w:lang w:val="nb-NO"/>
        </w:rPr>
        <w:t xml:space="preserve">reiser til </w:t>
      </w:r>
      <w:r w:rsidRPr="00BA3C3D">
        <w:rPr>
          <w:rFonts w:ascii="Times New Roman" w:eastAsia="Times New Roman" w:hAnsi="Times New Roman" w:cs="Times New Roman"/>
          <w:color w:val="444444"/>
          <w:sz w:val="24"/>
          <w:szCs w:val="24"/>
          <w:lang w:val="nb-NO"/>
        </w:rPr>
        <w:t xml:space="preserve">tidligere </w:t>
      </w:r>
      <w:r w:rsidR="00545B2C" w:rsidRPr="00BA3C3D">
        <w:rPr>
          <w:rFonts w:ascii="Times New Roman" w:eastAsia="Times New Roman" w:hAnsi="Times New Roman" w:cs="Times New Roman"/>
          <w:color w:val="444444"/>
          <w:sz w:val="24"/>
          <w:szCs w:val="24"/>
          <w:lang w:val="nb-NO"/>
        </w:rPr>
        <w:t xml:space="preserve">lagkamper </w:t>
      </w:r>
      <w:r w:rsidRPr="00BA3C3D">
        <w:rPr>
          <w:rFonts w:ascii="Times New Roman" w:eastAsia="Times New Roman" w:hAnsi="Times New Roman" w:cs="Times New Roman"/>
          <w:color w:val="444444"/>
          <w:sz w:val="24"/>
          <w:szCs w:val="24"/>
          <w:lang w:val="nb-NO"/>
        </w:rPr>
        <w:t xml:space="preserve">til lag som </w:t>
      </w:r>
      <w:r w:rsidR="007B5E63" w:rsidRPr="00BA3C3D">
        <w:rPr>
          <w:rFonts w:ascii="Times New Roman" w:eastAsia="Times New Roman" w:hAnsi="Times New Roman" w:cs="Times New Roman"/>
          <w:color w:val="444444"/>
          <w:sz w:val="24"/>
          <w:szCs w:val="24"/>
          <w:lang w:val="nb-NO"/>
        </w:rPr>
        <w:t>ikke møter til en lagkamp</w:t>
      </w:r>
      <w:r w:rsidR="00D86FE8" w:rsidRPr="00BA3C3D">
        <w:rPr>
          <w:rFonts w:ascii="Times New Roman" w:eastAsia="Times New Roman" w:hAnsi="Times New Roman" w:cs="Times New Roman"/>
          <w:color w:val="444444"/>
          <w:sz w:val="24"/>
          <w:szCs w:val="24"/>
          <w:lang w:val="nb-NO"/>
        </w:rPr>
        <w:t xml:space="preserve">. </w:t>
      </w:r>
    </w:p>
    <w:p w14:paraId="34C8AF99" w14:textId="77777777" w:rsidR="00D86FE8"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Dersom </w:t>
      </w:r>
      <w:r w:rsidR="00D86FE8" w:rsidRPr="00BA3C3D">
        <w:rPr>
          <w:rFonts w:ascii="Times New Roman" w:eastAsia="Times New Roman" w:hAnsi="Times New Roman" w:cs="Times New Roman"/>
          <w:color w:val="444444"/>
          <w:sz w:val="24"/>
          <w:szCs w:val="24"/>
          <w:lang w:val="nb-NO"/>
        </w:rPr>
        <w:t xml:space="preserve">en spiller blir syk eller skadet </w:t>
      </w:r>
      <w:r w:rsidRPr="00BA3C3D">
        <w:rPr>
          <w:rFonts w:ascii="Times New Roman" w:eastAsia="Times New Roman" w:hAnsi="Times New Roman" w:cs="Times New Roman"/>
          <w:color w:val="444444"/>
          <w:sz w:val="24"/>
          <w:szCs w:val="24"/>
          <w:lang w:val="nb-NO"/>
        </w:rPr>
        <w:t xml:space="preserve">under lagkampen </w:t>
      </w:r>
      <w:r w:rsidR="00D86FE8" w:rsidRPr="00BA3C3D">
        <w:rPr>
          <w:rFonts w:ascii="Times New Roman" w:eastAsia="Times New Roman" w:hAnsi="Times New Roman" w:cs="Times New Roman"/>
          <w:color w:val="444444"/>
          <w:sz w:val="24"/>
          <w:szCs w:val="24"/>
          <w:lang w:val="nb-NO"/>
        </w:rPr>
        <w:t xml:space="preserve">slik at det </w:t>
      </w:r>
      <w:r w:rsidRPr="00BA3C3D">
        <w:rPr>
          <w:rFonts w:ascii="Times New Roman" w:eastAsia="Times New Roman" w:hAnsi="Times New Roman" w:cs="Times New Roman"/>
          <w:color w:val="444444"/>
          <w:sz w:val="24"/>
          <w:szCs w:val="24"/>
          <w:lang w:val="nb-NO"/>
        </w:rPr>
        <w:t>ikke er forsvarlig å fortsette</w:t>
      </w:r>
      <w:r w:rsidR="00D86FE8" w:rsidRPr="00BA3C3D">
        <w:rPr>
          <w:rFonts w:ascii="Times New Roman" w:eastAsia="Times New Roman" w:hAnsi="Times New Roman" w:cs="Times New Roman"/>
          <w:color w:val="444444"/>
          <w:sz w:val="24"/>
          <w:szCs w:val="24"/>
          <w:lang w:val="nb-NO"/>
        </w:rPr>
        <w:t xml:space="preserve"> spill</w:t>
      </w:r>
      <w:r w:rsidRPr="00BA3C3D">
        <w:rPr>
          <w:rFonts w:ascii="Times New Roman" w:eastAsia="Times New Roman" w:hAnsi="Times New Roman" w:cs="Times New Roman"/>
          <w:color w:val="444444"/>
          <w:sz w:val="24"/>
          <w:szCs w:val="24"/>
          <w:lang w:val="nb-NO"/>
        </w:rPr>
        <w:t xml:space="preserve"> og laget av den grunn ikke kan gjennomføre alle kampene, </w:t>
      </w:r>
      <w:r w:rsidR="00D86FE8" w:rsidRPr="00BA3C3D">
        <w:rPr>
          <w:rFonts w:ascii="Times New Roman" w:eastAsia="Times New Roman" w:hAnsi="Times New Roman" w:cs="Times New Roman"/>
          <w:color w:val="444444"/>
          <w:sz w:val="24"/>
          <w:szCs w:val="24"/>
          <w:lang w:val="nb-NO"/>
        </w:rPr>
        <w:t xml:space="preserve">skal </w:t>
      </w:r>
      <w:r w:rsidRPr="00BA3C3D">
        <w:rPr>
          <w:rFonts w:ascii="Times New Roman" w:eastAsia="Times New Roman" w:hAnsi="Times New Roman" w:cs="Times New Roman"/>
          <w:color w:val="444444"/>
          <w:sz w:val="24"/>
          <w:szCs w:val="24"/>
          <w:lang w:val="nb-NO"/>
        </w:rPr>
        <w:t xml:space="preserve">dette rapporteres </w:t>
      </w:r>
      <w:r w:rsidR="00D86FE8" w:rsidRPr="00BA3C3D">
        <w:rPr>
          <w:rFonts w:ascii="Times New Roman" w:eastAsia="Times New Roman" w:hAnsi="Times New Roman" w:cs="Times New Roman"/>
          <w:color w:val="444444"/>
          <w:sz w:val="24"/>
          <w:szCs w:val="24"/>
          <w:lang w:val="nb-NO"/>
        </w:rPr>
        <w:t>til turneringsledelsen</w:t>
      </w:r>
      <w:r w:rsidRPr="00BA3C3D">
        <w:rPr>
          <w:rFonts w:ascii="Times New Roman" w:eastAsia="Times New Roman" w:hAnsi="Times New Roman" w:cs="Times New Roman"/>
          <w:color w:val="444444"/>
          <w:sz w:val="24"/>
          <w:szCs w:val="24"/>
          <w:lang w:val="nb-NO"/>
        </w:rPr>
        <w:t xml:space="preserve"> </w:t>
      </w:r>
      <w:r w:rsidR="00D941BA" w:rsidRPr="00BA3C3D">
        <w:rPr>
          <w:rFonts w:ascii="Times New Roman" w:eastAsia="Times New Roman" w:hAnsi="Times New Roman" w:cs="Times New Roman"/>
          <w:color w:val="444444"/>
          <w:sz w:val="24"/>
          <w:szCs w:val="24"/>
          <w:lang w:val="nb-NO"/>
        </w:rPr>
        <w:t xml:space="preserve">straks </w:t>
      </w:r>
      <w:r w:rsidRPr="00BA3C3D">
        <w:rPr>
          <w:rFonts w:ascii="Times New Roman" w:eastAsia="Times New Roman" w:hAnsi="Times New Roman" w:cs="Times New Roman"/>
          <w:color w:val="444444"/>
          <w:sz w:val="24"/>
          <w:szCs w:val="24"/>
          <w:lang w:val="nb-NO"/>
        </w:rPr>
        <w:t xml:space="preserve">lagkampen er avsluttet. </w:t>
      </w:r>
    </w:p>
    <w:p w14:paraId="783E553B" w14:textId="77777777" w:rsidR="000342CB" w:rsidRDefault="00607944"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I regionserien må et lag stille med minimum </w:t>
      </w:r>
      <w:r w:rsidR="00664BC7" w:rsidRPr="00BA3C3D">
        <w:rPr>
          <w:rFonts w:ascii="Times New Roman" w:eastAsia="Times New Roman" w:hAnsi="Times New Roman" w:cs="Times New Roman"/>
          <w:color w:val="444444"/>
          <w:sz w:val="24"/>
          <w:szCs w:val="24"/>
          <w:lang w:val="nb-NO"/>
        </w:rPr>
        <w:t>to</w:t>
      </w:r>
      <w:r w:rsidRPr="00BA3C3D">
        <w:rPr>
          <w:rFonts w:ascii="Times New Roman" w:eastAsia="Times New Roman" w:hAnsi="Times New Roman" w:cs="Times New Roman"/>
          <w:color w:val="444444"/>
          <w:sz w:val="24"/>
          <w:szCs w:val="24"/>
          <w:lang w:val="nb-NO"/>
        </w:rPr>
        <w:t xml:space="preserve"> spillere og gjennomføre minimum </w:t>
      </w:r>
      <w:r w:rsidR="00664BC7" w:rsidRPr="00BA3C3D">
        <w:rPr>
          <w:rFonts w:ascii="Times New Roman" w:eastAsia="Times New Roman" w:hAnsi="Times New Roman" w:cs="Times New Roman"/>
          <w:color w:val="444444"/>
          <w:sz w:val="24"/>
          <w:szCs w:val="24"/>
          <w:lang w:val="nb-NO"/>
        </w:rPr>
        <w:t>tre</w:t>
      </w:r>
      <w:r w:rsidRPr="00BA3C3D">
        <w:rPr>
          <w:rFonts w:ascii="Times New Roman" w:eastAsia="Times New Roman" w:hAnsi="Times New Roman" w:cs="Times New Roman"/>
          <w:color w:val="444444"/>
          <w:sz w:val="24"/>
          <w:szCs w:val="24"/>
          <w:lang w:val="nb-NO"/>
        </w:rPr>
        <w:t xml:space="preserve"> kamper, ellers regnes laget å ha tapt på w</w:t>
      </w:r>
      <w:r w:rsidR="00664BC7" w:rsidRPr="00BA3C3D">
        <w:rPr>
          <w:rFonts w:ascii="Times New Roman" w:eastAsia="Times New Roman" w:hAnsi="Times New Roman" w:cs="Times New Roman"/>
          <w:color w:val="444444"/>
          <w:sz w:val="24"/>
          <w:szCs w:val="24"/>
          <w:lang w:val="nb-NO"/>
        </w:rPr>
        <w:t>alkover</w:t>
      </w:r>
      <w:r w:rsidRPr="00BA3C3D">
        <w:rPr>
          <w:rFonts w:ascii="Times New Roman" w:eastAsia="Times New Roman" w:hAnsi="Times New Roman" w:cs="Times New Roman"/>
          <w:color w:val="444444"/>
          <w:sz w:val="24"/>
          <w:szCs w:val="24"/>
          <w:lang w:val="nb-NO"/>
        </w:rPr>
        <w:t xml:space="preserve">. </w:t>
      </w:r>
      <w:r w:rsidR="00491C95" w:rsidRPr="00BA3C3D">
        <w:rPr>
          <w:rFonts w:ascii="Times New Roman" w:eastAsia="Times New Roman" w:hAnsi="Times New Roman" w:cs="Times New Roman"/>
          <w:color w:val="444444"/>
          <w:sz w:val="24"/>
          <w:szCs w:val="24"/>
          <w:lang w:val="nb-NO"/>
        </w:rPr>
        <w:t xml:space="preserve">Dersom et lag i </w:t>
      </w:r>
      <w:r w:rsidR="00D86FE8" w:rsidRPr="00BA3C3D">
        <w:rPr>
          <w:rFonts w:ascii="Times New Roman" w:eastAsia="Times New Roman" w:hAnsi="Times New Roman" w:cs="Times New Roman"/>
          <w:color w:val="444444"/>
          <w:sz w:val="24"/>
          <w:szCs w:val="24"/>
          <w:lang w:val="nb-NO"/>
        </w:rPr>
        <w:t>r</w:t>
      </w:r>
      <w:r w:rsidR="00491C95" w:rsidRPr="00BA3C3D">
        <w:rPr>
          <w:rFonts w:ascii="Times New Roman" w:eastAsia="Times New Roman" w:hAnsi="Times New Roman" w:cs="Times New Roman"/>
          <w:color w:val="444444"/>
          <w:sz w:val="24"/>
          <w:szCs w:val="24"/>
          <w:lang w:val="nb-NO"/>
        </w:rPr>
        <w:t xml:space="preserve">egionserien </w:t>
      </w:r>
      <w:r w:rsidR="007B5E63" w:rsidRPr="00BA3C3D">
        <w:rPr>
          <w:rFonts w:ascii="Times New Roman" w:eastAsia="Times New Roman" w:hAnsi="Times New Roman" w:cs="Times New Roman"/>
          <w:color w:val="444444"/>
          <w:sz w:val="24"/>
          <w:szCs w:val="24"/>
          <w:lang w:val="nb-NO"/>
        </w:rPr>
        <w:t>ikke møter til en lagkamp</w:t>
      </w:r>
      <w:r w:rsidRPr="00BA3C3D">
        <w:rPr>
          <w:rFonts w:ascii="Times New Roman" w:eastAsia="Times New Roman" w:hAnsi="Times New Roman" w:cs="Times New Roman"/>
          <w:color w:val="444444"/>
          <w:sz w:val="24"/>
          <w:szCs w:val="24"/>
          <w:lang w:val="nb-NO"/>
        </w:rPr>
        <w:t xml:space="preserve"> eller taper på w</w:t>
      </w:r>
      <w:r w:rsidR="00664BC7" w:rsidRPr="00BA3C3D">
        <w:rPr>
          <w:rFonts w:ascii="Times New Roman" w:eastAsia="Times New Roman" w:hAnsi="Times New Roman" w:cs="Times New Roman"/>
          <w:color w:val="444444"/>
          <w:sz w:val="24"/>
          <w:szCs w:val="24"/>
          <w:lang w:val="nb-NO"/>
        </w:rPr>
        <w:t>alkover</w:t>
      </w:r>
      <w:r w:rsidR="00491C95" w:rsidRPr="00BA3C3D">
        <w:rPr>
          <w:rFonts w:ascii="Times New Roman" w:eastAsia="Times New Roman" w:hAnsi="Times New Roman" w:cs="Times New Roman"/>
          <w:color w:val="444444"/>
          <w:sz w:val="24"/>
          <w:szCs w:val="24"/>
          <w:lang w:val="nb-NO"/>
        </w:rPr>
        <w:t xml:space="preserve">, regnes 6-0 som resultat av lagkampen, 1-0 som kampresultat, 2-0 som settresultat og 12-0 som gameresultat. Ved avbrutte kamper skal </w:t>
      </w:r>
      <w:r w:rsidR="00D86FE8" w:rsidRPr="00BA3C3D">
        <w:rPr>
          <w:rFonts w:ascii="Times New Roman" w:eastAsia="Times New Roman" w:hAnsi="Times New Roman" w:cs="Times New Roman"/>
          <w:color w:val="444444"/>
          <w:sz w:val="24"/>
          <w:szCs w:val="24"/>
          <w:lang w:val="nb-NO"/>
        </w:rPr>
        <w:t xml:space="preserve">den spiller </w:t>
      </w:r>
      <w:r w:rsidR="00491C95" w:rsidRPr="00BA3C3D">
        <w:rPr>
          <w:rFonts w:ascii="Times New Roman" w:eastAsia="Times New Roman" w:hAnsi="Times New Roman" w:cs="Times New Roman"/>
          <w:color w:val="444444"/>
          <w:sz w:val="24"/>
          <w:szCs w:val="24"/>
          <w:lang w:val="nb-NO"/>
        </w:rPr>
        <w:t>som kunne fullføre kampen godskrives de resterende game og sett til kampen er vunnet med fulle sifre.</w:t>
      </w:r>
      <w:r w:rsidR="00881B27" w:rsidRPr="00BA3C3D">
        <w:rPr>
          <w:rFonts w:ascii="Times New Roman" w:eastAsia="Times New Roman" w:hAnsi="Times New Roman" w:cs="Times New Roman"/>
          <w:color w:val="444444"/>
          <w:sz w:val="24"/>
          <w:szCs w:val="24"/>
          <w:lang w:val="nb-NO"/>
        </w:rPr>
        <w:t xml:space="preserve"> </w:t>
      </w:r>
    </w:p>
    <w:p w14:paraId="71623ECD" w14:textId="0A58A8D4" w:rsidR="00491C95" w:rsidRPr="00BA3C3D" w:rsidRDefault="000C0C23"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0342CB">
        <w:rPr>
          <w:rFonts w:ascii="Times New Roman" w:eastAsia="Times New Roman" w:hAnsi="Times New Roman" w:cs="Times New Roman"/>
          <w:color w:val="404040" w:themeColor="text1" w:themeTint="BF"/>
          <w:sz w:val="24"/>
          <w:szCs w:val="24"/>
          <w:lang w:val="nb-NO"/>
        </w:rPr>
        <w:t>Turneringsledelsen</w:t>
      </w:r>
      <w:r>
        <w:rPr>
          <w:rFonts w:ascii="Times New Roman" w:eastAsia="Times New Roman" w:hAnsi="Times New Roman" w:cs="Times New Roman"/>
          <w:color w:val="444444"/>
          <w:sz w:val="24"/>
          <w:szCs w:val="24"/>
          <w:lang w:val="nb-NO"/>
        </w:rPr>
        <w:t xml:space="preserve"> </w:t>
      </w:r>
      <w:r w:rsidR="00A74B14">
        <w:rPr>
          <w:rFonts w:ascii="Times New Roman" w:eastAsia="Times New Roman" w:hAnsi="Times New Roman" w:cs="Times New Roman"/>
          <w:color w:val="444444"/>
          <w:sz w:val="24"/>
          <w:szCs w:val="24"/>
          <w:lang w:val="nb-NO"/>
        </w:rPr>
        <w:t>kan gi bot på inntil kr. 30</w:t>
      </w:r>
      <w:r w:rsidR="00F31EC3" w:rsidRPr="00BA3C3D">
        <w:rPr>
          <w:rFonts w:ascii="Times New Roman" w:eastAsia="Times New Roman" w:hAnsi="Times New Roman" w:cs="Times New Roman"/>
          <w:color w:val="444444"/>
          <w:sz w:val="24"/>
          <w:szCs w:val="24"/>
          <w:lang w:val="nb-NO"/>
        </w:rPr>
        <w:t xml:space="preserve">00,- til lag </w:t>
      </w:r>
      <w:r w:rsidR="00545B2C" w:rsidRPr="00BA3C3D">
        <w:rPr>
          <w:rFonts w:ascii="Times New Roman" w:eastAsia="Times New Roman" w:hAnsi="Times New Roman" w:cs="Times New Roman"/>
          <w:color w:val="444444"/>
          <w:sz w:val="24"/>
          <w:szCs w:val="24"/>
          <w:lang w:val="nb-NO"/>
        </w:rPr>
        <w:t xml:space="preserve">i regionserien </w:t>
      </w:r>
      <w:r w:rsidR="00F31EC3" w:rsidRPr="00BA3C3D">
        <w:rPr>
          <w:rFonts w:ascii="Times New Roman" w:eastAsia="Times New Roman" w:hAnsi="Times New Roman" w:cs="Times New Roman"/>
          <w:color w:val="444444"/>
          <w:sz w:val="24"/>
          <w:szCs w:val="24"/>
          <w:lang w:val="nb-NO"/>
        </w:rPr>
        <w:t xml:space="preserve">som </w:t>
      </w:r>
      <w:r w:rsidR="007B5E63" w:rsidRPr="00BA3C3D">
        <w:rPr>
          <w:rFonts w:ascii="Times New Roman" w:eastAsia="Times New Roman" w:hAnsi="Times New Roman" w:cs="Times New Roman"/>
          <w:color w:val="444444"/>
          <w:sz w:val="24"/>
          <w:szCs w:val="24"/>
          <w:lang w:val="nb-NO"/>
        </w:rPr>
        <w:t xml:space="preserve">ikke møter til </w:t>
      </w:r>
      <w:r w:rsidR="00545B2C" w:rsidRPr="00BA3C3D">
        <w:rPr>
          <w:rFonts w:ascii="Times New Roman" w:eastAsia="Times New Roman" w:hAnsi="Times New Roman" w:cs="Times New Roman"/>
          <w:color w:val="444444"/>
          <w:sz w:val="24"/>
          <w:szCs w:val="24"/>
          <w:lang w:val="nb-NO"/>
        </w:rPr>
        <w:t>en lagkamp</w:t>
      </w:r>
      <w:r w:rsidR="00F31EC3" w:rsidRPr="00BA3C3D">
        <w:rPr>
          <w:rFonts w:ascii="Times New Roman" w:eastAsia="Times New Roman" w:hAnsi="Times New Roman" w:cs="Times New Roman"/>
          <w:color w:val="444444"/>
          <w:sz w:val="24"/>
          <w:szCs w:val="24"/>
          <w:lang w:val="nb-NO"/>
        </w:rPr>
        <w:t xml:space="preserve">. </w:t>
      </w:r>
      <w:r w:rsidR="00491C95" w:rsidRPr="00BA3C3D">
        <w:rPr>
          <w:rFonts w:ascii="Times New Roman" w:eastAsia="Times New Roman" w:hAnsi="Times New Roman" w:cs="Times New Roman"/>
          <w:color w:val="444444"/>
          <w:sz w:val="24"/>
          <w:szCs w:val="24"/>
          <w:lang w:val="nb-NO"/>
        </w:rPr>
        <w:t xml:space="preserve"> </w:t>
      </w:r>
    </w:p>
    <w:p w14:paraId="611039BA" w14:textId="749B13FF" w:rsidR="00DB08E8" w:rsidRPr="00BA3C3D" w:rsidRDefault="00DB08E8"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Dersom en spiller trekker seg i en kamp i forbundserien, kan </w:t>
      </w:r>
      <w:r w:rsidR="000C0C23" w:rsidRPr="000342CB">
        <w:rPr>
          <w:rFonts w:ascii="Times New Roman" w:eastAsia="Times New Roman" w:hAnsi="Times New Roman" w:cs="Times New Roman"/>
          <w:color w:val="404040" w:themeColor="text1" w:themeTint="BF"/>
          <w:sz w:val="24"/>
          <w:szCs w:val="24"/>
          <w:lang w:val="nb-NO"/>
        </w:rPr>
        <w:t xml:space="preserve">turneringsledelsen </w:t>
      </w:r>
      <w:r w:rsidRPr="00BA3C3D">
        <w:rPr>
          <w:rFonts w:ascii="Times New Roman" w:eastAsia="Times New Roman" w:hAnsi="Times New Roman" w:cs="Times New Roman"/>
          <w:color w:val="444444"/>
          <w:sz w:val="24"/>
          <w:szCs w:val="24"/>
          <w:lang w:val="nb-NO"/>
        </w:rPr>
        <w:t xml:space="preserve">gi denne spilleren karantene i påfølgende lagkamper.  </w:t>
      </w:r>
    </w:p>
    <w:p w14:paraId="46838D21" w14:textId="77777777" w:rsidR="00B515F1" w:rsidRPr="00BA3C3D" w:rsidRDefault="00B515F1" w:rsidP="009B09FB">
      <w:pPr>
        <w:pStyle w:val="Overskrift2"/>
        <w:rPr>
          <w:rFonts w:ascii="Times New Roman" w:eastAsia="Times New Roman" w:hAnsi="Times New Roman" w:cs="Times New Roman"/>
          <w:lang w:val="nb-NO"/>
        </w:rPr>
      </w:pPr>
      <w:bookmarkStart w:id="51" w:name="_Toc473392412"/>
    </w:p>
    <w:p w14:paraId="3FCA0ECB" w14:textId="77777777" w:rsidR="00491C95" w:rsidRPr="00BA3C3D" w:rsidRDefault="00491C95" w:rsidP="009B09FB">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54</w:t>
      </w:r>
      <w:r w:rsidR="009B09FB" w:rsidRPr="00BA3C3D">
        <w:rPr>
          <w:rFonts w:ascii="Times New Roman" w:eastAsia="Times New Roman" w:hAnsi="Times New Roman" w:cs="Times New Roman"/>
          <w:lang w:val="nb-NO"/>
        </w:rPr>
        <w:tab/>
      </w:r>
      <w:r w:rsidRPr="00BA3C3D">
        <w:rPr>
          <w:rFonts w:ascii="Times New Roman" w:eastAsia="Times New Roman" w:hAnsi="Times New Roman" w:cs="Times New Roman"/>
          <w:lang w:val="nb-NO"/>
        </w:rPr>
        <w:t>P</w:t>
      </w:r>
      <w:r w:rsidR="006C702C" w:rsidRPr="00BA3C3D">
        <w:rPr>
          <w:rFonts w:ascii="Times New Roman" w:eastAsia="Times New Roman" w:hAnsi="Times New Roman" w:cs="Times New Roman"/>
          <w:lang w:val="nb-NO"/>
        </w:rPr>
        <w:t>rotester</w:t>
      </w:r>
      <w:bookmarkEnd w:id="51"/>
    </w:p>
    <w:p w14:paraId="45A6597D" w14:textId="77777777"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Protest mot oppsett</w:t>
      </w:r>
      <w:r w:rsidR="00DB66C4" w:rsidRPr="00BA3C3D">
        <w:rPr>
          <w:rFonts w:ascii="Times New Roman" w:eastAsia="Times New Roman" w:hAnsi="Times New Roman" w:cs="Times New Roman"/>
          <w:color w:val="444444"/>
          <w:sz w:val="24"/>
          <w:szCs w:val="24"/>
          <w:lang w:val="nb-NO"/>
        </w:rPr>
        <w:t>et</w:t>
      </w:r>
      <w:r w:rsidRPr="00BA3C3D">
        <w:rPr>
          <w:rFonts w:ascii="Times New Roman" w:eastAsia="Times New Roman" w:hAnsi="Times New Roman" w:cs="Times New Roman"/>
          <w:color w:val="444444"/>
          <w:sz w:val="24"/>
          <w:szCs w:val="24"/>
          <w:lang w:val="nb-NO"/>
        </w:rPr>
        <w:t xml:space="preserve"> av </w:t>
      </w:r>
      <w:r w:rsidR="00155EA9" w:rsidRPr="00BA3C3D">
        <w:rPr>
          <w:rFonts w:ascii="Times New Roman" w:eastAsia="Times New Roman" w:hAnsi="Times New Roman" w:cs="Times New Roman"/>
          <w:color w:val="444444"/>
          <w:sz w:val="24"/>
          <w:szCs w:val="24"/>
          <w:lang w:val="nb-NO"/>
        </w:rPr>
        <w:t xml:space="preserve">avdelinger og </w:t>
      </w:r>
      <w:r w:rsidRPr="00BA3C3D">
        <w:rPr>
          <w:rFonts w:ascii="Times New Roman" w:eastAsia="Times New Roman" w:hAnsi="Times New Roman" w:cs="Times New Roman"/>
          <w:color w:val="444444"/>
          <w:sz w:val="24"/>
          <w:szCs w:val="24"/>
          <w:lang w:val="nb-NO"/>
        </w:rPr>
        <w:t>divisjon</w:t>
      </w:r>
      <w:r w:rsidR="00155EA9" w:rsidRPr="00BA3C3D">
        <w:rPr>
          <w:rFonts w:ascii="Times New Roman" w:eastAsia="Times New Roman" w:hAnsi="Times New Roman" w:cs="Times New Roman"/>
          <w:color w:val="444444"/>
          <w:sz w:val="24"/>
          <w:szCs w:val="24"/>
          <w:lang w:val="nb-NO"/>
        </w:rPr>
        <w:t xml:space="preserve">er og av </w:t>
      </w:r>
      <w:r w:rsidRPr="00BA3C3D">
        <w:rPr>
          <w:rFonts w:ascii="Times New Roman" w:eastAsia="Times New Roman" w:hAnsi="Times New Roman" w:cs="Times New Roman"/>
          <w:color w:val="444444"/>
          <w:sz w:val="24"/>
          <w:szCs w:val="24"/>
          <w:lang w:val="nb-NO"/>
        </w:rPr>
        <w:t>kampprogram</w:t>
      </w:r>
      <w:r w:rsidR="00155EA9" w:rsidRPr="00BA3C3D">
        <w:rPr>
          <w:rFonts w:ascii="Times New Roman" w:eastAsia="Times New Roman" w:hAnsi="Times New Roman" w:cs="Times New Roman"/>
          <w:color w:val="444444"/>
          <w:sz w:val="24"/>
          <w:szCs w:val="24"/>
          <w:lang w:val="nb-NO"/>
        </w:rPr>
        <w:t>,</w:t>
      </w:r>
      <w:r w:rsidRPr="00BA3C3D">
        <w:rPr>
          <w:rFonts w:ascii="Times New Roman" w:eastAsia="Times New Roman" w:hAnsi="Times New Roman" w:cs="Times New Roman"/>
          <w:color w:val="444444"/>
          <w:sz w:val="24"/>
          <w:szCs w:val="24"/>
          <w:lang w:val="nb-NO"/>
        </w:rPr>
        <w:t xml:space="preserve"> fremmes av vedkommende klubb og sendes </w:t>
      </w:r>
      <w:r w:rsidR="00DB66C4" w:rsidRPr="00BA3C3D">
        <w:rPr>
          <w:rFonts w:ascii="Times New Roman" w:eastAsia="Times New Roman" w:hAnsi="Times New Roman" w:cs="Times New Roman"/>
          <w:color w:val="444444"/>
          <w:sz w:val="24"/>
          <w:szCs w:val="24"/>
          <w:lang w:val="nb-NO"/>
        </w:rPr>
        <w:t>turneringsledelsen</w:t>
      </w:r>
      <w:r w:rsidR="00697986"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innen 14 dager etter at oppsett</w:t>
      </w:r>
      <w:r w:rsidR="00DB66C4" w:rsidRPr="00BA3C3D">
        <w:rPr>
          <w:rFonts w:ascii="Times New Roman" w:eastAsia="Times New Roman" w:hAnsi="Times New Roman" w:cs="Times New Roman"/>
          <w:color w:val="444444"/>
          <w:sz w:val="24"/>
          <w:szCs w:val="24"/>
          <w:lang w:val="nb-NO"/>
        </w:rPr>
        <w:t>et</w:t>
      </w:r>
      <w:r w:rsidRPr="00BA3C3D">
        <w:rPr>
          <w:rFonts w:ascii="Times New Roman" w:eastAsia="Times New Roman" w:hAnsi="Times New Roman" w:cs="Times New Roman"/>
          <w:color w:val="444444"/>
          <w:sz w:val="24"/>
          <w:szCs w:val="24"/>
          <w:lang w:val="nb-NO"/>
        </w:rPr>
        <w:t xml:space="preserve"> er mottatt. </w:t>
      </w:r>
    </w:p>
    <w:p w14:paraId="19C3DECA" w14:textId="77777777"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Protester </w:t>
      </w:r>
      <w:r w:rsidR="00793B17" w:rsidRPr="00BA3C3D">
        <w:rPr>
          <w:rFonts w:ascii="Times New Roman" w:eastAsia="Times New Roman" w:hAnsi="Times New Roman" w:cs="Times New Roman"/>
          <w:color w:val="444444"/>
          <w:sz w:val="24"/>
          <w:szCs w:val="24"/>
          <w:lang w:val="nb-NO"/>
        </w:rPr>
        <w:t xml:space="preserve">som gjelder </w:t>
      </w:r>
      <w:r w:rsidRPr="00BA3C3D">
        <w:rPr>
          <w:rFonts w:ascii="Times New Roman" w:eastAsia="Times New Roman" w:hAnsi="Times New Roman" w:cs="Times New Roman"/>
          <w:color w:val="444444"/>
          <w:sz w:val="24"/>
          <w:szCs w:val="24"/>
          <w:lang w:val="nb-NO"/>
        </w:rPr>
        <w:t>en enkelt lagkamp sendes av lagkapteinen og avgjøres av turneringslederen</w:t>
      </w:r>
      <w:r w:rsidR="00E75A66" w:rsidRPr="00BA3C3D">
        <w:rPr>
          <w:rFonts w:ascii="Times New Roman" w:eastAsia="Times New Roman" w:hAnsi="Times New Roman" w:cs="Times New Roman"/>
          <w:color w:val="444444"/>
          <w:sz w:val="24"/>
          <w:szCs w:val="24"/>
          <w:lang w:val="nb-NO"/>
        </w:rPr>
        <w:t xml:space="preserve">. </w:t>
      </w:r>
      <w:r w:rsidR="00697986" w:rsidRPr="00BA3C3D">
        <w:rPr>
          <w:rFonts w:ascii="Times New Roman" w:eastAsia="Times New Roman" w:hAnsi="Times New Roman" w:cs="Times New Roman"/>
          <w:color w:val="444444"/>
          <w:sz w:val="24"/>
          <w:szCs w:val="24"/>
          <w:lang w:val="nb-NO"/>
        </w:rPr>
        <w:t>Protester skal være skriftlige og fremsettes innen 48 timer etter at protestgrunnlaget er, eller åpenbart burde være kjent. Slike p</w:t>
      </w:r>
      <w:r w:rsidRPr="00BA3C3D">
        <w:rPr>
          <w:rFonts w:ascii="Times New Roman" w:eastAsia="Times New Roman" w:hAnsi="Times New Roman" w:cs="Times New Roman"/>
          <w:color w:val="444444"/>
          <w:sz w:val="24"/>
          <w:szCs w:val="24"/>
          <w:lang w:val="nb-NO"/>
        </w:rPr>
        <w:t>rotest</w:t>
      </w:r>
      <w:r w:rsidR="00697986" w:rsidRPr="00BA3C3D">
        <w:rPr>
          <w:rFonts w:ascii="Times New Roman" w:eastAsia="Times New Roman" w:hAnsi="Times New Roman" w:cs="Times New Roman"/>
          <w:color w:val="444444"/>
          <w:sz w:val="24"/>
          <w:szCs w:val="24"/>
          <w:lang w:val="nb-NO"/>
        </w:rPr>
        <w:t>er</w:t>
      </w:r>
      <w:r w:rsidRPr="00BA3C3D">
        <w:rPr>
          <w:rFonts w:ascii="Times New Roman" w:eastAsia="Times New Roman" w:hAnsi="Times New Roman" w:cs="Times New Roman"/>
          <w:color w:val="444444"/>
          <w:sz w:val="24"/>
          <w:szCs w:val="24"/>
          <w:lang w:val="nb-NO"/>
        </w:rPr>
        <w:t xml:space="preserve"> kan bare tas under behandling dersom lagkapteinen straks protestgrunnlaget er, eller åpenbart burde vært kjent, har tatt forbehold </w:t>
      </w:r>
      <w:r w:rsidR="00793B17" w:rsidRPr="00BA3C3D">
        <w:rPr>
          <w:rFonts w:ascii="Times New Roman" w:eastAsia="Times New Roman" w:hAnsi="Times New Roman" w:cs="Times New Roman"/>
          <w:color w:val="444444"/>
          <w:sz w:val="24"/>
          <w:szCs w:val="24"/>
          <w:lang w:val="nb-NO"/>
        </w:rPr>
        <w:t xml:space="preserve">om dette </w:t>
      </w:r>
      <w:r w:rsidRPr="00BA3C3D">
        <w:rPr>
          <w:rFonts w:ascii="Times New Roman" w:eastAsia="Times New Roman" w:hAnsi="Times New Roman" w:cs="Times New Roman"/>
          <w:color w:val="444444"/>
          <w:sz w:val="24"/>
          <w:szCs w:val="24"/>
          <w:lang w:val="nb-NO"/>
        </w:rPr>
        <w:t xml:space="preserve">overfor det </w:t>
      </w:r>
      <w:r w:rsidR="00793B17" w:rsidRPr="00BA3C3D">
        <w:rPr>
          <w:rFonts w:ascii="Times New Roman" w:eastAsia="Times New Roman" w:hAnsi="Times New Roman" w:cs="Times New Roman"/>
          <w:color w:val="444444"/>
          <w:sz w:val="24"/>
          <w:szCs w:val="24"/>
          <w:lang w:val="nb-NO"/>
        </w:rPr>
        <w:t xml:space="preserve">andre </w:t>
      </w:r>
      <w:r w:rsidRPr="00BA3C3D">
        <w:rPr>
          <w:rFonts w:ascii="Times New Roman" w:eastAsia="Times New Roman" w:hAnsi="Times New Roman" w:cs="Times New Roman"/>
          <w:color w:val="444444"/>
          <w:sz w:val="24"/>
          <w:szCs w:val="24"/>
          <w:lang w:val="nb-NO"/>
        </w:rPr>
        <w:t>lag</w:t>
      </w:r>
      <w:r w:rsidR="00793B17" w:rsidRPr="00BA3C3D">
        <w:rPr>
          <w:rFonts w:ascii="Times New Roman" w:eastAsia="Times New Roman" w:hAnsi="Times New Roman" w:cs="Times New Roman"/>
          <w:color w:val="444444"/>
          <w:sz w:val="24"/>
          <w:szCs w:val="24"/>
          <w:lang w:val="nb-NO"/>
        </w:rPr>
        <w:t>et</w:t>
      </w:r>
      <w:r w:rsidRPr="00BA3C3D">
        <w:rPr>
          <w:rFonts w:ascii="Times New Roman" w:eastAsia="Times New Roman" w:hAnsi="Times New Roman" w:cs="Times New Roman"/>
          <w:color w:val="444444"/>
          <w:sz w:val="24"/>
          <w:szCs w:val="24"/>
          <w:lang w:val="nb-NO"/>
        </w:rPr>
        <w:t>s kaptein.</w:t>
      </w:r>
    </w:p>
    <w:p w14:paraId="0A469EB6" w14:textId="77777777"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lastRenderedPageBreak/>
        <w:t>Hvis sakens karakter ikke er til hinder for det, bør det på forhånd innhentes uttalelse fra andre berørte lag.</w:t>
      </w:r>
    </w:p>
    <w:p w14:paraId="52436FDA" w14:textId="77777777"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Avgjørelsen meddeles alle berørte lag uten opphold.</w:t>
      </w:r>
    </w:p>
    <w:p w14:paraId="0026DFD5" w14:textId="77777777" w:rsidR="00B515F1" w:rsidRPr="00BA3C3D" w:rsidRDefault="00B515F1" w:rsidP="009B09FB">
      <w:pPr>
        <w:pStyle w:val="Overskrift2"/>
        <w:rPr>
          <w:rFonts w:ascii="Times New Roman" w:eastAsia="Times New Roman" w:hAnsi="Times New Roman" w:cs="Times New Roman"/>
          <w:lang w:val="nb-NO"/>
        </w:rPr>
      </w:pPr>
      <w:bookmarkStart w:id="52" w:name="_Toc473392413"/>
    </w:p>
    <w:p w14:paraId="6E65957D" w14:textId="77777777" w:rsidR="00491C95" w:rsidRPr="00BA3C3D" w:rsidRDefault="00491C95" w:rsidP="009B09FB">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55</w:t>
      </w:r>
      <w:r w:rsidR="009B09FB" w:rsidRPr="00BA3C3D">
        <w:rPr>
          <w:rFonts w:ascii="Times New Roman" w:eastAsia="Times New Roman" w:hAnsi="Times New Roman" w:cs="Times New Roman"/>
          <w:lang w:val="nb-NO"/>
        </w:rPr>
        <w:tab/>
      </w:r>
      <w:r w:rsidRPr="00BA3C3D">
        <w:rPr>
          <w:rFonts w:ascii="Times New Roman" w:eastAsia="Times New Roman" w:hAnsi="Times New Roman" w:cs="Times New Roman"/>
          <w:lang w:val="nb-NO"/>
        </w:rPr>
        <w:t>A</w:t>
      </w:r>
      <w:r w:rsidR="006C702C" w:rsidRPr="00BA3C3D">
        <w:rPr>
          <w:rFonts w:ascii="Times New Roman" w:eastAsia="Times New Roman" w:hAnsi="Times New Roman" w:cs="Times New Roman"/>
          <w:lang w:val="nb-NO"/>
        </w:rPr>
        <w:t>ppeller</w:t>
      </w:r>
      <w:bookmarkEnd w:id="52"/>
    </w:p>
    <w:p w14:paraId="4A24D592" w14:textId="77777777" w:rsidR="001367D1" w:rsidRPr="00BA3C3D" w:rsidRDefault="001367D1"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Turneringsledelsens av</w:t>
      </w:r>
      <w:r w:rsidR="00491C95" w:rsidRPr="00BA3C3D">
        <w:rPr>
          <w:rFonts w:ascii="Times New Roman" w:eastAsia="Times New Roman" w:hAnsi="Times New Roman" w:cs="Times New Roman"/>
          <w:color w:val="444444"/>
          <w:sz w:val="24"/>
          <w:szCs w:val="24"/>
          <w:lang w:val="nb-NO"/>
        </w:rPr>
        <w:t xml:space="preserve">gjørelse etter </w:t>
      </w:r>
      <w:r w:rsidRPr="00BA3C3D">
        <w:rPr>
          <w:rFonts w:ascii="Times New Roman" w:eastAsia="Times New Roman" w:hAnsi="Times New Roman" w:cs="Times New Roman"/>
          <w:color w:val="444444"/>
          <w:sz w:val="24"/>
          <w:szCs w:val="24"/>
          <w:lang w:val="nb-NO"/>
        </w:rPr>
        <w:t xml:space="preserve">§ </w:t>
      </w:r>
      <w:r w:rsidR="00697986" w:rsidRPr="00BA3C3D">
        <w:rPr>
          <w:rFonts w:ascii="Times New Roman" w:eastAsia="Times New Roman" w:hAnsi="Times New Roman" w:cs="Times New Roman"/>
          <w:color w:val="444444"/>
          <w:sz w:val="24"/>
          <w:szCs w:val="24"/>
          <w:lang w:val="nb-NO"/>
        </w:rPr>
        <w:t>54 første ledd</w:t>
      </w:r>
      <w:r w:rsidR="00491C95" w:rsidRPr="00BA3C3D">
        <w:rPr>
          <w:rFonts w:ascii="Times New Roman" w:eastAsia="Times New Roman" w:hAnsi="Times New Roman" w:cs="Times New Roman"/>
          <w:color w:val="444444"/>
          <w:sz w:val="24"/>
          <w:szCs w:val="24"/>
          <w:lang w:val="nb-NO"/>
        </w:rPr>
        <w:t xml:space="preserve">, kan av alle lag som er berørt av avgjørelsen, appelleres til forbundsstyret innen 14 dager. Appellen rettes til </w:t>
      </w:r>
      <w:r w:rsidR="00DB66C4" w:rsidRPr="00BA3C3D">
        <w:rPr>
          <w:rFonts w:ascii="Times New Roman" w:eastAsia="Times New Roman" w:hAnsi="Times New Roman" w:cs="Times New Roman"/>
          <w:color w:val="444444"/>
          <w:sz w:val="24"/>
          <w:szCs w:val="24"/>
          <w:lang w:val="nb-NO"/>
        </w:rPr>
        <w:t xml:space="preserve">turneringsledelsen </w:t>
      </w:r>
      <w:r w:rsidR="00491C95" w:rsidRPr="00BA3C3D">
        <w:rPr>
          <w:rFonts w:ascii="Times New Roman" w:eastAsia="Times New Roman" w:hAnsi="Times New Roman" w:cs="Times New Roman"/>
          <w:color w:val="444444"/>
          <w:sz w:val="24"/>
          <w:szCs w:val="24"/>
          <w:lang w:val="nb-NO"/>
        </w:rPr>
        <w:t xml:space="preserve">som </w:t>
      </w:r>
      <w:proofErr w:type="gramStart"/>
      <w:r w:rsidR="00491C95" w:rsidRPr="00BA3C3D">
        <w:rPr>
          <w:rFonts w:ascii="Times New Roman" w:eastAsia="Times New Roman" w:hAnsi="Times New Roman" w:cs="Times New Roman"/>
          <w:color w:val="444444"/>
          <w:sz w:val="24"/>
          <w:szCs w:val="24"/>
          <w:lang w:val="nb-NO"/>
        </w:rPr>
        <w:t>avgir</w:t>
      </w:r>
      <w:proofErr w:type="gramEnd"/>
      <w:r w:rsidR="00491C95" w:rsidRPr="00BA3C3D">
        <w:rPr>
          <w:rFonts w:ascii="Times New Roman" w:eastAsia="Times New Roman" w:hAnsi="Times New Roman" w:cs="Times New Roman"/>
          <w:color w:val="444444"/>
          <w:sz w:val="24"/>
          <w:szCs w:val="24"/>
          <w:lang w:val="nb-NO"/>
        </w:rPr>
        <w:t xml:space="preserve"> innstilling til </w:t>
      </w:r>
      <w:r w:rsidR="00473B30" w:rsidRPr="00BA3C3D">
        <w:rPr>
          <w:rFonts w:ascii="Times New Roman" w:eastAsia="Times New Roman" w:hAnsi="Times New Roman" w:cs="Times New Roman"/>
          <w:color w:val="444444"/>
          <w:sz w:val="24"/>
          <w:szCs w:val="24"/>
          <w:lang w:val="nb-NO"/>
        </w:rPr>
        <w:t>f</w:t>
      </w:r>
      <w:r w:rsidR="00491C95" w:rsidRPr="00BA3C3D">
        <w:rPr>
          <w:rFonts w:ascii="Times New Roman" w:eastAsia="Times New Roman" w:hAnsi="Times New Roman" w:cs="Times New Roman"/>
          <w:color w:val="444444"/>
          <w:sz w:val="24"/>
          <w:szCs w:val="24"/>
          <w:lang w:val="nb-NO"/>
        </w:rPr>
        <w:t>orbundsstyret.</w:t>
      </w:r>
      <w:r w:rsidRPr="00BA3C3D">
        <w:rPr>
          <w:rFonts w:ascii="Times New Roman" w:eastAsia="Times New Roman" w:hAnsi="Times New Roman" w:cs="Times New Roman"/>
          <w:color w:val="444444"/>
          <w:sz w:val="24"/>
          <w:szCs w:val="24"/>
          <w:lang w:val="nb-NO"/>
        </w:rPr>
        <w:t xml:space="preserve"> </w:t>
      </w:r>
      <w:r w:rsidR="006620BB" w:rsidRPr="00BA3C3D">
        <w:rPr>
          <w:rFonts w:ascii="Times New Roman" w:eastAsia="Times New Roman" w:hAnsi="Times New Roman" w:cs="Times New Roman"/>
          <w:color w:val="444444"/>
          <w:sz w:val="24"/>
          <w:szCs w:val="24"/>
          <w:lang w:val="nb-NO"/>
        </w:rPr>
        <w:t>T</w:t>
      </w:r>
      <w:r w:rsidRPr="00BA3C3D">
        <w:rPr>
          <w:rFonts w:ascii="Times New Roman" w:eastAsia="Times New Roman" w:hAnsi="Times New Roman" w:cs="Times New Roman"/>
          <w:color w:val="444444"/>
          <w:sz w:val="24"/>
          <w:szCs w:val="24"/>
          <w:lang w:val="nb-NO"/>
        </w:rPr>
        <w:t xml:space="preserve">urneringsledelsen </w:t>
      </w:r>
      <w:r w:rsidR="006620BB" w:rsidRPr="00BA3C3D">
        <w:rPr>
          <w:rFonts w:ascii="Times New Roman" w:eastAsia="Times New Roman" w:hAnsi="Times New Roman" w:cs="Times New Roman"/>
          <w:color w:val="444444"/>
          <w:sz w:val="24"/>
          <w:szCs w:val="24"/>
          <w:lang w:val="nb-NO"/>
        </w:rPr>
        <w:t xml:space="preserve">avgjørelser etter § 54 andre ledd, </w:t>
      </w:r>
      <w:r w:rsidRPr="00BA3C3D">
        <w:rPr>
          <w:rFonts w:ascii="Times New Roman" w:eastAsia="Times New Roman" w:hAnsi="Times New Roman" w:cs="Times New Roman"/>
          <w:color w:val="444444"/>
          <w:sz w:val="24"/>
          <w:szCs w:val="24"/>
          <w:lang w:val="nb-NO"/>
        </w:rPr>
        <w:t>kan</w:t>
      </w:r>
      <w:r w:rsidR="00491C95" w:rsidRPr="00BA3C3D">
        <w:rPr>
          <w:rFonts w:ascii="Times New Roman" w:eastAsia="Times New Roman" w:hAnsi="Times New Roman" w:cs="Times New Roman"/>
          <w:color w:val="444444"/>
          <w:sz w:val="24"/>
          <w:szCs w:val="24"/>
          <w:lang w:val="nb-NO"/>
        </w:rPr>
        <w:t xml:space="preserve"> av alle lag som er berørt av avgjørelsen, appelleres til oppmannen innen 48 timer. Appellen rettes til turneringslederen som </w:t>
      </w:r>
      <w:proofErr w:type="gramStart"/>
      <w:r w:rsidR="00491C95" w:rsidRPr="00BA3C3D">
        <w:rPr>
          <w:rFonts w:ascii="Times New Roman" w:eastAsia="Times New Roman" w:hAnsi="Times New Roman" w:cs="Times New Roman"/>
          <w:color w:val="444444"/>
          <w:sz w:val="24"/>
          <w:szCs w:val="24"/>
          <w:lang w:val="nb-NO"/>
        </w:rPr>
        <w:t>avgir</w:t>
      </w:r>
      <w:proofErr w:type="gramEnd"/>
      <w:r w:rsidR="00491C95" w:rsidRPr="00BA3C3D">
        <w:rPr>
          <w:rFonts w:ascii="Times New Roman" w:eastAsia="Times New Roman" w:hAnsi="Times New Roman" w:cs="Times New Roman"/>
          <w:color w:val="444444"/>
          <w:sz w:val="24"/>
          <w:szCs w:val="24"/>
          <w:lang w:val="nb-NO"/>
        </w:rPr>
        <w:t xml:space="preserve"> innstilling til oppmannen.</w:t>
      </w:r>
      <w:r w:rsidRPr="00BA3C3D">
        <w:rPr>
          <w:rFonts w:ascii="Times New Roman" w:eastAsia="Times New Roman" w:hAnsi="Times New Roman" w:cs="Times New Roman"/>
          <w:color w:val="444444"/>
          <w:sz w:val="24"/>
          <w:szCs w:val="24"/>
          <w:lang w:val="nb-NO"/>
        </w:rPr>
        <w:t xml:space="preserve"> </w:t>
      </w:r>
    </w:p>
    <w:p w14:paraId="02221F54" w14:textId="77777777" w:rsidR="00155EA9" w:rsidRPr="00BA3C3D" w:rsidRDefault="00155EA9"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Appeller må være skriftlige og vedlegges et gebyr, stort kr.500,- som refunderes dersom appellen fører til en endring i vedkommende lags favør.</w:t>
      </w:r>
    </w:p>
    <w:p w14:paraId="72189275" w14:textId="77777777"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Avgjørelsen</w:t>
      </w:r>
      <w:r w:rsidR="006620BB" w:rsidRPr="00BA3C3D">
        <w:rPr>
          <w:rFonts w:ascii="Times New Roman" w:eastAsia="Times New Roman" w:hAnsi="Times New Roman" w:cs="Times New Roman"/>
          <w:color w:val="444444"/>
          <w:sz w:val="24"/>
          <w:szCs w:val="24"/>
          <w:lang w:val="nb-NO"/>
        </w:rPr>
        <w:t>e</w:t>
      </w:r>
      <w:r w:rsidRPr="00BA3C3D">
        <w:rPr>
          <w:rFonts w:ascii="Times New Roman" w:eastAsia="Times New Roman" w:hAnsi="Times New Roman" w:cs="Times New Roman"/>
          <w:color w:val="444444"/>
          <w:sz w:val="24"/>
          <w:szCs w:val="24"/>
          <w:lang w:val="nb-NO"/>
        </w:rPr>
        <w:t xml:space="preserve"> meddeles alle berørte lag uten opphold.</w:t>
      </w:r>
    </w:p>
    <w:p w14:paraId="33B79482" w14:textId="77777777" w:rsidR="00B515F1" w:rsidRPr="00BA3C3D" w:rsidRDefault="00B515F1" w:rsidP="009B09FB">
      <w:pPr>
        <w:pStyle w:val="Overskrift2"/>
        <w:rPr>
          <w:rFonts w:ascii="Times New Roman" w:eastAsia="Times New Roman" w:hAnsi="Times New Roman" w:cs="Times New Roman"/>
          <w:lang w:val="nb-NO"/>
        </w:rPr>
      </w:pPr>
      <w:bookmarkStart w:id="53" w:name="_Toc473392414"/>
    </w:p>
    <w:p w14:paraId="24C90F54" w14:textId="77777777" w:rsidR="00491C95" w:rsidRPr="00BA3C3D" w:rsidRDefault="00491C95" w:rsidP="009B09FB">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w:t>
      </w:r>
      <w:r w:rsidR="00DA74C3" w:rsidRPr="00BA3C3D">
        <w:rPr>
          <w:rFonts w:ascii="Times New Roman" w:eastAsia="Times New Roman" w:hAnsi="Times New Roman" w:cs="Times New Roman"/>
          <w:lang w:val="nb-NO"/>
        </w:rPr>
        <w:t xml:space="preserve"> 56</w:t>
      </w:r>
      <w:r w:rsidR="009B09FB" w:rsidRPr="00BA3C3D">
        <w:rPr>
          <w:rFonts w:ascii="Times New Roman" w:eastAsia="Times New Roman" w:hAnsi="Times New Roman" w:cs="Times New Roman"/>
          <w:lang w:val="nb-NO"/>
        </w:rPr>
        <w:tab/>
      </w:r>
      <w:r w:rsidR="00A94369" w:rsidRPr="00BA3C3D">
        <w:rPr>
          <w:rFonts w:ascii="Times New Roman" w:eastAsia="Times New Roman" w:hAnsi="Times New Roman" w:cs="Times New Roman"/>
          <w:lang w:val="nb-NO"/>
        </w:rPr>
        <w:t>I</w:t>
      </w:r>
      <w:r w:rsidR="006C702C" w:rsidRPr="00BA3C3D">
        <w:rPr>
          <w:rFonts w:ascii="Times New Roman" w:eastAsia="Times New Roman" w:hAnsi="Times New Roman" w:cs="Times New Roman"/>
          <w:lang w:val="nb-NO"/>
        </w:rPr>
        <w:t>nhabilitet</w:t>
      </w:r>
      <w:bookmarkEnd w:id="53"/>
    </w:p>
    <w:p w14:paraId="505DC3A9" w14:textId="268B77D1"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Turneringslede</w:t>
      </w:r>
      <w:r w:rsidR="00A94369" w:rsidRPr="00BA3C3D">
        <w:rPr>
          <w:rFonts w:ascii="Times New Roman" w:eastAsia="Times New Roman" w:hAnsi="Times New Roman" w:cs="Times New Roman"/>
          <w:color w:val="444444"/>
          <w:sz w:val="24"/>
          <w:szCs w:val="24"/>
          <w:lang w:val="nb-NO"/>
        </w:rPr>
        <w:t>lsen</w:t>
      </w:r>
      <w:r w:rsidR="000342CB">
        <w:rPr>
          <w:rFonts w:ascii="Times New Roman" w:eastAsia="Times New Roman" w:hAnsi="Times New Roman" w:cs="Times New Roman"/>
          <w:color w:val="444444"/>
          <w:sz w:val="24"/>
          <w:szCs w:val="24"/>
          <w:lang w:val="nb-NO"/>
        </w:rPr>
        <w:t xml:space="preserve"> </w:t>
      </w:r>
      <w:r w:rsidR="00A94369" w:rsidRPr="00BA3C3D">
        <w:rPr>
          <w:rFonts w:ascii="Times New Roman" w:eastAsia="Times New Roman" w:hAnsi="Times New Roman" w:cs="Times New Roman"/>
          <w:color w:val="444444"/>
          <w:sz w:val="24"/>
          <w:szCs w:val="24"/>
          <w:lang w:val="nb-NO"/>
        </w:rPr>
        <w:t xml:space="preserve">eller </w:t>
      </w:r>
      <w:r w:rsidRPr="00BA3C3D">
        <w:rPr>
          <w:rFonts w:ascii="Times New Roman" w:eastAsia="Times New Roman" w:hAnsi="Times New Roman" w:cs="Times New Roman"/>
          <w:color w:val="444444"/>
          <w:sz w:val="24"/>
          <w:szCs w:val="24"/>
          <w:lang w:val="nb-NO"/>
        </w:rPr>
        <w:t>oppmann</w:t>
      </w:r>
      <w:r w:rsidR="0007260B" w:rsidRPr="00BA3C3D">
        <w:rPr>
          <w:rFonts w:ascii="Times New Roman" w:eastAsia="Times New Roman" w:hAnsi="Times New Roman" w:cs="Times New Roman"/>
          <w:color w:val="444444"/>
          <w:sz w:val="24"/>
          <w:szCs w:val="24"/>
          <w:lang w:val="nb-NO"/>
        </w:rPr>
        <w:t>en</w:t>
      </w:r>
      <w:r w:rsidRPr="00BA3C3D">
        <w:rPr>
          <w:rFonts w:ascii="Times New Roman" w:eastAsia="Times New Roman" w:hAnsi="Times New Roman" w:cs="Times New Roman"/>
          <w:color w:val="444444"/>
          <w:sz w:val="24"/>
          <w:szCs w:val="24"/>
          <w:lang w:val="nb-NO"/>
        </w:rPr>
        <w:t xml:space="preserve"> kan ikke </w:t>
      </w:r>
      <w:r w:rsidR="00A94369" w:rsidRPr="00BA3C3D">
        <w:rPr>
          <w:rFonts w:ascii="Times New Roman" w:eastAsia="Times New Roman" w:hAnsi="Times New Roman" w:cs="Times New Roman"/>
          <w:color w:val="444444"/>
          <w:sz w:val="24"/>
          <w:szCs w:val="24"/>
          <w:lang w:val="nb-NO"/>
        </w:rPr>
        <w:t xml:space="preserve">treffe </w:t>
      </w:r>
      <w:r w:rsidRPr="00BA3C3D">
        <w:rPr>
          <w:rFonts w:ascii="Times New Roman" w:eastAsia="Times New Roman" w:hAnsi="Times New Roman" w:cs="Times New Roman"/>
          <w:color w:val="444444"/>
          <w:sz w:val="24"/>
          <w:szCs w:val="24"/>
          <w:lang w:val="nb-NO"/>
        </w:rPr>
        <w:t>avgjøre</w:t>
      </w:r>
      <w:r w:rsidR="00A94369" w:rsidRPr="00BA3C3D">
        <w:rPr>
          <w:rFonts w:ascii="Times New Roman" w:eastAsia="Times New Roman" w:hAnsi="Times New Roman" w:cs="Times New Roman"/>
          <w:color w:val="444444"/>
          <w:sz w:val="24"/>
          <w:szCs w:val="24"/>
          <w:lang w:val="nb-NO"/>
        </w:rPr>
        <w:t>lse i</w:t>
      </w:r>
      <w:r w:rsidRPr="00BA3C3D">
        <w:rPr>
          <w:rFonts w:ascii="Times New Roman" w:eastAsia="Times New Roman" w:hAnsi="Times New Roman" w:cs="Times New Roman"/>
          <w:color w:val="444444"/>
          <w:sz w:val="24"/>
          <w:szCs w:val="24"/>
          <w:lang w:val="nb-NO"/>
        </w:rPr>
        <w:t xml:space="preserve"> en sak </w:t>
      </w:r>
      <w:r w:rsidR="00A94369" w:rsidRPr="00BA3C3D">
        <w:rPr>
          <w:rFonts w:ascii="Times New Roman" w:eastAsia="Times New Roman" w:hAnsi="Times New Roman" w:cs="Times New Roman"/>
          <w:color w:val="444444"/>
          <w:sz w:val="24"/>
          <w:szCs w:val="24"/>
          <w:lang w:val="nb-NO"/>
        </w:rPr>
        <w:t xml:space="preserve">dersom han eller hun er inhabil. </w:t>
      </w:r>
      <w:r w:rsidRPr="00BA3C3D">
        <w:rPr>
          <w:rFonts w:ascii="Times New Roman" w:eastAsia="Times New Roman" w:hAnsi="Times New Roman" w:cs="Times New Roman"/>
          <w:color w:val="444444"/>
          <w:sz w:val="24"/>
          <w:szCs w:val="24"/>
          <w:lang w:val="nb-NO"/>
        </w:rPr>
        <w:t xml:space="preserve">Han </w:t>
      </w:r>
      <w:r w:rsidR="00A94369" w:rsidRPr="00BA3C3D">
        <w:rPr>
          <w:rFonts w:ascii="Times New Roman" w:eastAsia="Times New Roman" w:hAnsi="Times New Roman" w:cs="Times New Roman"/>
          <w:color w:val="444444"/>
          <w:sz w:val="24"/>
          <w:szCs w:val="24"/>
          <w:lang w:val="nb-NO"/>
        </w:rPr>
        <w:t xml:space="preserve">eller hun </w:t>
      </w:r>
      <w:r w:rsidRPr="00BA3C3D">
        <w:rPr>
          <w:rFonts w:ascii="Times New Roman" w:eastAsia="Times New Roman" w:hAnsi="Times New Roman" w:cs="Times New Roman"/>
          <w:color w:val="444444"/>
          <w:sz w:val="24"/>
          <w:szCs w:val="24"/>
          <w:lang w:val="nb-NO"/>
        </w:rPr>
        <w:t xml:space="preserve">er inhabil </w:t>
      </w:r>
      <w:r w:rsidR="00A94369" w:rsidRPr="00BA3C3D">
        <w:rPr>
          <w:rFonts w:ascii="Times New Roman" w:eastAsia="Times New Roman" w:hAnsi="Times New Roman" w:cs="Times New Roman"/>
          <w:color w:val="444444"/>
          <w:sz w:val="24"/>
          <w:szCs w:val="24"/>
          <w:lang w:val="nb-NO"/>
        </w:rPr>
        <w:t xml:space="preserve">dersom </w:t>
      </w:r>
      <w:r w:rsidRPr="00BA3C3D">
        <w:rPr>
          <w:rFonts w:ascii="Times New Roman" w:eastAsia="Times New Roman" w:hAnsi="Times New Roman" w:cs="Times New Roman"/>
          <w:color w:val="444444"/>
          <w:sz w:val="24"/>
          <w:szCs w:val="24"/>
          <w:lang w:val="nb-NO"/>
        </w:rPr>
        <w:t>han</w:t>
      </w:r>
      <w:r w:rsidR="00A94369" w:rsidRPr="00BA3C3D">
        <w:rPr>
          <w:rFonts w:ascii="Times New Roman" w:eastAsia="Times New Roman" w:hAnsi="Times New Roman" w:cs="Times New Roman"/>
          <w:color w:val="444444"/>
          <w:sz w:val="24"/>
          <w:szCs w:val="24"/>
          <w:lang w:val="nb-NO"/>
        </w:rPr>
        <w:t xml:space="preserve"> eller hun</w:t>
      </w:r>
      <w:r w:rsidRPr="00BA3C3D">
        <w:rPr>
          <w:rFonts w:ascii="Times New Roman" w:eastAsia="Times New Roman" w:hAnsi="Times New Roman" w:cs="Times New Roman"/>
          <w:color w:val="444444"/>
          <w:sz w:val="24"/>
          <w:szCs w:val="24"/>
          <w:lang w:val="nb-NO"/>
        </w:rPr>
        <w:t>:</w:t>
      </w:r>
    </w:p>
    <w:p w14:paraId="38280270" w14:textId="5FDD5AFC" w:rsidR="00491C95" w:rsidRPr="00BA3C3D" w:rsidRDefault="0099186F" w:rsidP="00491C95">
      <w:pPr>
        <w:numPr>
          <w:ilvl w:val="0"/>
          <w:numId w:val="20"/>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Pr>
          <w:rFonts w:ascii="Times New Roman" w:eastAsia="Times New Roman" w:hAnsi="Times New Roman" w:cs="Times New Roman"/>
          <w:color w:val="444444"/>
          <w:sz w:val="24"/>
          <w:szCs w:val="24"/>
          <w:lang w:val="nb-NO"/>
        </w:rPr>
        <w:t>E</w:t>
      </w:r>
      <w:r w:rsidR="00491C95" w:rsidRPr="00BA3C3D">
        <w:rPr>
          <w:rFonts w:ascii="Times New Roman" w:eastAsia="Times New Roman" w:hAnsi="Times New Roman" w:cs="Times New Roman"/>
          <w:color w:val="444444"/>
          <w:sz w:val="24"/>
          <w:szCs w:val="24"/>
          <w:lang w:val="nb-NO"/>
        </w:rPr>
        <w:t>r part i saken</w:t>
      </w:r>
    </w:p>
    <w:p w14:paraId="71F24692" w14:textId="568E94B0" w:rsidR="00491C95" w:rsidRPr="00BA3C3D" w:rsidRDefault="0099186F" w:rsidP="00491C95">
      <w:pPr>
        <w:numPr>
          <w:ilvl w:val="0"/>
          <w:numId w:val="20"/>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Pr>
          <w:rFonts w:ascii="Times New Roman" w:eastAsia="Times New Roman" w:hAnsi="Times New Roman" w:cs="Times New Roman"/>
          <w:color w:val="444444"/>
          <w:sz w:val="24"/>
          <w:szCs w:val="24"/>
          <w:lang w:val="nb-NO"/>
        </w:rPr>
        <w:t>E</w:t>
      </w:r>
      <w:r w:rsidR="00491C95" w:rsidRPr="00BA3C3D">
        <w:rPr>
          <w:rFonts w:ascii="Times New Roman" w:eastAsia="Times New Roman" w:hAnsi="Times New Roman" w:cs="Times New Roman"/>
          <w:color w:val="444444"/>
          <w:sz w:val="24"/>
          <w:szCs w:val="24"/>
          <w:lang w:val="nb-NO"/>
        </w:rPr>
        <w:t>r medlem av en klubb saken gjelder</w:t>
      </w:r>
    </w:p>
    <w:p w14:paraId="768A3E9B" w14:textId="705B89DC" w:rsidR="00491C95" w:rsidRPr="00BA3C3D" w:rsidRDefault="0099186F" w:rsidP="00491C95">
      <w:pPr>
        <w:numPr>
          <w:ilvl w:val="0"/>
          <w:numId w:val="20"/>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Pr>
          <w:rFonts w:ascii="Times New Roman" w:eastAsia="Times New Roman" w:hAnsi="Times New Roman" w:cs="Times New Roman"/>
          <w:color w:val="444444"/>
          <w:sz w:val="24"/>
          <w:szCs w:val="24"/>
          <w:lang w:val="nb-NO"/>
        </w:rPr>
        <w:t>N</w:t>
      </w:r>
      <w:r w:rsidR="00491C95" w:rsidRPr="00BA3C3D">
        <w:rPr>
          <w:rFonts w:ascii="Times New Roman" w:eastAsia="Times New Roman" w:hAnsi="Times New Roman" w:cs="Times New Roman"/>
          <w:color w:val="444444"/>
          <w:sz w:val="24"/>
          <w:szCs w:val="24"/>
          <w:lang w:val="nb-NO"/>
        </w:rPr>
        <w:t xml:space="preserve">år det foreligger andre særlige forhold som er egnet til å svekke tilliten til hans </w:t>
      </w:r>
      <w:r w:rsidR="00A94369" w:rsidRPr="00BA3C3D">
        <w:rPr>
          <w:rFonts w:ascii="Times New Roman" w:eastAsia="Times New Roman" w:hAnsi="Times New Roman" w:cs="Times New Roman"/>
          <w:color w:val="444444"/>
          <w:sz w:val="24"/>
          <w:szCs w:val="24"/>
          <w:lang w:val="nb-NO"/>
        </w:rPr>
        <w:t xml:space="preserve">eller hennes </w:t>
      </w:r>
      <w:r w:rsidR="00491C95" w:rsidRPr="00BA3C3D">
        <w:rPr>
          <w:rFonts w:ascii="Times New Roman" w:eastAsia="Times New Roman" w:hAnsi="Times New Roman" w:cs="Times New Roman"/>
          <w:color w:val="444444"/>
          <w:sz w:val="24"/>
          <w:szCs w:val="24"/>
          <w:lang w:val="nb-NO"/>
        </w:rPr>
        <w:t>upartiskhet</w:t>
      </w:r>
    </w:p>
    <w:p w14:paraId="3090ABFB" w14:textId="77777777" w:rsidR="00B515F1" w:rsidRPr="00BA3C3D" w:rsidRDefault="00B515F1" w:rsidP="009B09FB">
      <w:pPr>
        <w:pStyle w:val="Overskrift2"/>
        <w:rPr>
          <w:rFonts w:ascii="Times New Roman" w:eastAsia="Times New Roman" w:hAnsi="Times New Roman" w:cs="Times New Roman"/>
          <w:lang w:val="nb-NO"/>
        </w:rPr>
      </w:pPr>
      <w:bookmarkStart w:id="54" w:name="_Toc473392415"/>
    </w:p>
    <w:p w14:paraId="392296C6" w14:textId="77777777" w:rsidR="00491C95" w:rsidRPr="00BA3C3D" w:rsidRDefault="00491C95" w:rsidP="009B09FB">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57</w:t>
      </w:r>
      <w:r w:rsidR="009B09FB" w:rsidRPr="00BA3C3D">
        <w:rPr>
          <w:rFonts w:ascii="Times New Roman" w:eastAsia="Times New Roman" w:hAnsi="Times New Roman" w:cs="Times New Roman"/>
          <w:lang w:val="nb-NO"/>
        </w:rPr>
        <w:tab/>
      </w:r>
      <w:r w:rsidRPr="00BA3C3D">
        <w:rPr>
          <w:rFonts w:ascii="Times New Roman" w:eastAsia="Times New Roman" w:hAnsi="Times New Roman" w:cs="Times New Roman"/>
          <w:lang w:val="nb-NO"/>
        </w:rPr>
        <w:t>R</w:t>
      </w:r>
      <w:r w:rsidR="006C702C" w:rsidRPr="00BA3C3D">
        <w:rPr>
          <w:rFonts w:ascii="Times New Roman" w:eastAsia="Times New Roman" w:hAnsi="Times New Roman" w:cs="Times New Roman"/>
          <w:lang w:val="nb-NO"/>
        </w:rPr>
        <w:t>etting</w:t>
      </w:r>
      <w:r w:rsidR="00C42021" w:rsidRPr="00BA3C3D">
        <w:rPr>
          <w:rFonts w:ascii="Times New Roman" w:eastAsia="Times New Roman" w:hAnsi="Times New Roman" w:cs="Times New Roman"/>
          <w:lang w:val="nb-NO"/>
        </w:rPr>
        <w:t xml:space="preserve"> </w:t>
      </w:r>
      <w:r w:rsidR="006C702C" w:rsidRPr="00BA3C3D">
        <w:rPr>
          <w:rFonts w:ascii="Times New Roman" w:eastAsia="Times New Roman" w:hAnsi="Times New Roman" w:cs="Times New Roman"/>
          <w:lang w:val="nb-NO"/>
        </w:rPr>
        <w:t>av result</w:t>
      </w:r>
      <w:r w:rsidR="00C42021" w:rsidRPr="00BA3C3D">
        <w:rPr>
          <w:rFonts w:ascii="Times New Roman" w:eastAsia="Times New Roman" w:hAnsi="Times New Roman" w:cs="Times New Roman"/>
          <w:lang w:val="nb-NO"/>
        </w:rPr>
        <w:t>a</w:t>
      </w:r>
      <w:r w:rsidR="006C702C" w:rsidRPr="00BA3C3D">
        <w:rPr>
          <w:rFonts w:ascii="Times New Roman" w:eastAsia="Times New Roman" w:hAnsi="Times New Roman" w:cs="Times New Roman"/>
          <w:lang w:val="nb-NO"/>
        </w:rPr>
        <w:t>ter etter regelbrudd/protester</w:t>
      </w:r>
      <w:bookmarkEnd w:id="54"/>
    </w:p>
    <w:p w14:paraId="7EFEF48E" w14:textId="77777777" w:rsidR="00BD3CC4" w:rsidRPr="00BA3C3D" w:rsidRDefault="00BD3CC4"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Dersom </w:t>
      </w:r>
      <w:r w:rsidR="00491C95" w:rsidRPr="00BA3C3D">
        <w:rPr>
          <w:rFonts w:ascii="Times New Roman" w:eastAsia="Times New Roman" w:hAnsi="Times New Roman" w:cs="Times New Roman"/>
          <w:color w:val="444444"/>
          <w:sz w:val="24"/>
          <w:szCs w:val="24"/>
          <w:lang w:val="nb-NO"/>
        </w:rPr>
        <w:t xml:space="preserve">en protest eller appell </w:t>
      </w:r>
      <w:r w:rsidRPr="00BA3C3D">
        <w:rPr>
          <w:rFonts w:ascii="Times New Roman" w:eastAsia="Times New Roman" w:hAnsi="Times New Roman" w:cs="Times New Roman"/>
          <w:color w:val="444444"/>
          <w:sz w:val="24"/>
          <w:szCs w:val="24"/>
          <w:lang w:val="nb-NO"/>
        </w:rPr>
        <w:t xml:space="preserve">tas til </w:t>
      </w:r>
      <w:r w:rsidR="00491C95" w:rsidRPr="00BA3C3D">
        <w:rPr>
          <w:rFonts w:ascii="Times New Roman" w:eastAsia="Times New Roman" w:hAnsi="Times New Roman" w:cs="Times New Roman"/>
          <w:color w:val="444444"/>
          <w:sz w:val="24"/>
          <w:szCs w:val="24"/>
          <w:lang w:val="nb-NO"/>
        </w:rPr>
        <w:t>følge eller turneringslederen gripe</w:t>
      </w:r>
      <w:r w:rsidRPr="00BA3C3D">
        <w:rPr>
          <w:rFonts w:ascii="Times New Roman" w:eastAsia="Times New Roman" w:hAnsi="Times New Roman" w:cs="Times New Roman"/>
          <w:color w:val="444444"/>
          <w:sz w:val="24"/>
          <w:szCs w:val="24"/>
          <w:lang w:val="nb-NO"/>
        </w:rPr>
        <w:t>r</w:t>
      </w:r>
      <w:r w:rsidR="00491C95" w:rsidRPr="00BA3C3D">
        <w:rPr>
          <w:rFonts w:ascii="Times New Roman" w:eastAsia="Times New Roman" w:hAnsi="Times New Roman" w:cs="Times New Roman"/>
          <w:color w:val="444444"/>
          <w:sz w:val="24"/>
          <w:szCs w:val="24"/>
          <w:lang w:val="nb-NO"/>
        </w:rPr>
        <w:t xml:space="preserve"> inn overfor et vesentlig regelbrudd, skal turneringslederen rette de berørte kampresultater slik at det lag som innleverte protest eller appell godskrives w</w:t>
      </w:r>
      <w:r w:rsidR="00664BC7" w:rsidRPr="00BA3C3D">
        <w:rPr>
          <w:rFonts w:ascii="Times New Roman" w:eastAsia="Times New Roman" w:hAnsi="Times New Roman" w:cs="Times New Roman"/>
          <w:color w:val="444444"/>
          <w:sz w:val="24"/>
          <w:szCs w:val="24"/>
          <w:lang w:val="nb-NO"/>
        </w:rPr>
        <w:t>alkover</w:t>
      </w:r>
      <w:r w:rsidR="00491C95" w:rsidRPr="00BA3C3D">
        <w:rPr>
          <w:rFonts w:ascii="Times New Roman" w:eastAsia="Times New Roman" w:hAnsi="Times New Roman" w:cs="Times New Roman"/>
          <w:color w:val="444444"/>
          <w:sz w:val="24"/>
          <w:szCs w:val="24"/>
          <w:lang w:val="nb-NO"/>
        </w:rPr>
        <w:t xml:space="preserve">-seier for alle de enkeltkamper som rammes av forholdet og/eller treffe andre bestemmelser som er nødvendige for å iverksette avgjørelsen. </w:t>
      </w:r>
    </w:p>
    <w:p w14:paraId="15F8E87F" w14:textId="77777777" w:rsidR="00DA149C" w:rsidRPr="00BA3C3D" w:rsidRDefault="00DA149C">
      <w:pPr>
        <w:rPr>
          <w:rFonts w:ascii="Times New Roman" w:hAnsi="Times New Roman" w:cs="Times New Roman"/>
          <w:lang w:val="nb-NO"/>
        </w:rPr>
      </w:pPr>
      <w:bookmarkStart w:id="55" w:name="_Toc473392417"/>
    </w:p>
    <w:p w14:paraId="08FBFBD3" w14:textId="77777777" w:rsidR="00491C95" w:rsidRPr="00BA3C3D" w:rsidRDefault="00491C95" w:rsidP="009B09FB">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w:t>
      </w:r>
      <w:r w:rsidR="00CF7955"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5</w:t>
      </w:r>
      <w:r w:rsidR="00664BC7" w:rsidRPr="00BA3C3D">
        <w:rPr>
          <w:rFonts w:ascii="Times New Roman" w:eastAsia="Times New Roman" w:hAnsi="Times New Roman" w:cs="Times New Roman"/>
          <w:lang w:val="nb-NO"/>
        </w:rPr>
        <w:t>8</w:t>
      </w:r>
      <w:r w:rsidR="009B09FB" w:rsidRPr="00BA3C3D">
        <w:rPr>
          <w:rFonts w:ascii="Times New Roman" w:eastAsia="Times New Roman" w:hAnsi="Times New Roman" w:cs="Times New Roman"/>
          <w:lang w:val="nb-NO"/>
        </w:rPr>
        <w:tab/>
        <w:t xml:space="preserve"> </w:t>
      </w:r>
      <w:r w:rsidRPr="00BA3C3D">
        <w:rPr>
          <w:rFonts w:ascii="Times New Roman" w:eastAsia="Times New Roman" w:hAnsi="Times New Roman" w:cs="Times New Roman"/>
          <w:lang w:val="nb-NO"/>
        </w:rPr>
        <w:t>R</w:t>
      </w:r>
      <w:r w:rsidR="006C702C" w:rsidRPr="00BA3C3D">
        <w:rPr>
          <w:rFonts w:ascii="Times New Roman" w:eastAsia="Times New Roman" w:hAnsi="Times New Roman" w:cs="Times New Roman"/>
          <w:lang w:val="nb-NO"/>
        </w:rPr>
        <w:t>eisefordelingsfond og reiserefusjon</w:t>
      </w:r>
      <w:bookmarkEnd w:id="55"/>
    </w:p>
    <w:p w14:paraId="45F87D28" w14:textId="4F805F32" w:rsidR="00491C95" w:rsidRPr="00442E1E" w:rsidRDefault="008F30A7" w:rsidP="00B515F1">
      <w:pPr>
        <w:spacing w:before="100" w:beforeAutospacing="1" w:after="100" w:afterAutospacing="1" w:line="240" w:lineRule="auto"/>
        <w:rPr>
          <w:rFonts w:ascii="Times New Roman" w:eastAsia="Times New Roman" w:hAnsi="Times New Roman" w:cs="Times New Roman"/>
          <w:color w:val="000000" w:themeColor="text1"/>
          <w:sz w:val="24"/>
          <w:szCs w:val="24"/>
          <w:lang w:val="nb-NO"/>
        </w:rPr>
      </w:pPr>
      <w:r w:rsidRPr="00442E1E">
        <w:rPr>
          <w:rFonts w:ascii="Times New Roman" w:eastAsia="Times New Roman" w:hAnsi="Times New Roman" w:cs="Times New Roman"/>
          <w:color w:val="000000" w:themeColor="text1"/>
          <w:sz w:val="24"/>
          <w:szCs w:val="24"/>
          <w:lang w:val="nb-NO"/>
        </w:rPr>
        <w:t xml:space="preserve">NTF </w:t>
      </w:r>
      <w:r w:rsidR="003D4079" w:rsidRPr="00442E1E">
        <w:rPr>
          <w:rFonts w:ascii="Times New Roman" w:eastAsia="Times New Roman" w:hAnsi="Times New Roman" w:cs="Times New Roman"/>
          <w:color w:val="000000" w:themeColor="text1"/>
          <w:sz w:val="24"/>
          <w:szCs w:val="24"/>
          <w:lang w:val="nb-NO"/>
        </w:rPr>
        <w:t xml:space="preserve">setter hvert år av en andel av startkontingentene </w:t>
      </w:r>
      <w:r w:rsidR="00491C95" w:rsidRPr="00442E1E">
        <w:rPr>
          <w:rFonts w:ascii="Times New Roman" w:eastAsia="Times New Roman" w:hAnsi="Times New Roman" w:cs="Times New Roman"/>
          <w:color w:val="000000" w:themeColor="text1"/>
          <w:sz w:val="24"/>
          <w:szCs w:val="24"/>
          <w:lang w:val="nb-NO"/>
        </w:rPr>
        <w:t>til refusjon</w:t>
      </w:r>
      <w:r w:rsidR="006A0CD7" w:rsidRPr="00442E1E">
        <w:rPr>
          <w:rFonts w:ascii="Times New Roman" w:eastAsia="Times New Roman" w:hAnsi="Times New Roman" w:cs="Times New Roman"/>
          <w:color w:val="000000" w:themeColor="text1"/>
          <w:sz w:val="24"/>
          <w:szCs w:val="24"/>
          <w:lang w:val="nb-NO"/>
        </w:rPr>
        <w:t xml:space="preserve"> </w:t>
      </w:r>
      <w:r w:rsidR="00491C95" w:rsidRPr="00442E1E">
        <w:rPr>
          <w:rFonts w:ascii="Times New Roman" w:eastAsia="Times New Roman" w:hAnsi="Times New Roman" w:cs="Times New Roman"/>
          <w:color w:val="000000" w:themeColor="text1"/>
          <w:sz w:val="24"/>
          <w:szCs w:val="24"/>
          <w:lang w:val="nb-NO"/>
        </w:rPr>
        <w:t>av reise</w:t>
      </w:r>
      <w:r w:rsidRPr="00442E1E">
        <w:rPr>
          <w:rFonts w:ascii="Times New Roman" w:eastAsia="Times New Roman" w:hAnsi="Times New Roman" w:cs="Times New Roman"/>
          <w:color w:val="000000" w:themeColor="text1"/>
          <w:sz w:val="24"/>
          <w:szCs w:val="24"/>
          <w:lang w:val="nb-NO"/>
        </w:rPr>
        <w:t>- og overnattings</w:t>
      </w:r>
      <w:r w:rsidR="00491C95" w:rsidRPr="00442E1E">
        <w:rPr>
          <w:rFonts w:ascii="Times New Roman" w:eastAsia="Times New Roman" w:hAnsi="Times New Roman" w:cs="Times New Roman"/>
          <w:color w:val="000000" w:themeColor="text1"/>
          <w:sz w:val="24"/>
          <w:szCs w:val="24"/>
          <w:lang w:val="nb-NO"/>
        </w:rPr>
        <w:t xml:space="preserve">utgifter </w:t>
      </w:r>
      <w:r w:rsidRPr="00442E1E">
        <w:rPr>
          <w:rFonts w:ascii="Times New Roman" w:eastAsia="Times New Roman" w:hAnsi="Times New Roman" w:cs="Times New Roman"/>
          <w:color w:val="000000" w:themeColor="text1"/>
          <w:sz w:val="24"/>
          <w:szCs w:val="24"/>
          <w:lang w:val="nb-NO"/>
        </w:rPr>
        <w:t>for lag som reiser for å spille lagkamper i forbundserien og regionserien</w:t>
      </w:r>
      <w:r w:rsidR="00491C95" w:rsidRPr="00442E1E">
        <w:rPr>
          <w:rFonts w:ascii="Times New Roman" w:eastAsia="Times New Roman" w:hAnsi="Times New Roman" w:cs="Times New Roman"/>
          <w:color w:val="000000" w:themeColor="text1"/>
          <w:sz w:val="24"/>
          <w:szCs w:val="24"/>
          <w:lang w:val="nb-NO"/>
        </w:rPr>
        <w:t>.</w:t>
      </w:r>
    </w:p>
    <w:p w14:paraId="68E64783" w14:textId="0AD0EBF1" w:rsidR="00491C95" w:rsidRPr="00442E1E" w:rsidRDefault="00491C95" w:rsidP="00B515F1">
      <w:pPr>
        <w:spacing w:before="100" w:beforeAutospacing="1" w:after="100" w:afterAutospacing="1" w:line="240" w:lineRule="auto"/>
        <w:rPr>
          <w:rFonts w:ascii="Times New Roman" w:eastAsia="Times New Roman" w:hAnsi="Times New Roman" w:cs="Times New Roman"/>
          <w:color w:val="000000" w:themeColor="text1"/>
          <w:sz w:val="24"/>
          <w:szCs w:val="24"/>
          <w:lang w:val="nb-NO"/>
        </w:rPr>
      </w:pPr>
      <w:r w:rsidRPr="00442E1E">
        <w:rPr>
          <w:rFonts w:ascii="Times New Roman" w:eastAsia="Times New Roman" w:hAnsi="Times New Roman" w:cs="Times New Roman"/>
          <w:color w:val="000000" w:themeColor="text1"/>
          <w:sz w:val="24"/>
          <w:szCs w:val="24"/>
          <w:lang w:val="nb-NO"/>
        </w:rPr>
        <w:t>Ved fastsettelse av refusjon deles landet inn i to soner, en sone som omfatter Sør-Norge til og med Trondheim</w:t>
      </w:r>
      <w:r w:rsidR="00860C08" w:rsidRPr="00442E1E">
        <w:rPr>
          <w:rFonts w:ascii="Times New Roman" w:eastAsia="Times New Roman" w:hAnsi="Times New Roman" w:cs="Times New Roman"/>
          <w:color w:val="000000" w:themeColor="text1"/>
          <w:sz w:val="24"/>
          <w:szCs w:val="24"/>
          <w:lang w:val="nb-NO"/>
        </w:rPr>
        <w:t xml:space="preserve"> kommune</w:t>
      </w:r>
      <w:r w:rsidRPr="00442E1E">
        <w:rPr>
          <w:rFonts w:ascii="Times New Roman" w:eastAsia="Times New Roman" w:hAnsi="Times New Roman" w:cs="Times New Roman"/>
          <w:color w:val="000000" w:themeColor="text1"/>
          <w:sz w:val="24"/>
          <w:szCs w:val="24"/>
          <w:lang w:val="nb-NO"/>
        </w:rPr>
        <w:t>, og en sone nord for Trondheim</w:t>
      </w:r>
      <w:r w:rsidR="00860C08" w:rsidRPr="00442E1E">
        <w:rPr>
          <w:rFonts w:ascii="Times New Roman" w:eastAsia="Times New Roman" w:hAnsi="Times New Roman" w:cs="Times New Roman"/>
          <w:color w:val="000000" w:themeColor="text1"/>
          <w:sz w:val="24"/>
          <w:szCs w:val="24"/>
          <w:lang w:val="nb-NO"/>
        </w:rPr>
        <w:t xml:space="preserve"> kommune</w:t>
      </w:r>
      <w:r w:rsidRPr="00442E1E">
        <w:rPr>
          <w:rFonts w:ascii="Times New Roman" w:eastAsia="Times New Roman" w:hAnsi="Times New Roman" w:cs="Times New Roman"/>
          <w:color w:val="000000" w:themeColor="text1"/>
          <w:sz w:val="24"/>
          <w:szCs w:val="24"/>
          <w:lang w:val="nb-NO"/>
        </w:rPr>
        <w:t>.</w:t>
      </w:r>
    </w:p>
    <w:p w14:paraId="65526094" w14:textId="1096B660" w:rsidR="005E0344" w:rsidRPr="00442E1E" w:rsidRDefault="005E0344" w:rsidP="00B515F1">
      <w:pPr>
        <w:spacing w:before="100" w:beforeAutospacing="1" w:after="100" w:afterAutospacing="1" w:line="240" w:lineRule="auto"/>
        <w:rPr>
          <w:rFonts w:ascii="Times New Roman" w:eastAsia="Times New Roman" w:hAnsi="Times New Roman" w:cs="Times New Roman"/>
          <w:color w:val="000000" w:themeColor="text1"/>
          <w:sz w:val="24"/>
          <w:szCs w:val="24"/>
          <w:lang w:val="nb-NO"/>
        </w:rPr>
      </w:pPr>
      <w:r w:rsidRPr="00442E1E">
        <w:rPr>
          <w:rFonts w:ascii="Times New Roman" w:eastAsia="Times New Roman" w:hAnsi="Times New Roman" w:cs="Times New Roman"/>
          <w:color w:val="000000" w:themeColor="text1"/>
          <w:sz w:val="24"/>
          <w:szCs w:val="24"/>
          <w:lang w:val="nb-NO"/>
        </w:rPr>
        <w:t xml:space="preserve">For </w:t>
      </w:r>
      <w:r w:rsidR="00860C08" w:rsidRPr="00442E1E">
        <w:rPr>
          <w:rFonts w:ascii="Times New Roman" w:eastAsia="Times New Roman" w:hAnsi="Times New Roman" w:cs="Times New Roman"/>
          <w:color w:val="000000" w:themeColor="text1"/>
          <w:sz w:val="24"/>
          <w:szCs w:val="24"/>
          <w:lang w:val="nb-NO"/>
        </w:rPr>
        <w:t xml:space="preserve">flyreise </w:t>
      </w:r>
      <w:r w:rsidR="00491C95" w:rsidRPr="00442E1E">
        <w:rPr>
          <w:rFonts w:ascii="Times New Roman" w:eastAsia="Times New Roman" w:hAnsi="Times New Roman" w:cs="Times New Roman"/>
          <w:color w:val="000000" w:themeColor="text1"/>
          <w:sz w:val="24"/>
          <w:szCs w:val="24"/>
          <w:lang w:val="nb-NO"/>
        </w:rPr>
        <w:t>over 500 km en vei innen samme sone</w:t>
      </w:r>
      <w:r w:rsidR="00860C08" w:rsidRPr="00442E1E">
        <w:rPr>
          <w:rFonts w:ascii="Times New Roman" w:eastAsia="Times New Roman" w:hAnsi="Times New Roman" w:cs="Times New Roman"/>
          <w:color w:val="000000" w:themeColor="text1"/>
          <w:sz w:val="24"/>
          <w:szCs w:val="24"/>
          <w:lang w:val="nb-NO"/>
        </w:rPr>
        <w:t xml:space="preserve">, </w:t>
      </w:r>
      <w:r w:rsidR="00491C95" w:rsidRPr="00442E1E">
        <w:rPr>
          <w:rFonts w:ascii="Times New Roman" w:eastAsia="Times New Roman" w:hAnsi="Times New Roman" w:cs="Times New Roman"/>
          <w:color w:val="000000" w:themeColor="text1"/>
          <w:sz w:val="24"/>
          <w:szCs w:val="24"/>
          <w:lang w:val="nb-NO"/>
        </w:rPr>
        <w:t xml:space="preserve">refunderes inntil kr. </w:t>
      </w:r>
      <w:r w:rsidR="00442E1E">
        <w:rPr>
          <w:rFonts w:ascii="Times New Roman" w:eastAsia="Times New Roman" w:hAnsi="Times New Roman" w:cs="Times New Roman"/>
          <w:color w:val="000000" w:themeColor="text1"/>
          <w:sz w:val="24"/>
          <w:szCs w:val="24"/>
          <w:lang w:val="nb-NO"/>
        </w:rPr>
        <w:t>6000,</w:t>
      </w:r>
      <w:r w:rsidR="00491C95" w:rsidRPr="00442E1E">
        <w:rPr>
          <w:rFonts w:ascii="Times New Roman" w:eastAsia="Times New Roman" w:hAnsi="Times New Roman" w:cs="Times New Roman"/>
          <w:color w:val="000000" w:themeColor="text1"/>
          <w:sz w:val="24"/>
          <w:szCs w:val="24"/>
          <w:lang w:val="nb-NO"/>
        </w:rPr>
        <w:t xml:space="preserve">- pr. lag som spiller 4 singlekamper, og kr. </w:t>
      </w:r>
      <w:r w:rsidR="00442E1E">
        <w:rPr>
          <w:rFonts w:ascii="Times New Roman" w:eastAsia="Times New Roman" w:hAnsi="Times New Roman" w:cs="Times New Roman"/>
          <w:color w:val="000000" w:themeColor="text1"/>
          <w:sz w:val="24"/>
          <w:szCs w:val="24"/>
          <w:lang w:val="nb-NO"/>
        </w:rPr>
        <w:t>7200,-</w:t>
      </w:r>
      <w:r w:rsidR="00491C95" w:rsidRPr="00442E1E">
        <w:rPr>
          <w:rFonts w:ascii="Times New Roman" w:eastAsia="Times New Roman" w:hAnsi="Times New Roman" w:cs="Times New Roman"/>
          <w:color w:val="000000" w:themeColor="text1"/>
          <w:sz w:val="24"/>
          <w:szCs w:val="24"/>
          <w:lang w:val="nb-NO"/>
        </w:rPr>
        <w:t xml:space="preserve"> </w:t>
      </w:r>
      <w:r w:rsidR="007F1680" w:rsidRPr="00442E1E">
        <w:rPr>
          <w:rFonts w:ascii="Times New Roman" w:eastAsia="Times New Roman" w:hAnsi="Times New Roman" w:cs="Times New Roman"/>
          <w:color w:val="000000" w:themeColor="text1"/>
          <w:sz w:val="24"/>
          <w:szCs w:val="24"/>
          <w:lang w:val="nb-NO"/>
        </w:rPr>
        <w:t xml:space="preserve">pr. </w:t>
      </w:r>
      <w:r w:rsidR="00491C95" w:rsidRPr="00442E1E">
        <w:rPr>
          <w:rFonts w:ascii="Times New Roman" w:eastAsia="Times New Roman" w:hAnsi="Times New Roman" w:cs="Times New Roman"/>
          <w:color w:val="000000" w:themeColor="text1"/>
          <w:sz w:val="24"/>
          <w:szCs w:val="24"/>
          <w:lang w:val="nb-NO"/>
        </w:rPr>
        <w:t xml:space="preserve">lag som spiller 5 singlekamper. </w:t>
      </w:r>
      <w:r w:rsidRPr="00442E1E">
        <w:rPr>
          <w:rFonts w:ascii="Times New Roman" w:eastAsia="Times New Roman" w:hAnsi="Times New Roman" w:cs="Times New Roman"/>
          <w:color w:val="000000" w:themeColor="text1"/>
          <w:sz w:val="24"/>
          <w:szCs w:val="24"/>
          <w:lang w:val="nb-NO"/>
        </w:rPr>
        <w:t xml:space="preserve">For </w:t>
      </w:r>
      <w:r w:rsidR="00491C95" w:rsidRPr="00442E1E">
        <w:rPr>
          <w:rFonts w:ascii="Times New Roman" w:eastAsia="Times New Roman" w:hAnsi="Times New Roman" w:cs="Times New Roman"/>
          <w:color w:val="000000" w:themeColor="text1"/>
          <w:sz w:val="24"/>
          <w:szCs w:val="24"/>
          <w:lang w:val="nb-NO"/>
        </w:rPr>
        <w:t>fly</w:t>
      </w:r>
      <w:r w:rsidRPr="00442E1E">
        <w:rPr>
          <w:rFonts w:ascii="Times New Roman" w:eastAsia="Times New Roman" w:hAnsi="Times New Roman" w:cs="Times New Roman"/>
          <w:color w:val="000000" w:themeColor="text1"/>
          <w:sz w:val="24"/>
          <w:szCs w:val="24"/>
          <w:lang w:val="nb-NO"/>
        </w:rPr>
        <w:t>reise</w:t>
      </w:r>
      <w:r w:rsidR="00491C95" w:rsidRPr="00442E1E">
        <w:rPr>
          <w:rFonts w:ascii="Times New Roman" w:eastAsia="Times New Roman" w:hAnsi="Times New Roman" w:cs="Times New Roman"/>
          <w:color w:val="000000" w:themeColor="text1"/>
          <w:sz w:val="24"/>
          <w:szCs w:val="24"/>
          <w:lang w:val="nb-NO"/>
        </w:rPr>
        <w:t xml:space="preserve"> over 500 km til annen sone</w:t>
      </w:r>
      <w:r w:rsidRPr="00442E1E">
        <w:rPr>
          <w:rFonts w:ascii="Times New Roman" w:eastAsia="Times New Roman" w:hAnsi="Times New Roman" w:cs="Times New Roman"/>
          <w:color w:val="000000" w:themeColor="text1"/>
          <w:sz w:val="24"/>
          <w:szCs w:val="24"/>
          <w:lang w:val="nb-NO"/>
        </w:rPr>
        <w:t>,</w:t>
      </w:r>
      <w:r w:rsidR="00491C95" w:rsidRPr="00442E1E">
        <w:rPr>
          <w:rFonts w:ascii="Times New Roman" w:eastAsia="Times New Roman" w:hAnsi="Times New Roman" w:cs="Times New Roman"/>
          <w:color w:val="000000" w:themeColor="text1"/>
          <w:sz w:val="24"/>
          <w:szCs w:val="24"/>
          <w:lang w:val="nb-NO"/>
        </w:rPr>
        <w:t xml:space="preserve"> refunderes inntil kr. </w:t>
      </w:r>
      <w:r w:rsidR="00442E1E">
        <w:rPr>
          <w:rFonts w:ascii="Times New Roman" w:eastAsia="Times New Roman" w:hAnsi="Times New Roman" w:cs="Times New Roman"/>
          <w:color w:val="000000" w:themeColor="text1"/>
          <w:sz w:val="24"/>
          <w:szCs w:val="24"/>
          <w:lang w:val="nb-NO"/>
        </w:rPr>
        <w:t>90</w:t>
      </w:r>
      <w:r w:rsidR="00491C95" w:rsidRPr="00442E1E">
        <w:rPr>
          <w:rFonts w:ascii="Times New Roman" w:eastAsia="Times New Roman" w:hAnsi="Times New Roman" w:cs="Times New Roman"/>
          <w:color w:val="000000" w:themeColor="text1"/>
          <w:sz w:val="24"/>
          <w:szCs w:val="24"/>
          <w:lang w:val="nb-NO"/>
        </w:rPr>
        <w:t>00</w:t>
      </w:r>
      <w:r w:rsidR="00442E1E">
        <w:rPr>
          <w:rFonts w:ascii="Times New Roman" w:eastAsia="Times New Roman" w:hAnsi="Times New Roman" w:cs="Times New Roman"/>
          <w:color w:val="000000" w:themeColor="text1"/>
          <w:sz w:val="24"/>
          <w:szCs w:val="24"/>
          <w:lang w:val="nb-NO"/>
        </w:rPr>
        <w:t>,</w:t>
      </w:r>
      <w:r w:rsidR="00491C95" w:rsidRPr="00442E1E">
        <w:rPr>
          <w:rFonts w:ascii="Times New Roman" w:eastAsia="Times New Roman" w:hAnsi="Times New Roman" w:cs="Times New Roman"/>
          <w:color w:val="000000" w:themeColor="text1"/>
          <w:sz w:val="24"/>
          <w:szCs w:val="24"/>
          <w:lang w:val="nb-NO"/>
        </w:rPr>
        <w:t>- pr. lag som s</w:t>
      </w:r>
      <w:r w:rsidR="0099186F" w:rsidRPr="00442E1E">
        <w:rPr>
          <w:rFonts w:ascii="Times New Roman" w:eastAsia="Times New Roman" w:hAnsi="Times New Roman" w:cs="Times New Roman"/>
          <w:color w:val="000000" w:themeColor="text1"/>
          <w:sz w:val="24"/>
          <w:szCs w:val="24"/>
          <w:lang w:val="nb-NO"/>
        </w:rPr>
        <w:t xml:space="preserve">piller 4 singlekamper, og kr. </w:t>
      </w:r>
      <w:r w:rsidR="00442E1E">
        <w:rPr>
          <w:rFonts w:ascii="Times New Roman" w:eastAsia="Times New Roman" w:hAnsi="Times New Roman" w:cs="Times New Roman"/>
          <w:color w:val="000000" w:themeColor="text1"/>
          <w:sz w:val="24"/>
          <w:szCs w:val="24"/>
          <w:lang w:val="nb-NO"/>
        </w:rPr>
        <w:t>10 000,-</w:t>
      </w:r>
      <w:r w:rsidR="00491C95" w:rsidRPr="00442E1E">
        <w:rPr>
          <w:rFonts w:ascii="Times New Roman" w:eastAsia="Times New Roman" w:hAnsi="Times New Roman" w:cs="Times New Roman"/>
          <w:color w:val="000000" w:themeColor="text1"/>
          <w:sz w:val="24"/>
          <w:szCs w:val="24"/>
          <w:lang w:val="nb-NO"/>
        </w:rPr>
        <w:t xml:space="preserve"> </w:t>
      </w:r>
      <w:r w:rsidRPr="00442E1E">
        <w:rPr>
          <w:rFonts w:ascii="Times New Roman" w:eastAsia="Times New Roman" w:hAnsi="Times New Roman" w:cs="Times New Roman"/>
          <w:color w:val="000000" w:themeColor="text1"/>
          <w:sz w:val="24"/>
          <w:szCs w:val="24"/>
          <w:lang w:val="nb-NO"/>
        </w:rPr>
        <w:t xml:space="preserve">pr. lag </w:t>
      </w:r>
      <w:r w:rsidR="00491C95" w:rsidRPr="00442E1E">
        <w:rPr>
          <w:rFonts w:ascii="Times New Roman" w:eastAsia="Times New Roman" w:hAnsi="Times New Roman" w:cs="Times New Roman"/>
          <w:color w:val="000000" w:themeColor="text1"/>
          <w:sz w:val="24"/>
          <w:szCs w:val="24"/>
          <w:lang w:val="nb-NO"/>
        </w:rPr>
        <w:t xml:space="preserve">som spiller 5 singlekamper. </w:t>
      </w:r>
    </w:p>
    <w:p w14:paraId="244FEE80" w14:textId="4A68B8F3" w:rsidR="00491C95" w:rsidRPr="00442E1E" w:rsidRDefault="007F72EE" w:rsidP="00B515F1">
      <w:pPr>
        <w:spacing w:before="100" w:beforeAutospacing="1" w:after="100" w:afterAutospacing="1" w:line="240" w:lineRule="auto"/>
        <w:rPr>
          <w:rFonts w:ascii="Times New Roman" w:eastAsia="Times New Roman" w:hAnsi="Times New Roman" w:cs="Times New Roman"/>
          <w:color w:val="000000" w:themeColor="text1"/>
          <w:sz w:val="24"/>
          <w:szCs w:val="24"/>
          <w:lang w:val="nb-NO"/>
        </w:rPr>
      </w:pPr>
      <w:r w:rsidRPr="00442E1E">
        <w:rPr>
          <w:rFonts w:ascii="Times New Roman" w:eastAsia="Times New Roman" w:hAnsi="Times New Roman" w:cs="Times New Roman"/>
          <w:color w:val="000000" w:themeColor="text1"/>
          <w:sz w:val="24"/>
          <w:szCs w:val="24"/>
          <w:lang w:val="nb-NO"/>
        </w:rPr>
        <w:t xml:space="preserve">Turneringsledelsen </w:t>
      </w:r>
      <w:r w:rsidR="00491C95" w:rsidRPr="00442E1E">
        <w:rPr>
          <w:rFonts w:ascii="Times New Roman" w:eastAsia="Times New Roman" w:hAnsi="Times New Roman" w:cs="Times New Roman"/>
          <w:color w:val="000000" w:themeColor="text1"/>
          <w:sz w:val="24"/>
          <w:szCs w:val="24"/>
          <w:lang w:val="nb-NO"/>
        </w:rPr>
        <w:t xml:space="preserve">kan </w:t>
      </w:r>
      <w:r w:rsidR="005E0344" w:rsidRPr="00442E1E">
        <w:rPr>
          <w:rFonts w:ascii="Times New Roman" w:eastAsia="Times New Roman" w:hAnsi="Times New Roman" w:cs="Times New Roman"/>
          <w:color w:val="000000" w:themeColor="text1"/>
          <w:sz w:val="24"/>
          <w:szCs w:val="24"/>
          <w:lang w:val="nb-NO"/>
        </w:rPr>
        <w:t xml:space="preserve">bestemme at det skal gis refusjon for utgifter til flyreiser under </w:t>
      </w:r>
      <w:r w:rsidR="00491C95" w:rsidRPr="00442E1E">
        <w:rPr>
          <w:rFonts w:ascii="Times New Roman" w:eastAsia="Times New Roman" w:hAnsi="Times New Roman" w:cs="Times New Roman"/>
          <w:color w:val="000000" w:themeColor="text1"/>
          <w:sz w:val="24"/>
          <w:szCs w:val="24"/>
          <w:lang w:val="nb-NO"/>
        </w:rPr>
        <w:t xml:space="preserve">500 km en vei, </w:t>
      </w:r>
      <w:r w:rsidR="005E0344" w:rsidRPr="00442E1E">
        <w:rPr>
          <w:rFonts w:ascii="Times New Roman" w:eastAsia="Times New Roman" w:hAnsi="Times New Roman" w:cs="Times New Roman"/>
          <w:color w:val="000000" w:themeColor="text1"/>
          <w:sz w:val="24"/>
          <w:szCs w:val="24"/>
          <w:lang w:val="nb-NO"/>
        </w:rPr>
        <w:t xml:space="preserve">og til hvilke </w:t>
      </w:r>
      <w:r w:rsidR="00491C95" w:rsidRPr="00442E1E">
        <w:rPr>
          <w:rFonts w:ascii="Times New Roman" w:eastAsia="Times New Roman" w:hAnsi="Times New Roman" w:cs="Times New Roman"/>
          <w:color w:val="000000" w:themeColor="text1"/>
          <w:sz w:val="24"/>
          <w:szCs w:val="24"/>
          <w:lang w:val="nb-NO"/>
        </w:rPr>
        <w:t>satser.</w:t>
      </w:r>
    </w:p>
    <w:p w14:paraId="297D6B16" w14:textId="715C186B" w:rsidR="00491C95" w:rsidRPr="00442E1E" w:rsidRDefault="005E0344" w:rsidP="00B515F1">
      <w:pPr>
        <w:spacing w:before="100" w:beforeAutospacing="1" w:after="100" w:afterAutospacing="1" w:line="240" w:lineRule="auto"/>
        <w:rPr>
          <w:rFonts w:ascii="Times New Roman" w:eastAsia="Times New Roman" w:hAnsi="Times New Roman" w:cs="Times New Roman"/>
          <w:color w:val="000000" w:themeColor="text1"/>
          <w:sz w:val="24"/>
          <w:szCs w:val="24"/>
          <w:lang w:val="nb-NO"/>
        </w:rPr>
      </w:pPr>
      <w:r w:rsidRPr="00442E1E">
        <w:rPr>
          <w:rFonts w:ascii="Times New Roman" w:eastAsia="Times New Roman" w:hAnsi="Times New Roman" w:cs="Times New Roman"/>
          <w:color w:val="000000" w:themeColor="text1"/>
          <w:sz w:val="24"/>
          <w:szCs w:val="24"/>
          <w:lang w:val="nb-NO"/>
        </w:rPr>
        <w:t>Ved bruk av bil</w:t>
      </w:r>
      <w:r w:rsidR="00C24263">
        <w:rPr>
          <w:rFonts w:ascii="Times New Roman" w:eastAsia="Times New Roman" w:hAnsi="Times New Roman" w:cs="Times New Roman"/>
          <w:color w:val="000000" w:themeColor="text1"/>
          <w:sz w:val="24"/>
          <w:szCs w:val="24"/>
          <w:lang w:val="nb-NO"/>
        </w:rPr>
        <w:t xml:space="preserve"> eller </w:t>
      </w:r>
      <w:r w:rsidR="00411D63">
        <w:rPr>
          <w:rFonts w:ascii="Times New Roman" w:eastAsia="Times New Roman" w:hAnsi="Times New Roman" w:cs="Times New Roman"/>
          <w:color w:val="000000" w:themeColor="text1"/>
          <w:sz w:val="24"/>
          <w:szCs w:val="24"/>
          <w:lang w:val="nb-NO"/>
        </w:rPr>
        <w:t>offentlig kommunikasjon</w:t>
      </w:r>
      <w:r w:rsidRPr="00442E1E">
        <w:rPr>
          <w:rFonts w:ascii="Times New Roman" w:eastAsia="Times New Roman" w:hAnsi="Times New Roman" w:cs="Times New Roman"/>
          <w:color w:val="000000" w:themeColor="text1"/>
          <w:sz w:val="24"/>
          <w:szCs w:val="24"/>
          <w:lang w:val="nb-NO"/>
        </w:rPr>
        <w:t xml:space="preserve"> til reiser over </w:t>
      </w:r>
      <w:r w:rsidR="00491C95" w:rsidRPr="00442E1E">
        <w:rPr>
          <w:rFonts w:ascii="Times New Roman" w:eastAsia="Times New Roman" w:hAnsi="Times New Roman" w:cs="Times New Roman"/>
          <w:color w:val="000000" w:themeColor="text1"/>
          <w:sz w:val="24"/>
          <w:szCs w:val="24"/>
          <w:lang w:val="nb-NO"/>
        </w:rPr>
        <w:t xml:space="preserve">150 km en vei, refunderes kr. </w:t>
      </w:r>
      <w:r w:rsidR="00C24263">
        <w:rPr>
          <w:rFonts w:ascii="Times New Roman" w:eastAsia="Times New Roman" w:hAnsi="Times New Roman" w:cs="Times New Roman"/>
          <w:color w:val="000000" w:themeColor="text1"/>
          <w:sz w:val="24"/>
          <w:szCs w:val="24"/>
          <w:lang w:val="nb-NO"/>
        </w:rPr>
        <w:t>3.0</w:t>
      </w:r>
      <w:r w:rsidR="00491C95" w:rsidRPr="00442E1E">
        <w:rPr>
          <w:rFonts w:ascii="Times New Roman" w:eastAsia="Times New Roman" w:hAnsi="Times New Roman" w:cs="Times New Roman"/>
          <w:color w:val="000000" w:themeColor="text1"/>
          <w:sz w:val="24"/>
          <w:szCs w:val="24"/>
          <w:lang w:val="nb-NO"/>
        </w:rPr>
        <w:t>0 pr. km.</w:t>
      </w:r>
    </w:p>
    <w:p w14:paraId="4B81E284" w14:textId="20F40534" w:rsidR="007A72CA" w:rsidRPr="00442E1E" w:rsidRDefault="007A72CA" w:rsidP="00B515F1">
      <w:pPr>
        <w:spacing w:before="100" w:beforeAutospacing="1" w:after="100" w:afterAutospacing="1" w:line="240" w:lineRule="auto"/>
        <w:rPr>
          <w:rFonts w:ascii="Times New Roman" w:eastAsia="Times New Roman" w:hAnsi="Times New Roman" w:cs="Times New Roman"/>
          <w:color w:val="000000" w:themeColor="text1"/>
          <w:sz w:val="24"/>
          <w:szCs w:val="24"/>
          <w:lang w:val="nb-NO"/>
        </w:rPr>
      </w:pPr>
      <w:r w:rsidRPr="00442E1E">
        <w:rPr>
          <w:rFonts w:ascii="Times New Roman" w:eastAsia="Times New Roman" w:hAnsi="Times New Roman" w:cs="Times New Roman"/>
          <w:color w:val="000000" w:themeColor="text1"/>
          <w:sz w:val="24"/>
          <w:szCs w:val="24"/>
          <w:lang w:val="nb-NO"/>
        </w:rPr>
        <w:t>Utgifter til overnatting refunderes med inntil kr. 1</w:t>
      </w:r>
      <w:r w:rsidR="00C24263">
        <w:rPr>
          <w:rFonts w:ascii="Times New Roman" w:eastAsia="Times New Roman" w:hAnsi="Times New Roman" w:cs="Times New Roman"/>
          <w:color w:val="000000" w:themeColor="text1"/>
          <w:sz w:val="24"/>
          <w:szCs w:val="24"/>
          <w:lang w:val="nb-NO"/>
        </w:rPr>
        <w:t>2</w:t>
      </w:r>
      <w:r w:rsidRPr="00442E1E">
        <w:rPr>
          <w:rFonts w:ascii="Times New Roman" w:eastAsia="Times New Roman" w:hAnsi="Times New Roman" w:cs="Times New Roman"/>
          <w:color w:val="000000" w:themeColor="text1"/>
          <w:sz w:val="24"/>
          <w:szCs w:val="24"/>
          <w:lang w:val="nb-NO"/>
        </w:rPr>
        <w:t xml:space="preserve">00 pr. </w:t>
      </w:r>
      <w:r w:rsidR="007F1680" w:rsidRPr="00442E1E">
        <w:rPr>
          <w:rFonts w:ascii="Times New Roman" w:eastAsia="Times New Roman" w:hAnsi="Times New Roman" w:cs="Times New Roman"/>
          <w:color w:val="000000" w:themeColor="text1"/>
          <w:sz w:val="24"/>
          <w:szCs w:val="24"/>
          <w:lang w:val="nb-NO"/>
        </w:rPr>
        <w:t>l</w:t>
      </w:r>
      <w:r w:rsidRPr="00442E1E">
        <w:rPr>
          <w:rFonts w:ascii="Times New Roman" w:eastAsia="Times New Roman" w:hAnsi="Times New Roman" w:cs="Times New Roman"/>
          <w:color w:val="000000" w:themeColor="text1"/>
          <w:sz w:val="24"/>
          <w:szCs w:val="24"/>
          <w:lang w:val="nb-NO"/>
        </w:rPr>
        <w:t xml:space="preserve">ag pr. </w:t>
      </w:r>
      <w:r w:rsidR="007F1680" w:rsidRPr="00442E1E">
        <w:rPr>
          <w:rFonts w:ascii="Times New Roman" w:eastAsia="Times New Roman" w:hAnsi="Times New Roman" w:cs="Times New Roman"/>
          <w:color w:val="000000" w:themeColor="text1"/>
          <w:sz w:val="24"/>
          <w:szCs w:val="24"/>
          <w:lang w:val="nb-NO"/>
        </w:rPr>
        <w:t>d</w:t>
      </w:r>
      <w:r w:rsidRPr="00442E1E">
        <w:rPr>
          <w:rFonts w:ascii="Times New Roman" w:eastAsia="Times New Roman" w:hAnsi="Times New Roman" w:cs="Times New Roman"/>
          <w:color w:val="000000" w:themeColor="text1"/>
          <w:sz w:val="24"/>
          <w:szCs w:val="24"/>
          <w:lang w:val="nb-NO"/>
        </w:rPr>
        <w:t>øgn</w:t>
      </w:r>
      <w:r w:rsidR="007F1680" w:rsidRPr="00442E1E">
        <w:rPr>
          <w:rFonts w:ascii="Times New Roman" w:eastAsia="Times New Roman" w:hAnsi="Times New Roman" w:cs="Times New Roman"/>
          <w:color w:val="000000" w:themeColor="text1"/>
          <w:sz w:val="24"/>
          <w:szCs w:val="24"/>
          <w:lang w:val="nb-NO"/>
        </w:rPr>
        <w:t xml:space="preserve"> dersom reisetiden er så lang at det ikke er rimelig å kreve frem- og tilbakereise samme dag, eller overnatting anses nødvendig av andre grunner. </w:t>
      </w:r>
    </w:p>
    <w:p w14:paraId="50DBAC48" w14:textId="77777777" w:rsidR="00EA3C6C" w:rsidRPr="00442E1E" w:rsidRDefault="00EA3C6C" w:rsidP="00B515F1">
      <w:pPr>
        <w:spacing w:before="100" w:beforeAutospacing="1" w:after="100" w:afterAutospacing="1" w:line="240" w:lineRule="auto"/>
        <w:rPr>
          <w:rFonts w:ascii="Times New Roman" w:eastAsia="Times New Roman" w:hAnsi="Times New Roman" w:cs="Times New Roman"/>
          <w:color w:val="000000" w:themeColor="text1"/>
          <w:sz w:val="24"/>
          <w:szCs w:val="24"/>
          <w:lang w:val="nb-NO"/>
        </w:rPr>
      </w:pPr>
      <w:r w:rsidRPr="00442E1E">
        <w:rPr>
          <w:rFonts w:ascii="Times New Roman" w:eastAsia="Times New Roman" w:hAnsi="Times New Roman" w:cs="Times New Roman"/>
          <w:color w:val="000000" w:themeColor="text1"/>
          <w:sz w:val="24"/>
          <w:szCs w:val="24"/>
          <w:lang w:val="nb-NO"/>
        </w:rPr>
        <w:t>Det kan søkes om refusjon av reise- og overnattingsutgifter for inntil 6 spillere per lagkamp i elitedivisjonene og inntil 5 spillere per lagkamp i øvrige divisjoner.</w:t>
      </w:r>
    </w:p>
    <w:p w14:paraId="166D2731" w14:textId="77777777" w:rsidR="00491C95" w:rsidRPr="00442E1E" w:rsidRDefault="00491C95" w:rsidP="00B515F1">
      <w:pPr>
        <w:spacing w:before="100" w:beforeAutospacing="1" w:after="100" w:afterAutospacing="1" w:line="240" w:lineRule="auto"/>
        <w:rPr>
          <w:rFonts w:ascii="Times New Roman" w:eastAsia="Times New Roman" w:hAnsi="Times New Roman" w:cs="Times New Roman"/>
          <w:color w:val="000000" w:themeColor="text1"/>
          <w:sz w:val="24"/>
          <w:szCs w:val="24"/>
          <w:lang w:val="nb-NO"/>
        </w:rPr>
      </w:pPr>
      <w:r w:rsidRPr="00442E1E">
        <w:rPr>
          <w:rFonts w:ascii="Times New Roman" w:eastAsia="Times New Roman" w:hAnsi="Times New Roman" w:cs="Times New Roman"/>
          <w:color w:val="000000" w:themeColor="text1"/>
          <w:sz w:val="24"/>
          <w:szCs w:val="24"/>
          <w:lang w:val="nb-NO"/>
        </w:rPr>
        <w:t>Refusjon av reise</w:t>
      </w:r>
      <w:r w:rsidR="00EA3C6C" w:rsidRPr="00442E1E">
        <w:rPr>
          <w:rFonts w:ascii="Times New Roman" w:eastAsia="Times New Roman" w:hAnsi="Times New Roman" w:cs="Times New Roman"/>
          <w:color w:val="000000" w:themeColor="text1"/>
          <w:sz w:val="24"/>
          <w:szCs w:val="24"/>
          <w:lang w:val="nb-NO"/>
        </w:rPr>
        <w:t>- og overnattings</w:t>
      </w:r>
      <w:r w:rsidRPr="00442E1E">
        <w:rPr>
          <w:rFonts w:ascii="Times New Roman" w:eastAsia="Times New Roman" w:hAnsi="Times New Roman" w:cs="Times New Roman"/>
          <w:color w:val="000000" w:themeColor="text1"/>
          <w:sz w:val="24"/>
          <w:szCs w:val="24"/>
          <w:lang w:val="nb-NO"/>
        </w:rPr>
        <w:t>utgifte</w:t>
      </w:r>
      <w:r w:rsidR="00EA3C6C" w:rsidRPr="00442E1E">
        <w:rPr>
          <w:rFonts w:ascii="Times New Roman" w:eastAsia="Times New Roman" w:hAnsi="Times New Roman" w:cs="Times New Roman"/>
          <w:color w:val="000000" w:themeColor="text1"/>
          <w:sz w:val="24"/>
          <w:szCs w:val="24"/>
          <w:lang w:val="nb-NO"/>
        </w:rPr>
        <w:t>r</w:t>
      </w:r>
      <w:r w:rsidRPr="00442E1E">
        <w:rPr>
          <w:rFonts w:ascii="Times New Roman" w:eastAsia="Times New Roman" w:hAnsi="Times New Roman" w:cs="Times New Roman"/>
          <w:color w:val="000000" w:themeColor="text1"/>
          <w:sz w:val="24"/>
          <w:szCs w:val="24"/>
          <w:lang w:val="nb-NO"/>
        </w:rPr>
        <w:t xml:space="preserve"> </w:t>
      </w:r>
      <w:r w:rsidR="000D6D0A" w:rsidRPr="00442E1E">
        <w:rPr>
          <w:rFonts w:ascii="Times New Roman" w:eastAsia="Times New Roman" w:hAnsi="Times New Roman" w:cs="Times New Roman"/>
          <w:color w:val="000000" w:themeColor="text1"/>
          <w:sz w:val="24"/>
          <w:szCs w:val="24"/>
          <w:lang w:val="nb-NO"/>
        </w:rPr>
        <w:t xml:space="preserve">gis </w:t>
      </w:r>
      <w:r w:rsidRPr="00442E1E">
        <w:rPr>
          <w:rFonts w:ascii="Times New Roman" w:eastAsia="Times New Roman" w:hAnsi="Times New Roman" w:cs="Times New Roman"/>
          <w:color w:val="000000" w:themeColor="text1"/>
          <w:sz w:val="24"/>
          <w:szCs w:val="24"/>
          <w:lang w:val="nb-NO"/>
        </w:rPr>
        <w:t>til ett herre</w:t>
      </w:r>
      <w:r w:rsidR="000D6D0A" w:rsidRPr="00442E1E">
        <w:rPr>
          <w:rFonts w:ascii="Times New Roman" w:eastAsia="Times New Roman" w:hAnsi="Times New Roman" w:cs="Times New Roman"/>
          <w:color w:val="000000" w:themeColor="text1"/>
          <w:sz w:val="24"/>
          <w:szCs w:val="24"/>
          <w:lang w:val="nb-NO"/>
        </w:rPr>
        <w:t>lag og ett damelag per klubb.</w:t>
      </w:r>
      <w:r w:rsidRPr="00442E1E">
        <w:rPr>
          <w:rFonts w:ascii="Times New Roman" w:eastAsia="Times New Roman" w:hAnsi="Times New Roman" w:cs="Times New Roman"/>
          <w:color w:val="000000" w:themeColor="text1"/>
          <w:sz w:val="24"/>
          <w:szCs w:val="24"/>
          <w:lang w:val="nb-NO"/>
        </w:rPr>
        <w:t xml:space="preserve"> </w:t>
      </w:r>
    </w:p>
    <w:p w14:paraId="74853EE4" w14:textId="77777777" w:rsidR="00491C95" w:rsidRPr="00442E1E" w:rsidRDefault="00860C08" w:rsidP="00B515F1">
      <w:pPr>
        <w:spacing w:before="100" w:beforeAutospacing="1" w:after="100" w:afterAutospacing="1" w:line="240" w:lineRule="auto"/>
        <w:rPr>
          <w:rFonts w:ascii="Times New Roman" w:eastAsia="Times New Roman" w:hAnsi="Times New Roman" w:cs="Times New Roman"/>
          <w:color w:val="000000" w:themeColor="text1"/>
          <w:sz w:val="24"/>
          <w:szCs w:val="24"/>
          <w:lang w:val="nb-NO"/>
        </w:rPr>
      </w:pPr>
      <w:r w:rsidRPr="00442E1E">
        <w:rPr>
          <w:rFonts w:ascii="Times New Roman" w:eastAsia="Times New Roman" w:hAnsi="Times New Roman" w:cs="Times New Roman"/>
          <w:color w:val="000000" w:themeColor="text1"/>
          <w:sz w:val="24"/>
          <w:szCs w:val="24"/>
          <w:lang w:val="nb-NO"/>
        </w:rPr>
        <w:lastRenderedPageBreak/>
        <w:t xml:space="preserve">Krav om </w:t>
      </w:r>
      <w:r w:rsidR="00EA3C6C" w:rsidRPr="00442E1E">
        <w:rPr>
          <w:rFonts w:ascii="Times New Roman" w:eastAsia="Times New Roman" w:hAnsi="Times New Roman" w:cs="Times New Roman"/>
          <w:color w:val="000000" w:themeColor="text1"/>
          <w:sz w:val="24"/>
          <w:szCs w:val="24"/>
          <w:lang w:val="nb-NO"/>
        </w:rPr>
        <w:t xml:space="preserve">refusjon av </w:t>
      </w:r>
      <w:r w:rsidRPr="00442E1E">
        <w:rPr>
          <w:rFonts w:ascii="Times New Roman" w:eastAsia="Times New Roman" w:hAnsi="Times New Roman" w:cs="Times New Roman"/>
          <w:color w:val="000000" w:themeColor="text1"/>
          <w:sz w:val="24"/>
          <w:szCs w:val="24"/>
          <w:lang w:val="nb-NO"/>
        </w:rPr>
        <w:t>reise- og o</w:t>
      </w:r>
      <w:r w:rsidR="00EA3C6C" w:rsidRPr="00442E1E">
        <w:rPr>
          <w:rFonts w:ascii="Times New Roman" w:eastAsia="Times New Roman" w:hAnsi="Times New Roman" w:cs="Times New Roman"/>
          <w:color w:val="000000" w:themeColor="text1"/>
          <w:sz w:val="24"/>
          <w:szCs w:val="24"/>
          <w:lang w:val="nb-NO"/>
        </w:rPr>
        <w:t xml:space="preserve">vernattingsutgifter </w:t>
      </w:r>
      <w:r w:rsidRPr="00442E1E">
        <w:rPr>
          <w:rFonts w:ascii="Times New Roman" w:eastAsia="Times New Roman" w:hAnsi="Times New Roman" w:cs="Times New Roman"/>
          <w:color w:val="000000" w:themeColor="text1"/>
          <w:sz w:val="24"/>
          <w:szCs w:val="24"/>
          <w:lang w:val="nb-NO"/>
        </w:rPr>
        <w:t xml:space="preserve">fremmes av klubben til NTF </w:t>
      </w:r>
      <w:r w:rsidR="00491C95" w:rsidRPr="00442E1E">
        <w:rPr>
          <w:rFonts w:ascii="Times New Roman" w:eastAsia="Times New Roman" w:hAnsi="Times New Roman" w:cs="Times New Roman"/>
          <w:color w:val="000000" w:themeColor="text1"/>
          <w:sz w:val="24"/>
          <w:szCs w:val="24"/>
          <w:lang w:val="nb-NO"/>
        </w:rPr>
        <w:t>innen 15. oktober</w:t>
      </w:r>
      <w:r w:rsidRPr="00442E1E">
        <w:rPr>
          <w:rFonts w:ascii="Times New Roman" w:eastAsia="Times New Roman" w:hAnsi="Times New Roman" w:cs="Times New Roman"/>
          <w:color w:val="000000" w:themeColor="text1"/>
          <w:sz w:val="24"/>
          <w:szCs w:val="24"/>
          <w:lang w:val="nb-NO"/>
        </w:rPr>
        <w:t xml:space="preserve"> det året utgiftene er påløpt</w:t>
      </w:r>
      <w:r w:rsidR="00491C95" w:rsidRPr="00442E1E">
        <w:rPr>
          <w:rFonts w:ascii="Times New Roman" w:eastAsia="Times New Roman" w:hAnsi="Times New Roman" w:cs="Times New Roman"/>
          <w:color w:val="000000" w:themeColor="text1"/>
          <w:sz w:val="24"/>
          <w:szCs w:val="24"/>
          <w:lang w:val="nb-NO"/>
        </w:rPr>
        <w:t>.</w:t>
      </w:r>
    </w:p>
    <w:p w14:paraId="17192720" w14:textId="2A87C734" w:rsidR="006A0CD7" w:rsidRPr="00442E1E" w:rsidRDefault="006A0CD7" w:rsidP="00491C95">
      <w:pPr>
        <w:spacing w:before="100" w:beforeAutospacing="1" w:after="100" w:afterAutospacing="1" w:line="240" w:lineRule="auto"/>
        <w:rPr>
          <w:rFonts w:ascii="Times New Roman" w:eastAsia="Times New Roman" w:hAnsi="Times New Roman" w:cs="Times New Roman"/>
          <w:color w:val="000000" w:themeColor="text1"/>
          <w:sz w:val="24"/>
          <w:szCs w:val="24"/>
          <w:lang w:val="nb-NO"/>
        </w:rPr>
      </w:pPr>
      <w:r w:rsidRPr="00442E1E">
        <w:rPr>
          <w:rFonts w:ascii="Times New Roman" w:eastAsia="Times New Roman" w:hAnsi="Times New Roman" w:cs="Times New Roman"/>
          <w:color w:val="000000" w:themeColor="text1"/>
          <w:sz w:val="24"/>
          <w:szCs w:val="24"/>
          <w:lang w:val="nb-NO"/>
        </w:rPr>
        <w:t xml:space="preserve">Dersom det </w:t>
      </w:r>
      <w:r w:rsidR="000342CB" w:rsidRPr="00442E1E">
        <w:rPr>
          <w:rFonts w:ascii="Times New Roman" w:eastAsia="Times New Roman" w:hAnsi="Times New Roman" w:cs="Times New Roman"/>
          <w:color w:val="000000" w:themeColor="text1"/>
          <w:sz w:val="24"/>
          <w:szCs w:val="24"/>
          <w:lang w:val="nb-NO"/>
        </w:rPr>
        <w:t>ett</w:t>
      </w:r>
      <w:r w:rsidR="00AA0FEA" w:rsidRPr="00442E1E">
        <w:rPr>
          <w:rFonts w:ascii="Times New Roman" w:eastAsia="Times New Roman" w:hAnsi="Times New Roman" w:cs="Times New Roman"/>
          <w:color w:val="000000" w:themeColor="text1"/>
          <w:sz w:val="24"/>
          <w:szCs w:val="24"/>
          <w:lang w:val="nb-NO"/>
        </w:rPr>
        <w:t xml:space="preserve"> år ikke er tilstrekkelig </w:t>
      </w:r>
      <w:r w:rsidR="003D4079" w:rsidRPr="00442E1E">
        <w:rPr>
          <w:rFonts w:ascii="Times New Roman" w:eastAsia="Times New Roman" w:hAnsi="Times New Roman" w:cs="Times New Roman"/>
          <w:color w:val="000000" w:themeColor="text1"/>
          <w:sz w:val="24"/>
          <w:szCs w:val="24"/>
          <w:lang w:val="nb-NO"/>
        </w:rPr>
        <w:t>midler til å dek</w:t>
      </w:r>
      <w:r w:rsidR="00AA0FEA" w:rsidRPr="00442E1E">
        <w:rPr>
          <w:rFonts w:ascii="Times New Roman" w:eastAsia="Times New Roman" w:hAnsi="Times New Roman" w:cs="Times New Roman"/>
          <w:color w:val="000000" w:themeColor="text1"/>
          <w:sz w:val="24"/>
          <w:szCs w:val="24"/>
          <w:lang w:val="nb-NO"/>
        </w:rPr>
        <w:t>ke alle rettmessige refusjonskrav, reduseres alle refusjonsutbetalingene med en prosentsats som er lik</w:t>
      </w:r>
      <w:r w:rsidR="000342CB" w:rsidRPr="00442E1E">
        <w:rPr>
          <w:rFonts w:ascii="Times New Roman" w:eastAsia="Times New Roman" w:hAnsi="Times New Roman" w:cs="Times New Roman"/>
          <w:color w:val="000000" w:themeColor="text1"/>
          <w:sz w:val="24"/>
          <w:szCs w:val="24"/>
          <w:lang w:val="nb-NO"/>
        </w:rPr>
        <w:t xml:space="preserve"> den prosentvise underdekningen</w:t>
      </w:r>
      <w:r w:rsidR="0094290E" w:rsidRPr="00442E1E">
        <w:rPr>
          <w:rFonts w:ascii="Times New Roman" w:eastAsia="Times New Roman" w:hAnsi="Times New Roman" w:cs="Times New Roman"/>
          <w:color w:val="000000" w:themeColor="text1"/>
          <w:sz w:val="24"/>
          <w:szCs w:val="24"/>
          <w:lang w:val="nb-NO"/>
        </w:rPr>
        <w:t xml:space="preserve"> av </w:t>
      </w:r>
      <w:r w:rsidR="009E03B7" w:rsidRPr="00442E1E">
        <w:rPr>
          <w:rFonts w:ascii="Times New Roman" w:eastAsia="Times New Roman" w:hAnsi="Times New Roman" w:cs="Times New Roman"/>
          <w:color w:val="000000" w:themeColor="text1"/>
          <w:sz w:val="24"/>
          <w:szCs w:val="24"/>
          <w:lang w:val="nb-NO"/>
        </w:rPr>
        <w:t xml:space="preserve">de avsatte </w:t>
      </w:r>
      <w:r w:rsidR="0094290E" w:rsidRPr="00442E1E">
        <w:rPr>
          <w:rFonts w:ascii="Times New Roman" w:eastAsia="Times New Roman" w:hAnsi="Times New Roman" w:cs="Times New Roman"/>
          <w:color w:val="000000" w:themeColor="text1"/>
          <w:sz w:val="24"/>
          <w:szCs w:val="24"/>
          <w:lang w:val="nb-NO"/>
        </w:rPr>
        <w:t xml:space="preserve">midlene. </w:t>
      </w:r>
    </w:p>
    <w:p w14:paraId="3AFEAA2D" w14:textId="77777777" w:rsidR="00491C95" w:rsidRPr="00BA3C3D" w:rsidRDefault="00491C95" w:rsidP="00491C95">
      <w:pPr>
        <w:pStyle w:val="Overskrift1"/>
        <w:rPr>
          <w:rFonts w:ascii="Times New Roman" w:eastAsia="Times New Roman" w:hAnsi="Times New Roman" w:cs="Times New Roman"/>
          <w:lang w:val="nb-NO"/>
        </w:rPr>
      </w:pPr>
      <w:bookmarkStart w:id="56" w:name="_Toc473392420"/>
      <w:r w:rsidRPr="00BA3C3D">
        <w:rPr>
          <w:rFonts w:ascii="Times New Roman" w:eastAsia="Times New Roman" w:hAnsi="Times New Roman" w:cs="Times New Roman"/>
          <w:lang w:val="nb-NO"/>
        </w:rPr>
        <w:t xml:space="preserve">DEL </w:t>
      </w:r>
      <w:r w:rsidR="00627009" w:rsidRPr="00BA3C3D">
        <w:rPr>
          <w:rFonts w:ascii="Times New Roman" w:eastAsia="Times New Roman" w:hAnsi="Times New Roman" w:cs="Times New Roman"/>
          <w:lang w:val="nb-NO"/>
        </w:rPr>
        <w:t>F</w:t>
      </w:r>
      <w:r w:rsidR="00F74B33" w:rsidRPr="00BA3C3D">
        <w:rPr>
          <w:rFonts w:ascii="Times New Roman" w:eastAsia="Times New Roman" w:hAnsi="Times New Roman" w:cs="Times New Roman"/>
          <w:lang w:val="nb-NO"/>
        </w:rPr>
        <w:t xml:space="preserve">. </w:t>
      </w:r>
      <w:r w:rsidRPr="00BA3C3D">
        <w:rPr>
          <w:rFonts w:ascii="Times New Roman" w:eastAsia="Times New Roman" w:hAnsi="Times New Roman" w:cs="Times New Roman"/>
          <w:lang w:val="nb-NO"/>
        </w:rPr>
        <w:t>SPILLERAVTALER OG OVERGANGER</w:t>
      </w:r>
      <w:bookmarkEnd w:id="56"/>
    </w:p>
    <w:p w14:paraId="56D358FD" w14:textId="77777777" w:rsidR="00491C95" w:rsidRPr="00BA3C3D" w:rsidRDefault="00DA74C3" w:rsidP="00491C95">
      <w:pPr>
        <w:pStyle w:val="Overskrift2"/>
        <w:rPr>
          <w:rFonts w:ascii="Times New Roman" w:eastAsia="Times New Roman" w:hAnsi="Times New Roman" w:cs="Times New Roman"/>
          <w:lang w:val="nb-NO"/>
        </w:rPr>
      </w:pPr>
      <w:bookmarkStart w:id="57" w:name="_Toc473392421"/>
      <w:r w:rsidRPr="00BA3C3D">
        <w:rPr>
          <w:rFonts w:ascii="Times New Roman" w:eastAsia="Times New Roman" w:hAnsi="Times New Roman" w:cs="Times New Roman"/>
          <w:lang w:val="nb-NO"/>
        </w:rPr>
        <w:t xml:space="preserve">§ </w:t>
      </w:r>
      <w:r w:rsidR="00664BC7" w:rsidRPr="00BA3C3D">
        <w:rPr>
          <w:rFonts w:ascii="Times New Roman" w:eastAsia="Times New Roman" w:hAnsi="Times New Roman" w:cs="Times New Roman"/>
          <w:lang w:val="nb-NO"/>
        </w:rPr>
        <w:t>59</w:t>
      </w:r>
      <w:r w:rsidR="00491C95" w:rsidRPr="00BA3C3D">
        <w:rPr>
          <w:rFonts w:ascii="Times New Roman" w:eastAsia="Times New Roman" w:hAnsi="Times New Roman" w:cs="Times New Roman"/>
          <w:lang w:val="nb-NO"/>
        </w:rPr>
        <w:tab/>
        <w:t>S</w:t>
      </w:r>
      <w:r w:rsidR="006C702C" w:rsidRPr="00BA3C3D">
        <w:rPr>
          <w:rFonts w:ascii="Times New Roman" w:eastAsia="Times New Roman" w:hAnsi="Times New Roman" w:cs="Times New Roman"/>
          <w:lang w:val="nb-NO"/>
        </w:rPr>
        <w:t>pilleravtale</w:t>
      </w:r>
      <w:bookmarkEnd w:id="57"/>
    </w:p>
    <w:p w14:paraId="0509B72F" w14:textId="77777777"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En klubb har adgang til å inngå skriftlig avtale med spillere over 14 år som regulerer partenes gjensidige plikter og rettigheter i forbindelse med trening, turneringsdeltagelse, representasjon og overgang.</w:t>
      </w:r>
    </w:p>
    <w:p w14:paraId="60C52E4F" w14:textId="77777777"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 spillere under 18 år skal avtalen medundertegnes av en av spillerens </w:t>
      </w:r>
      <w:r w:rsidR="00177503" w:rsidRPr="00BA3C3D">
        <w:rPr>
          <w:rFonts w:ascii="Times New Roman" w:eastAsia="Times New Roman" w:hAnsi="Times New Roman" w:cs="Times New Roman"/>
          <w:color w:val="444444"/>
          <w:sz w:val="24"/>
          <w:szCs w:val="24"/>
          <w:lang w:val="nb-NO"/>
        </w:rPr>
        <w:t xml:space="preserve">foreldre eller andre med </w:t>
      </w:r>
      <w:proofErr w:type="spellStart"/>
      <w:r w:rsidR="00177503" w:rsidRPr="00BA3C3D">
        <w:rPr>
          <w:rFonts w:ascii="Times New Roman" w:eastAsia="Times New Roman" w:hAnsi="Times New Roman" w:cs="Times New Roman"/>
          <w:color w:val="444444"/>
          <w:sz w:val="24"/>
          <w:szCs w:val="24"/>
          <w:lang w:val="nb-NO"/>
        </w:rPr>
        <w:t>foreldreansvare</w:t>
      </w:r>
      <w:proofErr w:type="spellEnd"/>
      <w:r w:rsidR="00177503" w:rsidRPr="00BA3C3D">
        <w:rPr>
          <w:rFonts w:ascii="Times New Roman" w:eastAsia="Times New Roman" w:hAnsi="Times New Roman" w:cs="Times New Roman"/>
          <w:color w:val="444444"/>
          <w:sz w:val="24"/>
          <w:szCs w:val="24"/>
          <w:lang w:val="nb-NO"/>
        </w:rPr>
        <w:t>.</w:t>
      </w:r>
      <w:r w:rsidRPr="00BA3C3D">
        <w:rPr>
          <w:rFonts w:ascii="Times New Roman" w:eastAsia="Times New Roman" w:hAnsi="Times New Roman" w:cs="Times New Roman"/>
          <w:color w:val="444444"/>
          <w:sz w:val="24"/>
          <w:szCs w:val="24"/>
          <w:lang w:val="nb-NO"/>
        </w:rPr>
        <w:t xml:space="preserve"> Tilsvarende gjelder også for overgangsmeldinger i § </w:t>
      </w:r>
      <w:r w:rsidR="00FB3EA6" w:rsidRPr="00BA3C3D">
        <w:rPr>
          <w:rFonts w:ascii="Times New Roman" w:eastAsia="Times New Roman" w:hAnsi="Times New Roman" w:cs="Times New Roman"/>
          <w:color w:val="444444"/>
          <w:sz w:val="24"/>
          <w:szCs w:val="24"/>
          <w:lang w:val="nb-NO"/>
        </w:rPr>
        <w:t>60</w:t>
      </w:r>
      <w:r w:rsidRPr="00BA3C3D">
        <w:rPr>
          <w:rFonts w:ascii="Times New Roman" w:eastAsia="Times New Roman" w:hAnsi="Times New Roman" w:cs="Times New Roman"/>
          <w:color w:val="444444"/>
          <w:sz w:val="24"/>
          <w:szCs w:val="24"/>
          <w:lang w:val="nb-NO"/>
        </w:rPr>
        <w:t>.</w:t>
      </w:r>
    </w:p>
    <w:p w14:paraId="078E7B4C" w14:textId="77777777" w:rsidR="00B515F1" w:rsidRPr="00BA3C3D" w:rsidRDefault="00B515F1" w:rsidP="00491C95">
      <w:pPr>
        <w:pStyle w:val="Overskrift2"/>
        <w:rPr>
          <w:rFonts w:ascii="Times New Roman" w:eastAsia="Times New Roman" w:hAnsi="Times New Roman" w:cs="Times New Roman"/>
          <w:lang w:val="nb-NO"/>
        </w:rPr>
      </w:pPr>
      <w:bookmarkStart w:id="58" w:name="_Toc473392422"/>
    </w:p>
    <w:p w14:paraId="001CC9FC" w14:textId="77777777" w:rsidR="00491C95" w:rsidRPr="00BA3C3D" w:rsidRDefault="00DA74C3" w:rsidP="00491C95">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6</w:t>
      </w:r>
      <w:r w:rsidR="00664BC7" w:rsidRPr="00BA3C3D">
        <w:rPr>
          <w:rFonts w:ascii="Times New Roman" w:eastAsia="Times New Roman" w:hAnsi="Times New Roman" w:cs="Times New Roman"/>
          <w:lang w:val="nb-NO"/>
        </w:rPr>
        <w:t>0</w:t>
      </w:r>
      <w:r w:rsidR="00491C95" w:rsidRPr="00BA3C3D">
        <w:rPr>
          <w:rFonts w:ascii="Times New Roman" w:eastAsia="Times New Roman" w:hAnsi="Times New Roman" w:cs="Times New Roman"/>
          <w:lang w:val="nb-NO"/>
        </w:rPr>
        <w:tab/>
      </w:r>
      <w:r w:rsidR="006C702C" w:rsidRPr="00BA3C3D">
        <w:rPr>
          <w:rFonts w:ascii="Times New Roman" w:eastAsia="Times New Roman" w:hAnsi="Times New Roman" w:cs="Times New Roman"/>
          <w:lang w:val="nb-NO"/>
        </w:rPr>
        <w:t xml:space="preserve">Klubbrepresentasjon og overgang mellom klubber </w:t>
      </w:r>
      <w:bookmarkEnd w:id="58"/>
    </w:p>
    <w:p w14:paraId="6B7D84F0" w14:textId="77777777" w:rsidR="008A7213" w:rsidRPr="00BA3C3D" w:rsidRDefault="008A7213"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En spiller kan ikke representere flere klubber samtidig</w:t>
      </w:r>
      <w:r w:rsidR="00EE7769" w:rsidRPr="00BA3C3D">
        <w:rPr>
          <w:rFonts w:ascii="Times New Roman" w:eastAsia="Times New Roman" w:hAnsi="Times New Roman" w:cs="Times New Roman"/>
          <w:color w:val="444444"/>
          <w:sz w:val="24"/>
          <w:szCs w:val="24"/>
          <w:lang w:val="nb-NO"/>
        </w:rPr>
        <w:t xml:space="preserve">, </w:t>
      </w:r>
      <w:r w:rsidR="00E9637B" w:rsidRPr="00BA3C3D">
        <w:rPr>
          <w:rFonts w:ascii="Times New Roman" w:eastAsia="Times New Roman" w:hAnsi="Times New Roman" w:cs="Times New Roman"/>
          <w:color w:val="444444"/>
          <w:sz w:val="24"/>
          <w:szCs w:val="24"/>
          <w:lang w:val="nb-NO"/>
        </w:rPr>
        <w:t xml:space="preserve">hvis ikke noe annet følger av regler i dette turneringsreglementet. </w:t>
      </w:r>
    </w:p>
    <w:p w14:paraId="4961D477" w14:textId="77777777" w:rsidR="00C74D35" w:rsidRPr="00BA3C3D" w:rsidRDefault="00627D04"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L</w:t>
      </w:r>
      <w:r w:rsidR="00644D7F" w:rsidRPr="00BA3C3D">
        <w:rPr>
          <w:rFonts w:ascii="Times New Roman" w:eastAsia="Times New Roman" w:hAnsi="Times New Roman" w:cs="Times New Roman"/>
          <w:color w:val="444444"/>
          <w:sz w:val="24"/>
          <w:szCs w:val="24"/>
          <w:lang w:val="nb-NO"/>
        </w:rPr>
        <w:t xml:space="preserve">isensierte spillere </w:t>
      </w:r>
      <w:r w:rsidR="004C0DE1" w:rsidRPr="00BA3C3D">
        <w:rPr>
          <w:rFonts w:ascii="Times New Roman" w:eastAsia="Times New Roman" w:hAnsi="Times New Roman" w:cs="Times New Roman"/>
          <w:color w:val="444444"/>
          <w:sz w:val="24"/>
          <w:szCs w:val="24"/>
          <w:lang w:val="nb-NO"/>
        </w:rPr>
        <w:t xml:space="preserve">over </w:t>
      </w:r>
      <w:r w:rsidR="00644D7F" w:rsidRPr="00BA3C3D">
        <w:rPr>
          <w:rFonts w:ascii="Times New Roman" w:eastAsia="Times New Roman" w:hAnsi="Times New Roman" w:cs="Times New Roman"/>
          <w:color w:val="444444"/>
          <w:sz w:val="24"/>
          <w:szCs w:val="24"/>
          <w:lang w:val="nb-NO"/>
        </w:rPr>
        <w:t>13 år</w:t>
      </w:r>
      <w:r w:rsidRPr="00BA3C3D">
        <w:rPr>
          <w:rFonts w:ascii="Times New Roman" w:eastAsia="Times New Roman" w:hAnsi="Times New Roman" w:cs="Times New Roman"/>
          <w:color w:val="444444"/>
          <w:sz w:val="24"/>
          <w:szCs w:val="24"/>
          <w:lang w:val="nb-NO"/>
        </w:rPr>
        <w:t xml:space="preserve"> som ønsker å representere en ny klubb</w:t>
      </w:r>
      <w:r w:rsidR="00644D7F" w:rsidRPr="00BA3C3D">
        <w:rPr>
          <w:rFonts w:ascii="Times New Roman" w:eastAsia="Times New Roman" w:hAnsi="Times New Roman" w:cs="Times New Roman"/>
          <w:color w:val="444444"/>
          <w:sz w:val="24"/>
          <w:szCs w:val="24"/>
          <w:lang w:val="nb-NO"/>
        </w:rPr>
        <w:t>,</w:t>
      </w:r>
      <w:r w:rsidRPr="00BA3C3D">
        <w:rPr>
          <w:rFonts w:ascii="Times New Roman" w:eastAsia="Times New Roman" w:hAnsi="Times New Roman" w:cs="Times New Roman"/>
          <w:color w:val="444444"/>
          <w:sz w:val="24"/>
          <w:szCs w:val="24"/>
          <w:lang w:val="nb-NO"/>
        </w:rPr>
        <w:t xml:space="preserve"> må</w:t>
      </w:r>
      <w:r w:rsidR="00644D7F" w:rsidRPr="00BA3C3D">
        <w:rPr>
          <w:rFonts w:ascii="Times New Roman" w:eastAsia="Times New Roman" w:hAnsi="Times New Roman" w:cs="Times New Roman"/>
          <w:color w:val="444444"/>
          <w:sz w:val="24"/>
          <w:szCs w:val="24"/>
          <w:lang w:val="nb-NO"/>
        </w:rPr>
        <w:t xml:space="preserve"> melde representasjonsovergang til NTF</w:t>
      </w:r>
      <w:r w:rsidR="005A6BCB" w:rsidRPr="00BA3C3D">
        <w:rPr>
          <w:rFonts w:ascii="Times New Roman" w:eastAsia="Times New Roman" w:hAnsi="Times New Roman" w:cs="Times New Roman"/>
          <w:color w:val="444444"/>
          <w:sz w:val="24"/>
          <w:szCs w:val="24"/>
          <w:lang w:val="nb-NO"/>
        </w:rPr>
        <w:t xml:space="preserve"> på særskilt fastsatt skjema</w:t>
      </w:r>
      <w:r w:rsidR="00644D7F" w:rsidRPr="00BA3C3D">
        <w:rPr>
          <w:rFonts w:ascii="Times New Roman" w:eastAsia="Times New Roman" w:hAnsi="Times New Roman" w:cs="Times New Roman"/>
          <w:color w:val="444444"/>
          <w:sz w:val="24"/>
          <w:szCs w:val="24"/>
          <w:lang w:val="nb-NO"/>
        </w:rPr>
        <w:t>.</w:t>
      </w:r>
      <w:r w:rsidR="005A6BCB" w:rsidRPr="00BA3C3D">
        <w:rPr>
          <w:rFonts w:ascii="Times New Roman" w:eastAsia="Times New Roman" w:hAnsi="Times New Roman" w:cs="Times New Roman"/>
          <w:color w:val="444444"/>
          <w:sz w:val="24"/>
          <w:szCs w:val="24"/>
          <w:lang w:val="nb-NO"/>
        </w:rPr>
        <w:t xml:space="preserve"> Kopi skal sendes spillerens region og tidligere klubb. </w:t>
      </w:r>
      <w:r w:rsidR="00644D7F" w:rsidRPr="00BA3C3D">
        <w:rPr>
          <w:rFonts w:ascii="Times New Roman" w:eastAsia="Times New Roman" w:hAnsi="Times New Roman" w:cs="Times New Roman"/>
          <w:color w:val="444444"/>
          <w:sz w:val="24"/>
          <w:szCs w:val="24"/>
          <w:lang w:val="nb-NO"/>
        </w:rPr>
        <w:t xml:space="preserve"> </w:t>
      </w:r>
    </w:p>
    <w:p w14:paraId="4920A309" w14:textId="77777777" w:rsidR="00644D7F" w:rsidRPr="00BA3C3D" w:rsidRDefault="00644D7F"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Fristen for å melde overgang er 1. april for overganger som skal gjelde fra påfølgende utendørssesong</w:t>
      </w:r>
      <w:r w:rsidR="00C74D35" w:rsidRPr="00BA3C3D">
        <w:rPr>
          <w:rFonts w:ascii="Times New Roman" w:eastAsia="Times New Roman" w:hAnsi="Times New Roman" w:cs="Times New Roman"/>
          <w:color w:val="444444"/>
          <w:sz w:val="24"/>
          <w:szCs w:val="24"/>
          <w:lang w:val="nb-NO"/>
        </w:rPr>
        <w:t>. Som utendørssesong regnes tid</w:t>
      </w:r>
      <w:r w:rsidR="00D051C7" w:rsidRPr="00BA3C3D">
        <w:rPr>
          <w:rFonts w:ascii="Times New Roman" w:eastAsia="Times New Roman" w:hAnsi="Times New Roman" w:cs="Times New Roman"/>
          <w:color w:val="444444"/>
          <w:sz w:val="24"/>
          <w:szCs w:val="24"/>
          <w:lang w:val="nb-NO"/>
        </w:rPr>
        <w:t xml:space="preserve">srommet </w:t>
      </w:r>
      <w:r w:rsidR="00C74D35" w:rsidRPr="00BA3C3D">
        <w:rPr>
          <w:rFonts w:ascii="Times New Roman" w:eastAsia="Times New Roman" w:hAnsi="Times New Roman" w:cs="Times New Roman"/>
          <w:color w:val="444444"/>
          <w:sz w:val="24"/>
          <w:szCs w:val="24"/>
          <w:lang w:val="nb-NO"/>
        </w:rPr>
        <w:t>1.</w:t>
      </w:r>
      <w:r w:rsidR="00D051C7" w:rsidRPr="00BA3C3D">
        <w:rPr>
          <w:rFonts w:ascii="Times New Roman" w:eastAsia="Times New Roman" w:hAnsi="Times New Roman" w:cs="Times New Roman"/>
          <w:color w:val="444444"/>
          <w:sz w:val="24"/>
          <w:szCs w:val="24"/>
          <w:lang w:val="nb-NO"/>
        </w:rPr>
        <w:t xml:space="preserve"> mai – 3</w:t>
      </w:r>
      <w:r w:rsidR="004A4BD8" w:rsidRPr="00BA3C3D">
        <w:rPr>
          <w:rFonts w:ascii="Times New Roman" w:eastAsia="Times New Roman" w:hAnsi="Times New Roman" w:cs="Times New Roman"/>
          <w:color w:val="444444"/>
          <w:sz w:val="24"/>
          <w:szCs w:val="24"/>
          <w:lang w:val="nb-NO"/>
        </w:rPr>
        <w:t>0</w:t>
      </w:r>
      <w:r w:rsidR="00D051C7" w:rsidRPr="00BA3C3D">
        <w:rPr>
          <w:rFonts w:ascii="Times New Roman" w:eastAsia="Times New Roman" w:hAnsi="Times New Roman" w:cs="Times New Roman"/>
          <w:color w:val="444444"/>
          <w:sz w:val="24"/>
          <w:szCs w:val="24"/>
          <w:lang w:val="nb-NO"/>
        </w:rPr>
        <w:t xml:space="preserve">. </w:t>
      </w:r>
      <w:r w:rsidR="004A4BD8" w:rsidRPr="00BA3C3D">
        <w:rPr>
          <w:rFonts w:ascii="Times New Roman" w:eastAsia="Times New Roman" w:hAnsi="Times New Roman" w:cs="Times New Roman"/>
          <w:color w:val="444444"/>
          <w:sz w:val="24"/>
          <w:szCs w:val="24"/>
          <w:lang w:val="nb-NO"/>
        </w:rPr>
        <w:t>september</w:t>
      </w:r>
      <w:r w:rsidR="00C74D35" w:rsidRPr="00BA3C3D">
        <w:rPr>
          <w:rFonts w:ascii="Times New Roman" w:eastAsia="Times New Roman" w:hAnsi="Times New Roman" w:cs="Times New Roman"/>
          <w:color w:val="444444"/>
          <w:sz w:val="24"/>
          <w:szCs w:val="24"/>
          <w:lang w:val="nb-NO"/>
        </w:rPr>
        <w:t xml:space="preserve">. Fristen for å melde overgang er </w:t>
      </w:r>
      <w:r w:rsidRPr="00BA3C3D">
        <w:rPr>
          <w:rFonts w:ascii="Times New Roman" w:eastAsia="Times New Roman" w:hAnsi="Times New Roman" w:cs="Times New Roman"/>
          <w:color w:val="444444"/>
          <w:sz w:val="24"/>
          <w:szCs w:val="24"/>
          <w:lang w:val="nb-NO"/>
        </w:rPr>
        <w:t>1. september for overganger som skal gjelde fra påfølgende innendø</w:t>
      </w:r>
      <w:r w:rsidR="00616E06" w:rsidRPr="00BA3C3D">
        <w:rPr>
          <w:rFonts w:ascii="Times New Roman" w:eastAsia="Times New Roman" w:hAnsi="Times New Roman" w:cs="Times New Roman"/>
          <w:color w:val="444444"/>
          <w:sz w:val="24"/>
          <w:szCs w:val="24"/>
          <w:lang w:val="nb-NO"/>
        </w:rPr>
        <w:t>r</w:t>
      </w:r>
      <w:r w:rsidRPr="00BA3C3D">
        <w:rPr>
          <w:rFonts w:ascii="Times New Roman" w:eastAsia="Times New Roman" w:hAnsi="Times New Roman" w:cs="Times New Roman"/>
          <w:color w:val="444444"/>
          <w:sz w:val="24"/>
          <w:szCs w:val="24"/>
          <w:lang w:val="nb-NO"/>
        </w:rPr>
        <w:t>ssesong</w:t>
      </w:r>
      <w:r w:rsidR="00C74D35" w:rsidRPr="00BA3C3D">
        <w:rPr>
          <w:rFonts w:ascii="Times New Roman" w:eastAsia="Times New Roman" w:hAnsi="Times New Roman" w:cs="Times New Roman"/>
          <w:color w:val="444444"/>
          <w:sz w:val="24"/>
          <w:szCs w:val="24"/>
          <w:lang w:val="nb-NO"/>
        </w:rPr>
        <w:t xml:space="preserve">. </w:t>
      </w:r>
      <w:r w:rsidR="00D051C7" w:rsidRPr="00BA3C3D">
        <w:rPr>
          <w:rFonts w:ascii="Times New Roman" w:eastAsia="Times New Roman" w:hAnsi="Times New Roman" w:cs="Times New Roman"/>
          <w:color w:val="444444"/>
          <w:sz w:val="24"/>
          <w:szCs w:val="24"/>
          <w:lang w:val="nb-NO"/>
        </w:rPr>
        <w:t>Som innendørssesong regnes tidsrommet 1. oktober – 3</w:t>
      </w:r>
      <w:r w:rsidR="004A4BD8" w:rsidRPr="00BA3C3D">
        <w:rPr>
          <w:rFonts w:ascii="Times New Roman" w:eastAsia="Times New Roman" w:hAnsi="Times New Roman" w:cs="Times New Roman"/>
          <w:color w:val="444444"/>
          <w:sz w:val="24"/>
          <w:szCs w:val="24"/>
          <w:lang w:val="nb-NO"/>
        </w:rPr>
        <w:t>0</w:t>
      </w:r>
      <w:r w:rsidR="00D051C7" w:rsidRPr="00BA3C3D">
        <w:rPr>
          <w:rFonts w:ascii="Times New Roman" w:eastAsia="Times New Roman" w:hAnsi="Times New Roman" w:cs="Times New Roman"/>
          <w:color w:val="444444"/>
          <w:sz w:val="24"/>
          <w:szCs w:val="24"/>
          <w:lang w:val="nb-NO"/>
        </w:rPr>
        <w:t xml:space="preserve">. april. </w:t>
      </w:r>
      <w:r w:rsidR="00C74D35" w:rsidRPr="00BA3C3D">
        <w:rPr>
          <w:rFonts w:ascii="Times New Roman" w:eastAsia="Times New Roman" w:hAnsi="Times New Roman" w:cs="Times New Roman"/>
          <w:color w:val="444444"/>
          <w:sz w:val="24"/>
          <w:szCs w:val="24"/>
          <w:lang w:val="nb-NO"/>
        </w:rPr>
        <w:t xml:space="preserve">Fristen for å melde overgang er </w:t>
      </w:r>
      <w:r w:rsidRPr="00BA3C3D">
        <w:rPr>
          <w:rFonts w:ascii="Times New Roman" w:eastAsia="Times New Roman" w:hAnsi="Times New Roman" w:cs="Times New Roman"/>
          <w:color w:val="444444"/>
          <w:sz w:val="24"/>
          <w:szCs w:val="24"/>
          <w:lang w:val="nb-NO"/>
        </w:rPr>
        <w:t xml:space="preserve">1. desember </w:t>
      </w:r>
      <w:r w:rsidR="00C74D35" w:rsidRPr="00BA3C3D">
        <w:rPr>
          <w:rFonts w:ascii="Times New Roman" w:eastAsia="Times New Roman" w:hAnsi="Times New Roman" w:cs="Times New Roman"/>
          <w:color w:val="444444"/>
          <w:sz w:val="24"/>
          <w:szCs w:val="24"/>
          <w:lang w:val="nb-NO"/>
        </w:rPr>
        <w:t xml:space="preserve">dersom </w:t>
      </w:r>
      <w:r w:rsidRPr="00BA3C3D">
        <w:rPr>
          <w:rFonts w:ascii="Times New Roman" w:eastAsia="Times New Roman" w:hAnsi="Times New Roman" w:cs="Times New Roman"/>
          <w:color w:val="444444"/>
          <w:sz w:val="24"/>
          <w:szCs w:val="24"/>
          <w:lang w:val="nb-NO"/>
        </w:rPr>
        <w:t>overgange</w:t>
      </w:r>
      <w:r w:rsidR="00C74D35" w:rsidRPr="00BA3C3D">
        <w:rPr>
          <w:rFonts w:ascii="Times New Roman" w:eastAsia="Times New Roman" w:hAnsi="Times New Roman" w:cs="Times New Roman"/>
          <w:color w:val="444444"/>
          <w:sz w:val="24"/>
          <w:szCs w:val="24"/>
          <w:lang w:val="nb-NO"/>
        </w:rPr>
        <w:t>n</w:t>
      </w:r>
      <w:r w:rsidRPr="00BA3C3D">
        <w:rPr>
          <w:rFonts w:ascii="Times New Roman" w:eastAsia="Times New Roman" w:hAnsi="Times New Roman" w:cs="Times New Roman"/>
          <w:color w:val="444444"/>
          <w:sz w:val="24"/>
          <w:szCs w:val="24"/>
          <w:lang w:val="nb-NO"/>
        </w:rPr>
        <w:t xml:space="preserve"> skal gjelde fra </w:t>
      </w:r>
      <w:r w:rsidR="004A4BD8" w:rsidRPr="00BA3C3D">
        <w:rPr>
          <w:rFonts w:ascii="Times New Roman" w:eastAsia="Times New Roman" w:hAnsi="Times New Roman" w:cs="Times New Roman"/>
          <w:color w:val="444444"/>
          <w:sz w:val="24"/>
          <w:szCs w:val="24"/>
          <w:lang w:val="nb-NO"/>
        </w:rPr>
        <w:t>1. januar</w:t>
      </w:r>
      <w:r w:rsidRPr="00BA3C3D">
        <w:rPr>
          <w:rFonts w:ascii="Times New Roman" w:eastAsia="Times New Roman" w:hAnsi="Times New Roman" w:cs="Times New Roman"/>
          <w:color w:val="444444"/>
          <w:sz w:val="24"/>
          <w:szCs w:val="24"/>
          <w:lang w:val="nb-NO"/>
        </w:rPr>
        <w:t xml:space="preserve">. </w:t>
      </w:r>
    </w:p>
    <w:p w14:paraId="041B66E4" w14:textId="77777777" w:rsidR="00510C0E" w:rsidRPr="00BA3C3D" w:rsidRDefault="004A4BD8"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En </w:t>
      </w:r>
      <w:r w:rsidR="00491C95" w:rsidRPr="00BA3C3D">
        <w:rPr>
          <w:rFonts w:ascii="Times New Roman" w:eastAsia="Times New Roman" w:hAnsi="Times New Roman" w:cs="Times New Roman"/>
          <w:color w:val="444444"/>
          <w:sz w:val="24"/>
          <w:szCs w:val="24"/>
          <w:lang w:val="nb-NO"/>
        </w:rPr>
        <w:t xml:space="preserve">overgang kan trekkes tilbake </w:t>
      </w:r>
      <w:r w:rsidRPr="00BA3C3D">
        <w:rPr>
          <w:rFonts w:ascii="Times New Roman" w:eastAsia="Times New Roman" w:hAnsi="Times New Roman" w:cs="Times New Roman"/>
          <w:color w:val="444444"/>
          <w:sz w:val="24"/>
          <w:szCs w:val="24"/>
          <w:lang w:val="nb-NO"/>
        </w:rPr>
        <w:t xml:space="preserve">dersom dette </w:t>
      </w:r>
      <w:r w:rsidR="00103D55" w:rsidRPr="00BA3C3D">
        <w:rPr>
          <w:rFonts w:ascii="Times New Roman" w:eastAsia="Times New Roman" w:hAnsi="Times New Roman" w:cs="Times New Roman"/>
          <w:color w:val="444444"/>
          <w:sz w:val="24"/>
          <w:szCs w:val="24"/>
          <w:lang w:val="nb-NO"/>
        </w:rPr>
        <w:t>gjøres</w:t>
      </w:r>
      <w:r w:rsidRPr="00BA3C3D">
        <w:rPr>
          <w:rFonts w:ascii="Times New Roman" w:eastAsia="Times New Roman" w:hAnsi="Times New Roman" w:cs="Times New Roman"/>
          <w:color w:val="444444"/>
          <w:sz w:val="24"/>
          <w:szCs w:val="24"/>
          <w:lang w:val="nb-NO"/>
        </w:rPr>
        <w:t xml:space="preserve"> </w:t>
      </w:r>
      <w:r w:rsidR="00491C95" w:rsidRPr="00BA3C3D">
        <w:rPr>
          <w:rFonts w:ascii="Times New Roman" w:eastAsia="Times New Roman" w:hAnsi="Times New Roman" w:cs="Times New Roman"/>
          <w:color w:val="444444"/>
          <w:sz w:val="24"/>
          <w:szCs w:val="24"/>
          <w:lang w:val="nb-NO"/>
        </w:rPr>
        <w:t>innen 1 måned</w:t>
      </w:r>
      <w:r w:rsidRPr="00BA3C3D">
        <w:rPr>
          <w:rFonts w:ascii="Times New Roman" w:eastAsia="Times New Roman" w:hAnsi="Times New Roman" w:cs="Times New Roman"/>
          <w:color w:val="444444"/>
          <w:sz w:val="24"/>
          <w:szCs w:val="24"/>
          <w:lang w:val="nb-NO"/>
        </w:rPr>
        <w:t xml:space="preserve"> etter at den er meldt til NTF og </w:t>
      </w:r>
      <w:r w:rsidR="00103D55" w:rsidRPr="00BA3C3D">
        <w:rPr>
          <w:rFonts w:ascii="Times New Roman" w:eastAsia="Times New Roman" w:hAnsi="Times New Roman" w:cs="Times New Roman"/>
          <w:color w:val="444444"/>
          <w:sz w:val="24"/>
          <w:szCs w:val="24"/>
          <w:lang w:val="nb-NO"/>
        </w:rPr>
        <w:t xml:space="preserve">før </w:t>
      </w:r>
      <w:r w:rsidR="00491C95" w:rsidRPr="00BA3C3D">
        <w:rPr>
          <w:rFonts w:ascii="Times New Roman" w:eastAsia="Times New Roman" w:hAnsi="Times New Roman" w:cs="Times New Roman"/>
          <w:color w:val="444444"/>
          <w:sz w:val="24"/>
          <w:szCs w:val="24"/>
          <w:lang w:val="nb-NO"/>
        </w:rPr>
        <w:t>påfølgende sesong</w:t>
      </w:r>
      <w:r w:rsidR="00103D55" w:rsidRPr="00BA3C3D">
        <w:rPr>
          <w:rFonts w:ascii="Times New Roman" w:eastAsia="Times New Roman" w:hAnsi="Times New Roman" w:cs="Times New Roman"/>
          <w:color w:val="444444"/>
          <w:sz w:val="24"/>
          <w:szCs w:val="24"/>
          <w:lang w:val="nb-NO"/>
        </w:rPr>
        <w:t xml:space="preserve"> starte</w:t>
      </w:r>
      <w:r w:rsidR="005A6BCB" w:rsidRPr="00BA3C3D">
        <w:rPr>
          <w:rFonts w:ascii="Times New Roman" w:eastAsia="Times New Roman" w:hAnsi="Times New Roman" w:cs="Times New Roman"/>
          <w:color w:val="444444"/>
          <w:sz w:val="24"/>
          <w:szCs w:val="24"/>
          <w:lang w:val="nb-NO"/>
        </w:rPr>
        <w:t>r</w:t>
      </w:r>
      <w:r w:rsidR="00491C95" w:rsidRPr="00BA3C3D">
        <w:rPr>
          <w:rFonts w:ascii="Times New Roman" w:eastAsia="Times New Roman" w:hAnsi="Times New Roman" w:cs="Times New Roman"/>
          <w:color w:val="444444"/>
          <w:sz w:val="24"/>
          <w:szCs w:val="24"/>
          <w:lang w:val="nb-NO"/>
        </w:rPr>
        <w:t xml:space="preserve">. </w:t>
      </w:r>
    </w:p>
    <w:p w14:paraId="2A46EB68" w14:textId="77777777" w:rsidR="005A6BCB" w:rsidRPr="00BA3C3D" w:rsidRDefault="00C43B80" w:rsidP="00B515F1">
      <w:pPr>
        <w:spacing w:before="100" w:beforeAutospacing="1" w:after="100" w:afterAutospacing="1" w:line="240" w:lineRule="auto"/>
        <w:rPr>
          <w:rFonts w:ascii="Times New Roman" w:eastAsia="Times New Roman" w:hAnsi="Times New Roman" w:cs="Times New Roman"/>
          <w:strike/>
          <w:color w:val="444444"/>
          <w:sz w:val="24"/>
          <w:szCs w:val="24"/>
          <w:lang w:val="nb-NO"/>
        </w:rPr>
      </w:pPr>
      <w:r w:rsidRPr="00BA3C3D">
        <w:rPr>
          <w:rFonts w:ascii="Times New Roman" w:eastAsia="Times New Roman" w:hAnsi="Times New Roman" w:cs="Times New Roman"/>
          <w:color w:val="444444"/>
          <w:sz w:val="24"/>
          <w:szCs w:val="24"/>
          <w:lang w:val="nb-NO"/>
        </w:rPr>
        <w:lastRenderedPageBreak/>
        <w:t>Dersom s</w:t>
      </w:r>
      <w:r w:rsidR="00491C95" w:rsidRPr="00BA3C3D">
        <w:rPr>
          <w:rFonts w:ascii="Times New Roman" w:eastAsia="Times New Roman" w:hAnsi="Times New Roman" w:cs="Times New Roman"/>
          <w:color w:val="444444"/>
          <w:sz w:val="24"/>
          <w:szCs w:val="24"/>
          <w:lang w:val="nb-NO"/>
        </w:rPr>
        <w:t xml:space="preserve">pillerens tidligere klubb </w:t>
      </w:r>
      <w:r w:rsidRPr="00BA3C3D">
        <w:rPr>
          <w:rFonts w:ascii="Times New Roman" w:eastAsia="Times New Roman" w:hAnsi="Times New Roman" w:cs="Times New Roman"/>
          <w:color w:val="444444"/>
          <w:sz w:val="24"/>
          <w:szCs w:val="24"/>
          <w:lang w:val="nb-NO"/>
        </w:rPr>
        <w:t xml:space="preserve">har innsigelser til overgangen, </w:t>
      </w:r>
      <w:r w:rsidR="00491C95" w:rsidRPr="00BA3C3D">
        <w:rPr>
          <w:rFonts w:ascii="Times New Roman" w:eastAsia="Times New Roman" w:hAnsi="Times New Roman" w:cs="Times New Roman"/>
          <w:color w:val="444444"/>
          <w:sz w:val="24"/>
          <w:szCs w:val="24"/>
          <w:lang w:val="nb-NO"/>
        </w:rPr>
        <w:t xml:space="preserve">må </w:t>
      </w:r>
      <w:r w:rsidRPr="00BA3C3D">
        <w:rPr>
          <w:rFonts w:ascii="Times New Roman" w:eastAsia="Times New Roman" w:hAnsi="Times New Roman" w:cs="Times New Roman"/>
          <w:color w:val="444444"/>
          <w:sz w:val="24"/>
          <w:szCs w:val="24"/>
          <w:lang w:val="nb-NO"/>
        </w:rPr>
        <w:t xml:space="preserve">den meddele dette </w:t>
      </w:r>
      <w:r w:rsidR="00491C95" w:rsidRPr="00BA3C3D">
        <w:rPr>
          <w:rFonts w:ascii="Times New Roman" w:eastAsia="Times New Roman" w:hAnsi="Times New Roman" w:cs="Times New Roman"/>
          <w:color w:val="444444"/>
          <w:sz w:val="24"/>
          <w:szCs w:val="24"/>
          <w:lang w:val="nb-NO"/>
        </w:rPr>
        <w:t xml:space="preserve">innen 14 dager etter at </w:t>
      </w:r>
      <w:r w:rsidRPr="00BA3C3D">
        <w:rPr>
          <w:rFonts w:ascii="Times New Roman" w:eastAsia="Times New Roman" w:hAnsi="Times New Roman" w:cs="Times New Roman"/>
          <w:color w:val="444444"/>
          <w:sz w:val="24"/>
          <w:szCs w:val="24"/>
          <w:lang w:val="nb-NO"/>
        </w:rPr>
        <w:t xml:space="preserve">kopi av </w:t>
      </w:r>
      <w:r w:rsidR="00491C95" w:rsidRPr="00BA3C3D">
        <w:rPr>
          <w:rFonts w:ascii="Times New Roman" w:eastAsia="Times New Roman" w:hAnsi="Times New Roman" w:cs="Times New Roman"/>
          <w:color w:val="444444"/>
          <w:sz w:val="24"/>
          <w:szCs w:val="24"/>
          <w:lang w:val="nb-NO"/>
        </w:rPr>
        <w:t xml:space="preserve">melding om </w:t>
      </w:r>
      <w:r w:rsidRPr="00BA3C3D">
        <w:rPr>
          <w:rFonts w:ascii="Times New Roman" w:eastAsia="Times New Roman" w:hAnsi="Times New Roman" w:cs="Times New Roman"/>
          <w:color w:val="444444"/>
          <w:sz w:val="24"/>
          <w:szCs w:val="24"/>
          <w:lang w:val="nb-NO"/>
        </w:rPr>
        <w:t xml:space="preserve">overgang er </w:t>
      </w:r>
      <w:r w:rsidR="00491C95" w:rsidRPr="00BA3C3D">
        <w:rPr>
          <w:rFonts w:ascii="Times New Roman" w:eastAsia="Times New Roman" w:hAnsi="Times New Roman" w:cs="Times New Roman"/>
          <w:color w:val="444444"/>
          <w:sz w:val="24"/>
          <w:szCs w:val="24"/>
          <w:lang w:val="nb-NO"/>
        </w:rPr>
        <w:t>mottatt</w:t>
      </w:r>
      <w:r w:rsidRPr="00BA3C3D">
        <w:rPr>
          <w:rFonts w:ascii="Times New Roman" w:eastAsia="Times New Roman" w:hAnsi="Times New Roman" w:cs="Times New Roman"/>
          <w:color w:val="444444"/>
          <w:sz w:val="24"/>
          <w:szCs w:val="24"/>
          <w:lang w:val="nb-NO"/>
        </w:rPr>
        <w:t>. I</w:t>
      </w:r>
      <w:r w:rsidR="00491C95" w:rsidRPr="00BA3C3D">
        <w:rPr>
          <w:rFonts w:ascii="Times New Roman" w:eastAsia="Times New Roman" w:hAnsi="Times New Roman" w:cs="Times New Roman"/>
          <w:color w:val="444444"/>
          <w:sz w:val="24"/>
          <w:szCs w:val="24"/>
          <w:lang w:val="nb-NO"/>
        </w:rPr>
        <w:t xml:space="preserve">nnsigelser skal sendes skriftlig til spilleren med kopi til ny klubb og NTF. </w:t>
      </w:r>
      <w:r w:rsidRPr="00BA3C3D">
        <w:rPr>
          <w:rFonts w:ascii="Times New Roman" w:eastAsia="Times New Roman" w:hAnsi="Times New Roman" w:cs="Times New Roman"/>
          <w:color w:val="444444"/>
          <w:sz w:val="24"/>
          <w:szCs w:val="24"/>
          <w:lang w:val="nb-NO"/>
        </w:rPr>
        <w:t xml:space="preserve">Dersom tidligere klubb har </w:t>
      </w:r>
      <w:r w:rsidR="00491C95" w:rsidRPr="00BA3C3D">
        <w:rPr>
          <w:rFonts w:ascii="Times New Roman" w:eastAsia="Times New Roman" w:hAnsi="Times New Roman" w:cs="Times New Roman"/>
          <w:color w:val="444444"/>
          <w:sz w:val="24"/>
          <w:szCs w:val="24"/>
          <w:lang w:val="nb-NO"/>
        </w:rPr>
        <w:t>innsigelser</w:t>
      </w:r>
      <w:r w:rsidRPr="00BA3C3D">
        <w:rPr>
          <w:rFonts w:ascii="Times New Roman" w:eastAsia="Times New Roman" w:hAnsi="Times New Roman" w:cs="Times New Roman"/>
          <w:color w:val="444444"/>
          <w:sz w:val="24"/>
          <w:szCs w:val="24"/>
          <w:lang w:val="nb-NO"/>
        </w:rPr>
        <w:t>,</w:t>
      </w:r>
      <w:r w:rsidR="00491C95" w:rsidRPr="00BA3C3D">
        <w:rPr>
          <w:rFonts w:ascii="Times New Roman" w:eastAsia="Times New Roman" w:hAnsi="Times New Roman" w:cs="Times New Roman"/>
          <w:color w:val="444444"/>
          <w:sz w:val="24"/>
          <w:szCs w:val="24"/>
          <w:lang w:val="nb-NO"/>
        </w:rPr>
        <w:t xml:space="preserve"> er </w:t>
      </w:r>
      <w:r w:rsidRPr="00BA3C3D">
        <w:rPr>
          <w:rFonts w:ascii="Times New Roman" w:eastAsia="Times New Roman" w:hAnsi="Times New Roman" w:cs="Times New Roman"/>
          <w:color w:val="444444"/>
          <w:sz w:val="24"/>
          <w:szCs w:val="24"/>
          <w:lang w:val="nb-NO"/>
        </w:rPr>
        <w:t xml:space="preserve">overgangen </w:t>
      </w:r>
      <w:r w:rsidR="00491C95" w:rsidRPr="00BA3C3D">
        <w:rPr>
          <w:rFonts w:ascii="Times New Roman" w:eastAsia="Times New Roman" w:hAnsi="Times New Roman" w:cs="Times New Roman"/>
          <w:color w:val="444444"/>
          <w:sz w:val="24"/>
          <w:szCs w:val="24"/>
          <w:lang w:val="nb-NO"/>
        </w:rPr>
        <w:t>ikke gyldig og spilleren kan ikke representere sin nye klubb før tidligere klubbs samtykke foreligger eller overgangen er brakt inn for voldgift og godkjent av voldgiftsnemnden</w:t>
      </w:r>
      <w:r w:rsidR="00C46E15" w:rsidRPr="00BA3C3D">
        <w:rPr>
          <w:rFonts w:ascii="Times New Roman" w:eastAsia="Times New Roman" w:hAnsi="Times New Roman" w:cs="Times New Roman"/>
          <w:color w:val="444444"/>
          <w:sz w:val="24"/>
          <w:szCs w:val="24"/>
          <w:lang w:val="nb-NO"/>
        </w:rPr>
        <w:t>.</w:t>
      </w:r>
      <w:r w:rsidR="00491C95" w:rsidRPr="00BA3C3D">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Dersom tidligere klubb ikke har meddelt innsigelser innen fristen, er overgangen/representasjonen gyldig. </w:t>
      </w:r>
    </w:p>
    <w:p w14:paraId="7DC1BF8E" w14:textId="77777777" w:rsidR="00487BE8" w:rsidRPr="00BA3C3D" w:rsidRDefault="00487BE8"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Bestemmelsene i denne paragraf er ikke til hinder for at spillere i forbindelse med skolegang, studieopphold </w:t>
      </w:r>
      <w:proofErr w:type="spellStart"/>
      <w:r w:rsidRPr="00BA3C3D">
        <w:rPr>
          <w:rFonts w:ascii="Times New Roman" w:eastAsia="Times New Roman" w:hAnsi="Times New Roman" w:cs="Times New Roman"/>
          <w:color w:val="444444"/>
          <w:sz w:val="24"/>
          <w:szCs w:val="24"/>
          <w:lang w:val="nb-NO"/>
        </w:rPr>
        <w:t>m.v</w:t>
      </w:r>
      <w:proofErr w:type="spellEnd"/>
      <w:r w:rsidRPr="00BA3C3D">
        <w:rPr>
          <w:rFonts w:ascii="Times New Roman" w:eastAsia="Times New Roman" w:hAnsi="Times New Roman" w:cs="Times New Roman"/>
          <w:color w:val="444444"/>
          <w:sz w:val="24"/>
          <w:szCs w:val="24"/>
          <w:lang w:val="nb-NO"/>
        </w:rPr>
        <w:t xml:space="preserve">. kan representere skole eller universitet i individuelle turneringer eller lagkamper. </w:t>
      </w:r>
    </w:p>
    <w:p w14:paraId="0CDEB56E" w14:textId="0A1B869C" w:rsidR="00627D04" w:rsidRPr="00BA3C3D" w:rsidRDefault="00BA52D8"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En s</w:t>
      </w:r>
      <w:r w:rsidR="00BE6EE6" w:rsidRPr="00BA3C3D">
        <w:rPr>
          <w:rFonts w:ascii="Times New Roman" w:eastAsia="Times New Roman" w:hAnsi="Times New Roman" w:cs="Times New Roman"/>
          <w:color w:val="444444"/>
          <w:sz w:val="24"/>
          <w:szCs w:val="24"/>
          <w:lang w:val="nb-NO"/>
        </w:rPr>
        <w:t xml:space="preserve">piller kan representere en annen klubb i </w:t>
      </w:r>
      <w:r w:rsidR="00206DA8" w:rsidRPr="00BA3C3D">
        <w:rPr>
          <w:rFonts w:ascii="Times New Roman" w:eastAsia="Times New Roman" w:hAnsi="Times New Roman" w:cs="Times New Roman"/>
          <w:color w:val="444444"/>
          <w:sz w:val="24"/>
          <w:szCs w:val="24"/>
          <w:lang w:val="nb-NO"/>
        </w:rPr>
        <w:t>n</w:t>
      </w:r>
      <w:r w:rsidR="00BE6EE6" w:rsidRPr="00BA3C3D">
        <w:rPr>
          <w:rFonts w:ascii="Times New Roman" w:eastAsia="Times New Roman" w:hAnsi="Times New Roman" w:cs="Times New Roman"/>
          <w:color w:val="444444"/>
          <w:sz w:val="24"/>
          <w:szCs w:val="24"/>
          <w:lang w:val="nb-NO"/>
        </w:rPr>
        <w:t xml:space="preserve">orgesmesterskap for lag senior enn sin individuelle representasjonsklubb dersom den klubben han eller hun representerer i individuelle turneringer ikke stiller lag i NM lag senior. Begge berørte klubber må </w:t>
      </w:r>
      <w:r w:rsidR="00627D04" w:rsidRPr="00BA3C3D">
        <w:rPr>
          <w:rFonts w:ascii="Times New Roman" w:eastAsia="Times New Roman" w:hAnsi="Times New Roman" w:cs="Times New Roman"/>
          <w:color w:val="444444"/>
          <w:sz w:val="24"/>
          <w:szCs w:val="24"/>
          <w:lang w:val="nb-NO"/>
        </w:rPr>
        <w:t xml:space="preserve">aksepterer </w:t>
      </w:r>
      <w:r w:rsidR="00BE6EE6" w:rsidRPr="00BA3C3D">
        <w:rPr>
          <w:rFonts w:ascii="Times New Roman" w:eastAsia="Times New Roman" w:hAnsi="Times New Roman" w:cs="Times New Roman"/>
          <w:color w:val="444444"/>
          <w:sz w:val="24"/>
          <w:szCs w:val="24"/>
          <w:lang w:val="nb-NO"/>
        </w:rPr>
        <w:t xml:space="preserve">representasjonen og </w:t>
      </w:r>
      <w:r w:rsidR="00627D04" w:rsidRPr="00BA3C3D">
        <w:rPr>
          <w:rFonts w:ascii="Times New Roman" w:eastAsia="Times New Roman" w:hAnsi="Times New Roman" w:cs="Times New Roman"/>
          <w:color w:val="444444"/>
          <w:sz w:val="24"/>
          <w:szCs w:val="24"/>
          <w:lang w:val="nb-NO"/>
        </w:rPr>
        <w:t>sende skriftlig melding om slik aksept til NTF innen 20. april.</w:t>
      </w:r>
      <w:r w:rsidR="00487BE8" w:rsidRPr="00BA3C3D">
        <w:rPr>
          <w:rFonts w:ascii="Times New Roman" w:eastAsia="Times New Roman" w:hAnsi="Times New Roman" w:cs="Times New Roman"/>
          <w:color w:val="444444"/>
          <w:sz w:val="24"/>
          <w:szCs w:val="24"/>
          <w:lang w:val="nb-NO"/>
        </w:rPr>
        <w:t xml:space="preserve"> Spilleren må </w:t>
      </w:r>
      <w:r w:rsidR="004876C0">
        <w:rPr>
          <w:rFonts w:ascii="Times New Roman" w:eastAsia="Times New Roman" w:hAnsi="Times New Roman" w:cs="Times New Roman"/>
          <w:color w:val="444444"/>
          <w:sz w:val="24"/>
          <w:szCs w:val="24"/>
          <w:lang w:val="nb-NO"/>
        </w:rPr>
        <w:t>være</w:t>
      </w:r>
      <w:r w:rsidR="00487BE8" w:rsidRPr="00BA3C3D">
        <w:rPr>
          <w:rFonts w:ascii="Times New Roman" w:eastAsia="Times New Roman" w:hAnsi="Times New Roman" w:cs="Times New Roman"/>
          <w:color w:val="444444"/>
          <w:sz w:val="24"/>
          <w:szCs w:val="24"/>
          <w:lang w:val="nb-NO"/>
        </w:rPr>
        <w:t xml:space="preserve"> medlem i lagrepresentasjonsklubben</w:t>
      </w:r>
      <w:r w:rsidR="00536828">
        <w:rPr>
          <w:rFonts w:ascii="Times New Roman" w:eastAsia="Times New Roman" w:hAnsi="Times New Roman" w:cs="Times New Roman"/>
          <w:color w:val="444444"/>
          <w:sz w:val="24"/>
          <w:szCs w:val="24"/>
          <w:lang w:val="nb-NO"/>
        </w:rPr>
        <w:t>.</w:t>
      </w:r>
    </w:p>
    <w:p w14:paraId="56E306C4" w14:textId="3DE8ABC9" w:rsidR="00627D04" w:rsidRPr="00BA3C3D" w:rsidRDefault="00916E88"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Spillere kan representere en annen klubb i lagkamper i </w:t>
      </w:r>
      <w:r w:rsidR="00E446B4">
        <w:rPr>
          <w:rFonts w:ascii="Times New Roman" w:eastAsia="Times New Roman" w:hAnsi="Times New Roman" w:cs="Times New Roman"/>
          <w:color w:val="444444"/>
          <w:sz w:val="24"/>
          <w:szCs w:val="24"/>
          <w:lang w:val="nb-NO"/>
        </w:rPr>
        <w:t>regionale</w:t>
      </w:r>
      <w:r w:rsidR="00F175F3">
        <w:rPr>
          <w:rFonts w:ascii="Times New Roman" w:eastAsia="Times New Roman" w:hAnsi="Times New Roman" w:cs="Times New Roman"/>
          <w:color w:val="444444"/>
          <w:sz w:val="24"/>
          <w:szCs w:val="24"/>
          <w:lang w:val="nb-NO"/>
        </w:rPr>
        <w:t xml:space="preserve"> serier dersom </w:t>
      </w:r>
      <w:r w:rsidR="0057373B">
        <w:rPr>
          <w:rFonts w:ascii="Times New Roman" w:eastAsia="Times New Roman" w:hAnsi="Times New Roman" w:cs="Times New Roman"/>
          <w:color w:val="444444"/>
          <w:sz w:val="24"/>
          <w:szCs w:val="24"/>
          <w:lang w:val="nb-NO"/>
        </w:rPr>
        <w:t>regionen tillater dette</w:t>
      </w:r>
      <w:r w:rsidRPr="00BA3C3D">
        <w:rPr>
          <w:rFonts w:ascii="Times New Roman" w:eastAsia="Times New Roman" w:hAnsi="Times New Roman" w:cs="Times New Roman"/>
          <w:color w:val="444444"/>
          <w:sz w:val="24"/>
          <w:szCs w:val="24"/>
          <w:lang w:val="nb-NO"/>
        </w:rPr>
        <w:t xml:space="preserve">. Spilleren må være medlem i begge </w:t>
      </w:r>
      <w:r w:rsidR="00E9637B" w:rsidRPr="00BA3C3D">
        <w:rPr>
          <w:rFonts w:ascii="Times New Roman" w:eastAsia="Times New Roman" w:hAnsi="Times New Roman" w:cs="Times New Roman"/>
          <w:color w:val="444444"/>
          <w:sz w:val="24"/>
          <w:szCs w:val="24"/>
          <w:lang w:val="nb-NO"/>
        </w:rPr>
        <w:t xml:space="preserve">berørte </w:t>
      </w:r>
      <w:r w:rsidRPr="00BA3C3D">
        <w:rPr>
          <w:rFonts w:ascii="Times New Roman" w:eastAsia="Times New Roman" w:hAnsi="Times New Roman" w:cs="Times New Roman"/>
          <w:color w:val="444444"/>
          <w:sz w:val="24"/>
          <w:szCs w:val="24"/>
          <w:lang w:val="nb-NO"/>
        </w:rPr>
        <w:t>klubber</w:t>
      </w:r>
      <w:r w:rsidR="00E9637B" w:rsidRPr="00BA3C3D">
        <w:rPr>
          <w:rFonts w:ascii="Times New Roman" w:eastAsia="Times New Roman" w:hAnsi="Times New Roman" w:cs="Times New Roman"/>
          <w:color w:val="444444"/>
          <w:sz w:val="24"/>
          <w:szCs w:val="24"/>
          <w:lang w:val="nb-NO"/>
        </w:rPr>
        <w:t xml:space="preserve"> og b</w:t>
      </w:r>
      <w:r w:rsidRPr="00BA3C3D">
        <w:rPr>
          <w:rFonts w:ascii="Times New Roman" w:eastAsia="Times New Roman" w:hAnsi="Times New Roman" w:cs="Times New Roman"/>
          <w:color w:val="444444"/>
          <w:sz w:val="24"/>
          <w:szCs w:val="24"/>
          <w:lang w:val="nb-NO"/>
        </w:rPr>
        <w:t>egge klubbe</w:t>
      </w:r>
      <w:r w:rsidR="00E9637B" w:rsidRPr="00BA3C3D">
        <w:rPr>
          <w:rFonts w:ascii="Times New Roman" w:eastAsia="Times New Roman" w:hAnsi="Times New Roman" w:cs="Times New Roman"/>
          <w:color w:val="444444"/>
          <w:sz w:val="24"/>
          <w:szCs w:val="24"/>
          <w:lang w:val="nb-NO"/>
        </w:rPr>
        <w:t>ne</w:t>
      </w:r>
      <w:r w:rsidRPr="00BA3C3D">
        <w:rPr>
          <w:rFonts w:ascii="Times New Roman" w:eastAsia="Times New Roman" w:hAnsi="Times New Roman" w:cs="Times New Roman"/>
          <w:color w:val="444444"/>
          <w:sz w:val="24"/>
          <w:szCs w:val="24"/>
          <w:lang w:val="nb-NO"/>
        </w:rPr>
        <w:t xml:space="preserve"> må akseptere representasjonen. </w:t>
      </w:r>
    </w:p>
    <w:p w14:paraId="5E8763D2" w14:textId="77777777" w:rsidR="00D20E40" w:rsidRPr="00BA3C3D" w:rsidRDefault="00D20E40" w:rsidP="001536B9">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0B0D483C" w14:textId="77777777" w:rsidR="00D20E40" w:rsidRPr="00BA3C3D" w:rsidRDefault="00D20E40" w:rsidP="00A815C8">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6</w:t>
      </w:r>
      <w:r w:rsidR="00664BC7" w:rsidRPr="00BA3C3D">
        <w:rPr>
          <w:rFonts w:ascii="Times New Roman" w:eastAsia="Times New Roman" w:hAnsi="Times New Roman" w:cs="Times New Roman"/>
          <w:lang w:val="nb-NO"/>
        </w:rPr>
        <w:t>1</w:t>
      </w:r>
      <w:r w:rsidRPr="00BA3C3D">
        <w:rPr>
          <w:rFonts w:ascii="Times New Roman" w:eastAsia="Times New Roman" w:hAnsi="Times New Roman" w:cs="Times New Roman"/>
          <w:lang w:val="nb-NO"/>
        </w:rPr>
        <w:tab/>
      </w:r>
      <w:r w:rsidR="006C702C" w:rsidRPr="00BA3C3D">
        <w:rPr>
          <w:rFonts w:ascii="Times New Roman" w:eastAsia="Times New Roman" w:hAnsi="Times New Roman" w:cs="Times New Roman"/>
          <w:lang w:val="nb-NO"/>
        </w:rPr>
        <w:t>Økonomisk kompensasjon ved representasjonsovergang</w:t>
      </w:r>
    </w:p>
    <w:p w14:paraId="1798CA37" w14:textId="519A57B9"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 spillere som </w:t>
      </w:r>
      <w:r w:rsidR="00D20E40" w:rsidRPr="00BA3C3D">
        <w:rPr>
          <w:rFonts w:ascii="Times New Roman" w:eastAsia="Times New Roman" w:hAnsi="Times New Roman" w:cs="Times New Roman"/>
          <w:color w:val="444444"/>
          <w:sz w:val="24"/>
          <w:szCs w:val="24"/>
          <w:lang w:val="nb-NO"/>
        </w:rPr>
        <w:t xml:space="preserve">er ranket nr. </w:t>
      </w:r>
      <w:r w:rsidRPr="00BA3C3D">
        <w:rPr>
          <w:rFonts w:ascii="Times New Roman" w:eastAsia="Times New Roman" w:hAnsi="Times New Roman" w:cs="Times New Roman"/>
          <w:color w:val="444444"/>
          <w:sz w:val="24"/>
          <w:szCs w:val="24"/>
          <w:lang w:val="nb-NO"/>
        </w:rPr>
        <w:t>10</w:t>
      </w:r>
      <w:r w:rsidR="00D20E40" w:rsidRPr="00BA3C3D">
        <w:rPr>
          <w:rFonts w:ascii="Times New Roman" w:eastAsia="Times New Roman" w:hAnsi="Times New Roman" w:cs="Times New Roman"/>
          <w:color w:val="444444"/>
          <w:sz w:val="24"/>
          <w:szCs w:val="24"/>
          <w:lang w:val="nb-NO"/>
        </w:rPr>
        <w:t xml:space="preserve"> eller høyere</w:t>
      </w:r>
      <w:r w:rsidRPr="00BA3C3D">
        <w:rPr>
          <w:rFonts w:ascii="Times New Roman" w:eastAsia="Times New Roman" w:hAnsi="Times New Roman" w:cs="Times New Roman"/>
          <w:color w:val="444444"/>
          <w:sz w:val="24"/>
          <w:szCs w:val="24"/>
          <w:lang w:val="nb-NO"/>
        </w:rPr>
        <w:t xml:space="preserve"> på forbundets ran</w:t>
      </w:r>
      <w:r w:rsidR="00C43B80" w:rsidRPr="00BA3C3D">
        <w:rPr>
          <w:rFonts w:ascii="Times New Roman" w:eastAsia="Times New Roman" w:hAnsi="Times New Roman" w:cs="Times New Roman"/>
          <w:color w:val="444444"/>
          <w:sz w:val="24"/>
          <w:szCs w:val="24"/>
          <w:lang w:val="nb-NO"/>
        </w:rPr>
        <w:t>king</w:t>
      </w:r>
      <w:r w:rsidR="0012123B">
        <w:rPr>
          <w:rFonts w:ascii="Times New Roman" w:eastAsia="Times New Roman" w:hAnsi="Times New Roman" w:cs="Times New Roman"/>
          <w:color w:val="444444"/>
          <w:sz w:val="24"/>
          <w:szCs w:val="24"/>
          <w:lang w:val="nb-NO"/>
        </w:rPr>
        <w:t>l</w:t>
      </w:r>
      <w:r w:rsidRPr="00BA3C3D">
        <w:rPr>
          <w:rFonts w:ascii="Times New Roman" w:eastAsia="Times New Roman" w:hAnsi="Times New Roman" w:cs="Times New Roman"/>
          <w:color w:val="444444"/>
          <w:sz w:val="24"/>
          <w:szCs w:val="24"/>
          <w:lang w:val="nb-NO"/>
        </w:rPr>
        <w:t xml:space="preserve">ister for senior </w:t>
      </w:r>
      <w:r w:rsidR="00C43B80" w:rsidRPr="00BA3C3D">
        <w:rPr>
          <w:rFonts w:ascii="Times New Roman" w:eastAsia="Times New Roman" w:hAnsi="Times New Roman" w:cs="Times New Roman"/>
          <w:color w:val="444444"/>
          <w:sz w:val="24"/>
          <w:szCs w:val="24"/>
          <w:lang w:val="nb-NO"/>
        </w:rPr>
        <w:t xml:space="preserve">og </w:t>
      </w:r>
      <w:r w:rsidRPr="00BA3C3D">
        <w:rPr>
          <w:rFonts w:ascii="Times New Roman" w:eastAsia="Times New Roman" w:hAnsi="Times New Roman" w:cs="Times New Roman"/>
          <w:color w:val="444444"/>
          <w:sz w:val="24"/>
          <w:szCs w:val="24"/>
          <w:lang w:val="nb-NO"/>
        </w:rPr>
        <w:t xml:space="preserve">eldste klasse junior, og spillere det er inngått avtale med i henhold til § </w:t>
      </w:r>
      <w:r w:rsidR="00FB3EA6" w:rsidRPr="00BA3C3D">
        <w:rPr>
          <w:rFonts w:ascii="Times New Roman" w:eastAsia="Times New Roman" w:hAnsi="Times New Roman" w:cs="Times New Roman"/>
          <w:color w:val="444444"/>
          <w:sz w:val="24"/>
          <w:szCs w:val="24"/>
          <w:lang w:val="nb-NO"/>
        </w:rPr>
        <w:t>59</w:t>
      </w:r>
      <w:r w:rsidR="00D20E40" w:rsidRPr="00BA3C3D">
        <w:rPr>
          <w:rFonts w:ascii="Times New Roman" w:eastAsia="Times New Roman" w:hAnsi="Times New Roman" w:cs="Times New Roman"/>
          <w:color w:val="444444"/>
          <w:sz w:val="24"/>
          <w:szCs w:val="24"/>
          <w:lang w:val="nb-NO"/>
        </w:rPr>
        <w:t>,</w:t>
      </w:r>
      <w:r w:rsidR="00C43B80" w:rsidRPr="00BA3C3D">
        <w:rPr>
          <w:rFonts w:ascii="Times New Roman" w:eastAsia="Times New Roman" w:hAnsi="Times New Roman" w:cs="Times New Roman"/>
          <w:color w:val="444444"/>
          <w:sz w:val="24"/>
          <w:szCs w:val="24"/>
          <w:lang w:val="nb-NO"/>
        </w:rPr>
        <w:t xml:space="preserve"> </w:t>
      </w:r>
      <w:r w:rsidR="00D20E40" w:rsidRPr="00BA3C3D">
        <w:rPr>
          <w:rFonts w:ascii="Times New Roman" w:eastAsia="Times New Roman" w:hAnsi="Times New Roman" w:cs="Times New Roman"/>
          <w:color w:val="444444"/>
          <w:sz w:val="24"/>
          <w:szCs w:val="24"/>
          <w:lang w:val="nb-NO"/>
        </w:rPr>
        <w:t xml:space="preserve">kan spillerens tidligere klubb kreve rimelig økonomiske kompensasjon fra spillerens nye klubb ved representasjonsovergang. </w:t>
      </w:r>
    </w:p>
    <w:p w14:paraId="5B925E18" w14:textId="2924449A" w:rsidR="00491C95" w:rsidRPr="00BA3C3D" w:rsidRDefault="00D20E40" w:rsidP="00D20E40">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Krav om økonomiske kompensasjon må fremsettes </w:t>
      </w:r>
      <w:r w:rsidR="00491C95" w:rsidRPr="00BA3C3D">
        <w:rPr>
          <w:rFonts w:ascii="Times New Roman" w:eastAsia="Times New Roman" w:hAnsi="Times New Roman" w:cs="Times New Roman"/>
          <w:color w:val="444444"/>
          <w:sz w:val="24"/>
          <w:szCs w:val="24"/>
          <w:lang w:val="nb-NO"/>
        </w:rPr>
        <w:t xml:space="preserve">innen 14 dager etter at melding om overgang er mottatt, eller innen 14 dager etter at eventuelle innsigelser er meddelt etter </w:t>
      </w:r>
      <w:r w:rsidRPr="00BA3C3D">
        <w:rPr>
          <w:rFonts w:ascii="Times New Roman" w:eastAsia="Times New Roman" w:hAnsi="Times New Roman" w:cs="Times New Roman"/>
          <w:color w:val="444444"/>
          <w:sz w:val="24"/>
          <w:szCs w:val="24"/>
          <w:lang w:val="nb-NO"/>
        </w:rPr>
        <w:t xml:space="preserve">§ </w:t>
      </w:r>
      <w:r w:rsidR="00FB3EA6" w:rsidRPr="00BA3C3D">
        <w:rPr>
          <w:rFonts w:ascii="Times New Roman" w:eastAsia="Times New Roman" w:hAnsi="Times New Roman" w:cs="Times New Roman"/>
          <w:color w:val="444444"/>
          <w:sz w:val="24"/>
          <w:szCs w:val="24"/>
          <w:lang w:val="nb-NO"/>
        </w:rPr>
        <w:t xml:space="preserve">60 </w:t>
      </w:r>
      <w:r w:rsidR="006452D9" w:rsidRPr="00BA3C3D">
        <w:rPr>
          <w:rFonts w:ascii="Times New Roman" w:eastAsia="Times New Roman" w:hAnsi="Times New Roman" w:cs="Times New Roman"/>
          <w:color w:val="444444"/>
          <w:sz w:val="24"/>
          <w:szCs w:val="24"/>
          <w:lang w:val="nb-NO"/>
        </w:rPr>
        <w:t xml:space="preserve">femte </w:t>
      </w:r>
      <w:r w:rsidR="00491C95" w:rsidRPr="00BA3C3D">
        <w:rPr>
          <w:rFonts w:ascii="Times New Roman" w:eastAsia="Times New Roman" w:hAnsi="Times New Roman" w:cs="Times New Roman"/>
          <w:color w:val="444444"/>
          <w:sz w:val="24"/>
          <w:szCs w:val="24"/>
          <w:lang w:val="nb-NO"/>
        </w:rPr>
        <w:t>ledd</w:t>
      </w:r>
      <w:r w:rsidRPr="00BA3C3D">
        <w:rPr>
          <w:rFonts w:ascii="Times New Roman" w:eastAsia="Times New Roman" w:hAnsi="Times New Roman" w:cs="Times New Roman"/>
          <w:color w:val="444444"/>
          <w:sz w:val="24"/>
          <w:szCs w:val="24"/>
          <w:lang w:val="nb-NO"/>
        </w:rPr>
        <w:t>.</w:t>
      </w:r>
    </w:p>
    <w:p w14:paraId="1930AED0" w14:textId="77777777" w:rsidR="00627D04" w:rsidRDefault="00491C95" w:rsidP="00411658">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Dersom krav om økonomisk kompensasjon er fremsatt og det ikke oppnås enighet mellom partene, kan hver av partene eller spilleren kreve saken avgjort ved voldgift etter § 6</w:t>
      </w:r>
      <w:r w:rsidR="00FB3EA6" w:rsidRPr="00BA3C3D">
        <w:rPr>
          <w:rFonts w:ascii="Times New Roman" w:eastAsia="Times New Roman" w:hAnsi="Times New Roman" w:cs="Times New Roman"/>
          <w:color w:val="444444"/>
          <w:sz w:val="24"/>
          <w:szCs w:val="24"/>
          <w:lang w:val="nb-NO"/>
        </w:rPr>
        <w:t>2</w:t>
      </w:r>
      <w:r w:rsidRPr="00BA3C3D">
        <w:rPr>
          <w:rFonts w:ascii="Times New Roman" w:eastAsia="Times New Roman" w:hAnsi="Times New Roman" w:cs="Times New Roman"/>
          <w:color w:val="444444"/>
          <w:sz w:val="24"/>
          <w:szCs w:val="24"/>
          <w:lang w:val="nb-NO"/>
        </w:rPr>
        <w:t xml:space="preserve"> innen den frist som der gjelder.</w:t>
      </w:r>
    </w:p>
    <w:p w14:paraId="65BF9FE4" w14:textId="77777777" w:rsidR="0099186F" w:rsidRPr="00BA3C3D" w:rsidRDefault="0099186F" w:rsidP="00411658">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7BAF3135" w14:textId="77777777" w:rsidR="00491C95" w:rsidRPr="00BA3C3D" w:rsidRDefault="00491C95" w:rsidP="00491C95">
      <w:pPr>
        <w:pStyle w:val="Overskrift2"/>
        <w:rPr>
          <w:rFonts w:ascii="Times New Roman" w:eastAsia="Times New Roman" w:hAnsi="Times New Roman" w:cs="Times New Roman"/>
          <w:lang w:val="nb-NO"/>
        </w:rPr>
      </w:pPr>
      <w:bookmarkStart w:id="59" w:name="_Toc473392423"/>
      <w:r w:rsidRPr="00BA3C3D">
        <w:rPr>
          <w:rFonts w:ascii="Times New Roman" w:eastAsia="Times New Roman" w:hAnsi="Times New Roman" w:cs="Times New Roman"/>
          <w:lang w:val="nb-NO"/>
        </w:rPr>
        <w:lastRenderedPageBreak/>
        <w:t xml:space="preserve">§ </w:t>
      </w:r>
      <w:r w:rsidR="00DA74C3" w:rsidRPr="00BA3C3D">
        <w:rPr>
          <w:rFonts w:ascii="Times New Roman" w:eastAsia="Times New Roman" w:hAnsi="Times New Roman" w:cs="Times New Roman"/>
          <w:lang w:val="nb-NO"/>
        </w:rPr>
        <w:t>6</w:t>
      </w:r>
      <w:r w:rsidR="00664BC7" w:rsidRPr="00BA3C3D">
        <w:rPr>
          <w:rFonts w:ascii="Times New Roman" w:eastAsia="Times New Roman" w:hAnsi="Times New Roman" w:cs="Times New Roman"/>
          <w:lang w:val="nb-NO"/>
        </w:rPr>
        <w:t>2</w:t>
      </w:r>
      <w:r w:rsidRPr="00BA3C3D">
        <w:rPr>
          <w:rFonts w:ascii="Times New Roman" w:eastAsia="Times New Roman" w:hAnsi="Times New Roman" w:cs="Times New Roman"/>
          <w:lang w:val="nb-NO"/>
        </w:rPr>
        <w:tab/>
      </w:r>
      <w:r w:rsidR="006C702C" w:rsidRPr="00BA3C3D">
        <w:rPr>
          <w:rFonts w:ascii="Times New Roman" w:eastAsia="Times New Roman" w:hAnsi="Times New Roman" w:cs="Times New Roman"/>
          <w:lang w:val="nb-NO"/>
        </w:rPr>
        <w:t>Tvist om spilleravtaler eller spilleroverganger</w:t>
      </w:r>
      <w:bookmarkEnd w:id="59"/>
    </w:p>
    <w:p w14:paraId="0AFFC1AF" w14:textId="77777777"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Hvis voldgiftsnemnden pålegger spillerens nye klubb å betale en økonomisk kompensasjon, skal den samtidig sette en frist for betaling. Overgangen er da ikke gyldig og spilleren kan ikke representere sin nye klubb før beløpet er betalt. Dersom beløpet ikke blir betalt innen én måned etter fristens utløp, bortfaller overgangen.</w:t>
      </w:r>
    </w:p>
    <w:p w14:paraId="10B5FAC5" w14:textId="77777777" w:rsidR="00491C95" w:rsidRPr="00BA3C3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Hvis voldgiftsnemnden har fastsatt en økonomisk kompensasjon som nevnt i </w:t>
      </w:r>
      <w:r w:rsidR="00627D04" w:rsidRPr="00BA3C3D">
        <w:rPr>
          <w:rFonts w:ascii="Times New Roman" w:eastAsia="Times New Roman" w:hAnsi="Times New Roman" w:cs="Times New Roman"/>
          <w:color w:val="444444"/>
          <w:sz w:val="24"/>
          <w:szCs w:val="24"/>
          <w:lang w:val="nb-NO"/>
        </w:rPr>
        <w:t>første ledd</w:t>
      </w:r>
      <w:r w:rsidRPr="00BA3C3D">
        <w:rPr>
          <w:rFonts w:ascii="Times New Roman" w:eastAsia="Times New Roman" w:hAnsi="Times New Roman" w:cs="Times New Roman"/>
          <w:color w:val="444444"/>
          <w:sz w:val="24"/>
          <w:szCs w:val="24"/>
          <w:lang w:val="nb-NO"/>
        </w:rPr>
        <w:t>, kan spilleren trekke overgangen tilbake ved skriftlig melding til NTF innen en frist på 14 dager regnet fra mottagelsen av voldgiftsnemndens avgjørelse. Oversittes fristen, gjelder voldgiftsnemndens avgjørelse.</w:t>
      </w:r>
    </w:p>
    <w:p w14:paraId="3AC4A863" w14:textId="1A85E9DB" w:rsidR="006549ED" w:rsidRDefault="00491C95"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En spiller som har trukket overgangen tilbake etter </w:t>
      </w:r>
      <w:r w:rsidR="00627D04" w:rsidRPr="00BA3C3D">
        <w:rPr>
          <w:rFonts w:ascii="Times New Roman" w:eastAsia="Times New Roman" w:hAnsi="Times New Roman" w:cs="Times New Roman"/>
          <w:color w:val="444444"/>
          <w:sz w:val="24"/>
          <w:szCs w:val="24"/>
          <w:lang w:val="nb-NO"/>
        </w:rPr>
        <w:t>andre ledd</w:t>
      </w:r>
      <w:r w:rsidRPr="00BA3C3D">
        <w:rPr>
          <w:rFonts w:ascii="Times New Roman" w:eastAsia="Times New Roman" w:hAnsi="Times New Roman" w:cs="Times New Roman"/>
          <w:color w:val="444444"/>
          <w:sz w:val="24"/>
          <w:szCs w:val="24"/>
          <w:lang w:val="nb-NO"/>
        </w:rPr>
        <w:t xml:space="preserve">, kan ikke på ny melde overgang før den påfølgende </w:t>
      </w:r>
      <w:r w:rsidR="00542278" w:rsidRPr="00BA3C3D">
        <w:rPr>
          <w:rFonts w:ascii="Times New Roman" w:eastAsia="Times New Roman" w:hAnsi="Times New Roman" w:cs="Times New Roman"/>
          <w:color w:val="444444"/>
          <w:sz w:val="24"/>
          <w:szCs w:val="24"/>
          <w:lang w:val="nb-NO"/>
        </w:rPr>
        <w:t>utendørs</w:t>
      </w:r>
      <w:r w:rsidRPr="00BA3C3D">
        <w:rPr>
          <w:rFonts w:ascii="Times New Roman" w:eastAsia="Times New Roman" w:hAnsi="Times New Roman" w:cs="Times New Roman"/>
          <w:color w:val="444444"/>
          <w:sz w:val="24"/>
          <w:szCs w:val="24"/>
          <w:lang w:val="nb-NO"/>
        </w:rPr>
        <w:t xml:space="preserve">- eller </w:t>
      </w:r>
      <w:r w:rsidR="00542278" w:rsidRPr="00BA3C3D">
        <w:rPr>
          <w:rFonts w:ascii="Times New Roman" w:eastAsia="Times New Roman" w:hAnsi="Times New Roman" w:cs="Times New Roman"/>
          <w:color w:val="444444"/>
          <w:sz w:val="24"/>
          <w:szCs w:val="24"/>
          <w:lang w:val="nb-NO"/>
        </w:rPr>
        <w:t>innendørs</w:t>
      </w:r>
      <w:r w:rsidRPr="00BA3C3D">
        <w:rPr>
          <w:rFonts w:ascii="Times New Roman" w:eastAsia="Times New Roman" w:hAnsi="Times New Roman" w:cs="Times New Roman"/>
          <w:color w:val="444444"/>
          <w:sz w:val="24"/>
          <w:szCs w:val="24"/>
          <w:lang w:val="nb-NO"/>
        </w:rPr>
        <w:t>sesong.</w:t>
      </w:r>
    </w:p>
    <w:p w14:paraId="1E69410A" w14:textId="77777777" w:rsidR="00983179" w:rsidRPr="00BA3C3D" w:rsidRDefault="00983179"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p>
    <w:p w14:paraId="257CAC7E" w14:textId="77777777" w:rsidR="000838FA" w:rsidRPr="00BA3C3D" w:rsidRDefault="000838FA" w:rsidP="00491C95">
      <w:pPr>
        <w:pStyle w:val="Overskrift1"/>
        <w:rPr>
          <w:rFonts w:ascii="Times New Roman" w:hAnsi="Times New Roman" w:cs="Times New Roman"/>
          <w:lang w:val="nb-NO"/>
        </w:rPr>
      </w:pPr>
      <w:bookmarkStart w:id="60" w:name="_Toc473392424"/>
      <w:r w:rsidRPr="00BA3C3D">
        <w:rPr>
          <w:rFonts w:ascii="Times New Roman" w:hAnsi="Times New Roman" w:cs="Times New Roman"/>
          <w:lang w:val="nb-NO"/>
        </w:rPr>
        <w:t xml:space="preserve">DEL </w:t>
      </w:r>
      <w:r w:rsidR="00627009" w:rsidRPr="00BA3C3D">
        <w:rPr>
          <w:rFonts w:ascii="Times New Roman" w:hAnsi="Times New Roman" w:cs="Times New Roman"/>
          <w:lang w:val="nb-NO"/>
        </w:rPr>
        <w:t>G</w:t>
      </w:r>
      <w:r w:rsidR="00F74B33" w:rsidRPr="00BA3C3D">
        <w:rPr>
          <w:rFonts w:ascii="Times New Roman" w:hAnsi="Times New Roman" w:cs="Times New Roman"/>
          <w:lang w:val="nb-NO"/>
        </w:rPr>
        <w:t xml:space="preserve">. </w:t>
      </w:r>
      <w:r w:rsidR="00491C95" w:rsidRPr="00BA3C3D">
        <w:rPr>
          <w:rFonts w:ascii="Times New Roman" w:hAnsi="Times New Roman" w:cs="Times New Roman"/>
          <w:lang w:val="nb-NO"/>
        </w:rPr>
        <w:t>AVSLUTNING</w:t>
      </w:r>
      <w:bookmarkEnd w:id="60"/>
    </w:p>
    <w:p w14:paraId="3AF21F09" w14:textId="77777777" w:rsidR="000838FA" w:rsidRPr="00BA3C3D" w:rsidRDefault="000838FA" w:rsidP="00F860B3">
      <w:pPr>
        <w:pStyle w:val="Overskrift2"/>
        <w:rPr>
          <w:rFonts w:ascii="Times New Roman" w:eastAsia="Times New Roman" w:hAnsi="Times New Roman" w:cs="Times New Roman"/>
          <w:lang w:val="nb-NO"/>
        </w:rPr>
      </w:pPr>
      <w:bookmarkStart w:id="61" w:name="_Toc473392425"/>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6</w:t>
      </w:r>
      <w:r w:rsidR="00664BC7" w:rsidRPr="00BA3C3D">
        <w:rPr>
          <w:rFonts w:ascii="Times New Roman" w:eastAsia="Times New Roman" w:hAnsi="Times New Roman" w:cs="Times New Roman"/>
          <w:lang w:val="nb-NO"/>
        </w:rPr>
        <w:t>3</w:t>
      </w:r>
      <w:r w:rsidRPr="00BA3C3D">
        <w:rPr>
          <w:rFonts w:ascii="Times New Roman" w:eastAsia="Times New Roman" w:hAnsi="Times New Roman" w:cs="Times New Roman"/>
          <w:lang w:val="nb-NO"/>
        </w:rPr>
        <w:tab/>
        <w:t xml:space="preserve">Straff og </w:t>
      </w:r>
      <w:r w:rsidR="0069518A" w:rsidRPr="00BA3C3D">
        <w:rPr>
          <w:rFonts w:ascii="Times New Roman" w:eastAsia="Times New Roman" w:hAnsi="Times New Roman" w:cs="Times New Roman"/>
          <w:lang w:val="nb-NO"/>
        </w:rPr>
        <w:t>a</w:t>
      </w:r>
      <w:r w:rsidR="005B4162" w:rsidRPr="00BA3C3D">
        <w:rPr>
          <w:rFonts w:ascii="Times New Roman" w:eastAsia="Times New Roman" w:hAnsi="Times New Roman" w:cs="Times New Roman"/>
          <w:lang w:val="nb-NO"/>
        </w:rPr>
        <w:t>dministrative</w:t>
      </w:r>
      <w:r w:rsidR="00603B2B" w:rsidRPr="00BA3C3D">
        <w:rPr>
          <w:rFonts w:ascii="Times New Roman" w:eastAsia="Times New Roman" w:hAnsi="Times New Roman" w:cs="Times New Roman"/>
          <w:lang w:val="nb-NO"/>
        </w:rPr>
        <w:t xml:space="preserve"> </w:t>
      </w:r>
      <w:r w:rsidRPr="00BA3C3D">
        <w:rPr>
          <w:rFonts w:ascii="Times New Roman" w:eastAsia="Times New Roman" w:hAnsi="Times New Roman" w:cs="Times New Roman"/>
          <w:lang w:val="nb-NO"/>
        </w:rPr>
        <w:t xml:space="preserve">sanksjoner </w:t>
      </w:r>
      <w:bookmarkEnd w:id="61"/>
    </w:p>
    <w:p w14:paraId="759D7E1F" w14:textId="38543D09" w:rsidR="000838FA" w:rsidRPr="00BA3C3D" w:rsidRDefault="00B515F1" w:rsidP="000838FA">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S</w:t>
      </w:r>
      <w:r w:rsidR="000838FA" w:rsidRPr="00BA3C3D">
        <w:rPr>
          <w:rFonts w:ascii="Times New Roman" w:eastAsia="Times New Roman" w:hAnsi="Times New Roman" w:cs="Times New Roman"/>
          <w:color w:val="444444"/>
          <w:sz w:val="24"/>
          <w:szCs w:val="24"/>
          <w:lang w:val="nb-NO"/>
        </w:rPr>
        <w:t>om organisasjonsledd i NIF, kan NTF ikke ha e</w:t>
      </w:r>
      <w:r w:rsidR="003A08FD">
        <w:rPr>
          <w:rFonts w:ascii="Times New Roman" w:eastAsia="Times New Roman" w:hAnsi="Times New Roman" w:cs="Times New Roman"/>
          <w:color w:val="444444"/>
          <w:sz w:val="24"/>
          <w:szCs w:val="24"/>
          <w:lang w:val="nb-NO"/>
        </w:rPr>
        <w:t>gne straffebestemmelser.</w:t>
      </w:r>
      <w:r w:rsidR="00644437" w:rsidRPr="00BA3C3D">
        <w:rPr>
          <w:rStyle w:val="Fotnotereferanse"/>
          <w:rFonts w:ascii="Times New Roman" w:eastAsia="Times New Roman" w:hAnsi="Times New Roman" w:cs="Times New Roman"/>
          <w:color w:val="444444"/>
          <w:sz w:val="24"/>
          <w:szCs w:val="24"/>
          <w:lang w:val="nb-NO"/>
        </w:rPr>
        <w:footnoteReference w:id="4"/>
      </w:r>
      <w:r w:rsidR="003A08FD">
        <w:rPr>
          <w:rFonts w:ascii="Times New Roman" w:eastAsia="Times New Roman" w:hAnsi="Times New Roman" w:cs="Times New Roman"/>
          <w:color w:val="444444"/>
          <w:sz w:val="24"/>
          <w:szCs w:val="24"/>
          <w:lang w:val="nb-NO"/>
        </w:rPr>
        <w:t xml:space="preserve"> </w:t>
      </w:r>
      <w:r w:rsidR="000838FA" w:rsidRPr="00BA3C3D">
        <w:rPr>
          <w:rFonts w:ascii="Times New Roman" w:eastAsia="Times New Roman" w:hAnsi="Times New Roman" w:cs="Times New Roman"/>
          <w:color w:val="444444"/>
          <w:sz w:val="24"/>
          <w:szCs w:val="24"/>
          <w:lang w:val="nb-NO"/>
        </w:rPr>
        <w:t>For alle straffesaker gjelder derfor NIFs lov kapittel 11.</w:t>
      </w:r>
    </w:p>
    <w:p w14:paraId="35FC7402" w14:textId="77777777" w:rsidR="000838FA" w:rsidRPr="00BA3C3D" w:rsidRDefault="000838FA" w:rsidP="00B515F1">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Ved overtredelse av dette turneringsreglementet kan NTFs </w:t>
      </w:r>
      <w:r w:rsidR="008628AB" w:rsidRPr="00BA3C3D">
        <w:rPr>
          <w:rFonts w:ascii="Times New Roman" w:eastAsia="Times New Roman" w:hAnsi="Times New Roman" w:cs="Times New Roman"/>
          <w:color w:val="444444"/>
          <w:sz w:val="24"/>
          <w:szCs w:val="24"/>
          <w:lang w:val="nb-NO"/>
        </w:rPr>
        <w:t>d</w:t>
      </w:r>
      <w:r w:rsidRPr="00BA3C3D">
        <w:rPr>
          <w:rFonts w:ascii="Times New Roman" w:eastAsia="Times New Roman" w:hAnsi="Times New Roman" w:cs="Times New Roman"/>
          <w:color w:val="444444"/>
          <w:sz w:val="24"/>
          <w:szCs w:val="24"/>
          <w:lang w:val="nb-NO"/>
        </w:rPr>
        <w:t>isiplinær</w:t>
      </w:r>
      <w:r w:rsidR="008628AB" w:rsidRPr="00BA3C3D">
        <w:rPr>
          <w:rFonts w:ascii="Times New Roman" w:eastAsia="Times New Roman" w:hAnsi="Times New Roman" w:cs="Times New Roman"/>
          <w:color w:val="444444"/>
          <w:sz w:val="24"/>
          <w:szCs w:val="24"/>
          <w:lang w:val="nb-NO"/>
        </w:rPr>
        <w:t>-</w:t>
      </w:r>
      <w:r w:rsidRPr="00BA3C3D">
        <w:rPr>
          <w:rFonts w:ascii="Times New Roman" w:eastAsia="Times New Roman" w:hAnsi="Times New Roman" w:cs="Times New Roman"/>
          <w:color w:val="444444"/>
          <w:sz w:val="24"/>
          <w:szCs w:val="24"/>
          <w:lang w:val="nb-NO"/>
        </w:rPr>
        <w:t xml:space="preserve"> og sanksjonsutvalg (i henhold til eget reglement) ilegge alle som er underlagt dette turneringsreglementet følgende administrative sanksjoner uten at det regnes som straff:</w:t>
      </w:r>
    </w:p>
    <w:p w14:paraId="30FB373C" w14:textId="77777777" w:rsidR="000838FA" w:rsidRPr="00BA3C3D" w:rsidRDefault="000838FA" w:rsidP="000838FA">
      <w:pPr>
        <w:numPr>
          <w:ilvl w:val="0"/>
          <w:numId w:val="5"/>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a) Irettesettelse</w:t>
      </w:r>
    </w:p>
    <w:p w14:paraId="3082CFB7" w14:textId="77777777" w:rsidR="000838FA" w:rsidRPr="00BA3C3D" w:rsidRDefault="000838FA" w:rsidP="000838FA">
      <w:pPr>
        <w:numPr>
          <w:ilvl w:val="0"/>
          <w:numId w:val="5"/>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b) Bot inntil kr.50.000</w:t>
      </w:r>
      <w:r w:rsidR="008F30A7" w:rsidRPr="00BA3C3D">
        <w:rPr>
          <w:rFonts w:ascii="Times New Roman" w:eastAsia="Times New Roman" w:hAnsi="Times New Roman" w:cs="Times New Roman"/>
          <w:color w:val="444444"/>
          <w:sz w:val="24"/>
          <w:szCs w:val="24"/>
          <w:lang w:val="nb-NO"/>
        </w:rPr>
        <w:t xml:space="preserve"> </w:t>
      </w:r>
      <w:r w:rsidR="008F30A7" w:rsidRPr="00BA3C3D">
        <w:rPr>
          <w:rFonts w:ascii="Times New Roman" w:eastAsia="Times New Roman" w:hAnsi="Times New Roman" w:cs="Times New Roman"/>
          <w:i/>
          <w:color w:val="444444"/>
          <w:sz w:val="24"/>
          <w:szCs w:val="24"/>
          <w:lang w:val="nb-NO"/>
        </w:rPr>
        <w:t xml:space="preserve">for person og </w:t>
      </w:r>
      <w:r w:rsidRPr="00BA3C3D">
        <w:rPr>
          <w:rFonts w:ascii="Times New Roman" w:eastAsia="Times New Roman" w:hAnsi="Times New Roman" w:cs="Times New Roman"/>
          <w:color w:val="444444"/>
          <w:sz w:val="24"/>
          <w:szCs w:val="24"/>
          <w:lang w:val="nb-NO"/>
        </w:rPr>
        <w:t>inntil kr.500.000 for lag/klubber</w:t>
      </w:r>
    </w:p>
    <w:p w14:paraId="25676DEF" w14:textId="77777777" w:rsidR="000838FA" w:rsidRPr="00BA3C3D" w:rsidRDefault="000838FA" w:rsidP="000838FA">
      <w:pPr>
        <w:numPr>
          <w:ilvl w:val="0"/>
          <w:numId w:val="5"/>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c) Tap av plassering/resultat/poeng</w:t>
      </w:r>
    </w:p>
    <w:p w14:paraId="0BF1241F" w14:textId="77777777" w:rsidR="000838FA" w:rsidRPr="00BA3C3D" w:rsidRDefault="000838FA" w:rsidP="000838FA">
      <w:pPr>
        <w:numPr>
          <w:ilvl w:val="0"/>
          <w:numId w:val="5"/>
        </w:numPr>
        <w:spacing w:before="100" w:beforeAutospacing="1" w:after="100" w:afterAutospacing="1" w:line="240" w:lineRule="auto"/>
        <w:ind w:left="524"/>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d) Utelukkelse på inntil tre måneder fra deltagelse i et bestemt tidsrom eller et bestemt antall kamper/konkurranser.</w:t>
      </w:r>
    </w:p>
    <w:p w14:paraId="3D0378E0" w14:textId="77777777" w:rsidR="000838FA" w:rsidRPr="00BA3C3D" w:rsidRDefault="000838FA" w:rsidP="008628A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lastRenderedPageBreak/>
        <w:t xml:space="preserve">Overstiger en sanksjon de grenser som </w:t>
      </w:r>
      <w:proofErr w:type="gramStart"/>
      <w:r w:rsidRPr="00BA3C3D">
        <w:rPr>
          <w:rFonts w:ascii="Times New Roman" w:eastAsia="Times New Roman" w:hAnsi="Times New Roman" w:cs="Times New Roman"/>
          <w:color w:val="444444"/>
          <w:sz w:val="24"/>
          <w:szCs w:val="24"/>
          <w:lang w:val="nb-NO"/>
        </w:rPr>
        <w:t>fremgår</w:t>
      </w:r>
      <w:proofErr w:type="gramEnd"/>
      <w:r w:rsidRPr="00BA3C3D">
        <w:rPr>
          <w:rFonts w:ascii="Times New Roman" w:eastAsia="Times New Roman" w:hAnsi="Times New Roman" w:cs="Times New Roman"/>
          <w:color w:val="444444"/>
          <w:sz w:val="24"/>
          <w:szCs w:val="24"/>
          <w:lang w:val="nb-NO"/>
        </w:rPr>
        <w:t xml:space="preserve"> av første ledd, regnes sanksjonen som straff, og straffebestemmelsene i NIFs lov kapittel 11 skal i så fall anvendes. Alle straffesaker behandles av NIFs domsutvalg og appellutvalg.</w:t>
      </w:r>
    </w:p>
    <w:p w14:paraId="49410B62" w14:textId="77777777" w:rsidR="000838FA" w:rsidRPr="00BA3C3D" w:rsidRDefault="000838FA" w:rsidP="008628A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Sanksjonsbestemmelsene kommer til anvendelse for utøvere, trenere, foreldre til utøvere, tilskuere og andre som kommer i kontakt med tennissporten i forbindelse med arrangementer og stevner approbert av NTF samt organisert trening i regi av NTF eller NTFs medlemsklubber.</w:t>
      </w:r>
    </w:p>
    <w:p w14:paraId="5F5E788E" w14:textId="77777777" w:rsidR="000838FA" w:rsidRPr="00BA3C3D" w:rsidRDefault="000838FA" w:rsidP="008628A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Bestemmelsene utgjør en del av medlemsklubbenes arrangørforpliktelser og medlemsklubbene plikter å gjøre disse kjent i forbindelse med avviklingen av et arrangement.</w:t>
      </w:r>
    </w:p>
    <w:p w14:paraId="4643C424" w14:textId="77777777" w:rsidR="008628AB" w:rsidRPr="00BA3C3D" w:rsidRDefault="008628AB" w:rsidP="00FD09B2">
      <w:pPr>
        <w:pStyle w:val="Overskrift2"/>
        <w:rPr>
          <w:rFonts w:ascii="Times New Roman" w:eastAsia="Times New Roman" w:hAnsi="Times New Roman" w:cs="Times New Roman"/>
          <w:lang w:val="nb-NO"/>
        </w:rPr>
      </w:pPr>
    </w:p>
    <w:p w14:paraId="30C869C7" w14:textId="77777777" w:rsidR="00FD09B2" w:rsidRPr="00BA3C3D" w:rsidRDefault="00FD09B2" w:rsidP="00FD09B2">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6</w:t>
      </w:r>
      <w:r w:rsidR="00664BC7" w:rsidRPr="00BA3C3D">
        <w:rPr>
          <w:rFonts w:ascii="Times New Roman" w:eastAsia="Times New Roman" w:hAnsi="Times New Roman" w:cs="Times New Roman"/>
          <w:lang w:val="nb-NO"/>
        </w:rPr>
        <w:t>4</w:t>
      </w:r>
      <w:r w:rsidRPr="00BA3C3D">
        <w:rPr>
          <w:rFonts w:ascii="Times New Roman" w:eastAsia="Times New Roman" w:hAnsi="Times New Roman" w:cs="Times New Roman"/>
          <w:lang w:val="nb-NO"/>
        </w:rPr>
        <w:tab/>
        <w:t xml:space="preserve">Pålegg om retting </w:t>
      </w:r>
    </w:p>
    <w:p w14:paraId="138EC2D3" w14:textId="77777777" w:rsidR="00FD09B2" w:rsidRPr="00BA3C3D" w:rsidRDefault="00FD09B2" w:rsidP="008628A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Dersom en region eller en klubb arrangerer turneringer i strid med dette reglementet, kan NTF </w:t>
      </w:r>
      <w:r w:rsidR="00337C48" w:rsidRPr="00BA3C3D">
        <w:rPr>
          <w:rFonts w:ascii="Times New Roman" w:eastAsia="Times New Roman" w:hAnsi="Times New Roman" w:cs="Times New Roman"/>
          <w:color w:val="444444"/>
          <w:sz w:val="24"/>
          <w:szCs w:val="24"/>
          <w:lang w:val="nb-NO"/>
        </w:rPr>
        <w:t xml:space="preserve">gi </w:t>
      </w:r>
      <w:r w:rsidRPr="00BA3C3D">
        <w:rPr>
          <w:rFonts w:ascii="Times New Roman" w:eastAsia="Times New Roman" w:hAnsi="Times New Roman" w:cs="Times New Roman"/>
          <w:color w:val="444444"/>
          <w:sz w:val="24"/>
          <w:szCs w:val="24"/>
          <w:lang w:val="nb-NO"/>
        </w:rPr>
        <w:t xml:space="preserve">pålegg </w:t>
      </w:r>
      <w:r w:rsidR="00337C48" w:rsidRPr="00BA3C3D">
        <w:rPr>
          <w:rFonts w:ascii="Times New Roman" w:eastAsia="Times New Roman" w:hAnsi="Times New Roman" w:cs="Times New Roman"/>
          <w:color w:val="444444"/>
          <w:sz w:val="24"/>
          <w:szCs w:val="24"/>
          <w:lang w:val="nb-NO"/>
        </w:rPr>
        <w:t xml:space="preserve">om å </w:t>
      </w:r>
      <w:r w:rsidRPr="00BA3C3D">
        <w:rPr>
          <w:rFonts w:ascii="Times New Roman" w:eastAsia="Times New Roman" w:hAnsi="Times New Roman" w:cs="Times New Roman"/>
          <w:color w:val="444444"/>
          <w:sz w:val="24"/>
          <w:szCs w:val="24"/>
          <w:lang w:val="nb-NO"/>
        </w:rPr>
        <w:t>rett</w:t>
      </w:r>
      <w:r w:rsidR="00337C48" w:rsidRPr="00BA3C3D">
        <w:rPr>
          <w:rFonts w:ascii="Times New Roman" w:eastAsia="Times New Roman" w:hAnsi="Times New Roman" w:cs="Times New Roman"/>
          <w:color w:val="444444"/>
          <w:sz w:val="24"/>
          <w:szCs w:val="24"/>
          <w:lang w:val="nb-NO"/>
        </w:rPr>
        <w:t>e forholdene</w:t>
      </w:r>
      <w:r w:rsidRPr="00BA3C3D">
        <w:rPr>
          <w:rFonts w:ascii="Times New Roman" w:eastAsia="Times New Roman" w:hAnsi="Times New Roman" w:cs="Times New Roman"/>
          <w:color w:val="444444"/>
          <w:sz w:val="24"/>
          <w:szCs w:val="24"/>
          <w:lang w:val="nb-NO"/>
        </w:rPr>
        <w:t xml:space="preserve">. </w:t>
      </w:r>
    </w:p>
    <w:p w14:paraId="66D4CFB9" w14:textId="77777777" w:rsidR="008628AB" w:rsidRPr="00BA3C3D" w:rsidRDefault="008628AB" w:rsidP="00F860B3">
      <w:pPr>
        <w:pStyle w:val="Overskrift2"/>
        <w:rPr>
          <w:rFonts w:ascii="Times New Roman" w:eastAsia="Times New Roman" w:hAnsi="Times New Roman" w:cs="Times New Roman"/>
          <w:lang w:val="nb-NO"/>
        </w:rPr>
      </w:pPr>
      <w:bookmarkStart w:id="62" w:name="_Toc473392427"/>
    </w:p>
    <w:p w14:paraId="0D31D975" w14:textId="77777777" w:rsidR="000838FA" w:rsidRPr="00BA3C3D" w:rsidRDefault="000838FA" w:rsidP="00F860B3">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 </w:t>
      </w:r>
      <w:r w:rsidR="00DA74C3" w:rsidRPr="00BA3C3D">
        <w:rPr>
          <w:rFonts w:ascii="Times New Roman" w:eastAsia="Times New Roman" w:hAnsi="Times New Roman" w:cs="Times New Roman"/>
          <w:lang w:val="nb-NO"/>
        </w:rPr>
        <w:t>6</w:t>
      </w:r>
      <w:r w:rsidR="00664BC7" w:rsidRPr="00BA3C3D">
        <w:rPr>
          <w:rFonts w:ascii="Times New Roman" w:eastAsia="Times New Roman" w:hAnsi="Times New Roman" w:cs="Times New Roman"/>
          <w:lang w:val="nb-NO"/>
        </w:rPr>
        <w:t>5</w:t>
      </w:r>
      <w:r w:rsidR="00CC3909" w:rsidRPr="00BA3C3D">
        <w:rPr>
          <w:rFonts w:ascii="Times New Roman" w:eastAsia="Times New Roman" w:hAnsi="Times New Roman" w:cs="Times New Roman"/>
          <w:lang w:val="nb-NO"/>
        </w:rPr>
        <w:tab/>
        <w:t>Endringer i reglementet</w:t>
      </w:r>
      <w:bookmarkEnd w:id="62"/>
      <w:r w:rsidR="00CC3909" w:rsidRPr="00BA3C3D">
        <w:rPr>
          <w:rFonts w:ascii="Times New Roman" w:eastAsia="Times New Roman" w:hAnsi="Times New Roman" w:cs="Times New Roman"/>
          <w:lang w:val="nb-NO"/>
        </w:rPr>
        <w:t xml:space="preserve"> </w:t>
      </w:r>
    </w:p>
    <w:p w14:paraId="4C700A89" w14:textId="77777777" w:rsidR="00C200ED" w:rsidRPr="00BA3C3D" w:rsidRDefault="00CC3909" w:rsidP="008628A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Forbundsstyret kan vedta e</w:t>
      </w:r>
      <w:r w:rsidR="000838FA" w:rsidRPr="00BA3C3D">
        <w:rPr>
          <w:rFonts w:ascii="Times New Roman" w:eastAsia="Times New Roman" w:hAnsi="Times New Roman" w:cs="Times New Roman"/>
          <w:color w:val="444444"/>
          <w:sz w:val="24"/>
          <w:szCs w:val="24"/>
          <w:lang w:val="nb-NO"/>
        </w:rPr>
        <w:t>ndringer i dette reglement.</w:t>
      </w:r>
      <w:r w:rsidRPr="00BA3C3D">
        <w:rPr>
          <w:rFonts w:ascii="Times New Roman" w:eastAsia="Times New Roman" w:hAnsi="Times New Roman" w:cs="Times New Roman"/>
          <w:color w:val="444444"/>
          <w:sz w:val="24"/>
          <w:szCs w:val="24"/>
          <w:lang w:val="nb-NO"/>
        </w:rPr>
        <w:t xml:space="preserve"> </w:t>
      </w:r>
    </w:p>
    <w:p w14:paraId="015109FB" w14:textId="74ABBD0D" w:rsidR="00872646" w:rsidRPr="00A74B14" w:rsidRDefault="00C200ED" w:rsidP="008628AB">
      <w:pPr>
        <w:spacing w:before="100" w:beforeAutospacing="1" w:after="100" w:afterAutospacing="1" w:line="240" w:lineRule="auto"/>
        <w:rPr>
          <w:rFonts w:ascii="Times New Roman" w:eastAsia="Times New Roman" w:hAnsi="Times New Roman" w:cs="Times New Roman"/>
          <w:color w:val="404040" w:themeColor="text1" w:themeTint="BF"/>
          <w:sz w:val="24"/>
          <w:szCs w:val="24"/>
          <w:lang w:val="nb-NO"/>
        </w:rPr>
      </w:pPr>
      <w:r w:rsidRPr="00BA3C3D">
        <w:rPr>
          <w:rFonts w:ascii="Times New Roman" w:eastAsia="Times New Roman" w:hAnsi="Times New Roman" w:cs="Times New Roman"/>
          <w:color w:val="444444"/>
          <w:sz w:val="24"/>
          <w:szCs w:val="24"/>
          <w:lang w:val="nb-NO"/>
        </w:rPr>
        <w:t xml:space="preserve">Forslag til endringer skal forelegges lovutvalget, jf. lov for Norges Tennisforbund § 22 nr. 3. </w:t>
      </w:r>
      <w:r w:rsidR="00252D8F" w:rsidRPr="0099186F">
        <w:rPr>
          <w:rFonts w:ascii="Times New Roman" w:eastAsia="Times New Roman" w:hAnsi="Times New Roman" w:cs="Times New Roman"/>
          <w:color w:val="404040" w:themeColor="text1" w:themeTint="BF"/>
          <w:sz w:val="24"/>
          <w:szCs w:val="24"/>
          <w:lang w:val="nb-NO"/>
        </w:rPr>
        <w:t xml:space="preserve">Forslag til endringer skal </w:t>
      </w:r>
      <w:r w:rsidRPr="0099186F">
        <w:rPr>
          <w:rFonts w:ascii="Times New Roman" w:eastAsia="Times New Roman" w:hAnsi="Times New Roman" w:cs="Times New Roman"/>
          <w:color w:val="404040" w:themeColor="text1" w:themeTint="BF"/>
          <w:sz w:val="24"/>
          <w:szCs w:val="24"/>
          <w:lang w:val="nb-NO"/>
        </w:rPr>
        <w:t xml:space="preserve">også </w:t>
      </w:r>
      <w:r w:rsidR="00252D8F" w:rsidRPr="0099186F">
        <w:rPr>
          <w:rFonts w:ascii="Times New Roman" w:eastAsia="Times New Roman" w:hAnsi="Times New Roman" w:cs="Times New Roman"/>
          <w:color w:val="404040" w:themeColor="text1" w:themeTint="BF"/>
          <w:sz w:val="24"/>
          <w:szCs w:val="24"/>
          <w:lang w:val="nb-NO"/>
        </w:rPr>
        <w:t xml:space="preserve">sendes på høring til klubber, regioner og andre berørte før behandling i forbundsstyret. Frist for å uttale seg til forslagene skal være minst en måned. </w:t>
      </w:r>
    </w:p>
    <w:p w14:paraId="1CF89E5A" w14:textId="7D7438ED" w:rsidR="000838FA" w:rsidRPr="00A74B14" w:rsidRDefault="00CF49B4" w:rsidP="008628AB">
      <w:pPr>
        <w:spacing w:before="100" w:beforeAutospacing="1" w:after="100" w:afterAutospacing="1" w:line="240" w:lineRule="auto"/>
        <w:rPr>
          <w:rFonts w:ascii="Times New Roman" w:eastAsia="Times New Roman" w:hAnsi="Times New Roman" w:cs="Times New Roman"/>
          <w:color w:val="404040" w:themeColor="text1" w:themeTint="BF"/>
          <w:sz w:val="24"/>
          <w:szCs w:val="24"/>
          <w:lang w:val="nb-NO"/>
        </w:rPr>
      </w:pPr>
      <w:r w:rsidRPr="00A74B14">
        <w:rPr>
          <w:rFonts w:ascii="Times New Roman" w:eastAsia="Times New Roman" w:hAnsi="Times New Roman" w:cs="Times New Roman"/>
          <w:color w:val="404040" w:themeColor="text1" w:themeTint="BF"/>
          <w:sz w:val="24"/>
          <w:szCs w:val="24"/>
          <w:lang w:val="nb-NO"/>
        </w:rPr>
        <w:t>E</w:t>
      </w:r>
      <w:r w:rsidR="00252D8F" w:rsidRPr="00A74B14">
        <w:rPr>
          <w:rFonts w:ascii="Times New Roman" w:eastAsia="Times New Roman" w:hAnsi="Times New Roman" w:cs="Times New Roman"/>
          <w:color w:val="404040" w:themeColor="text1" w:themeTint="BF"/>
          <w:sz w:val="24"/>
          <w:szCs w:val="24"/>
          <w:lang w:val="nb-NO"/>
        </w:rPr>
        <w:t>ndringer i reglementet skal settes i kraft 1. januar</w:t>
      </w:r>
      <w:r w:rsidR="0099186F" w:rsidRPr="00A74B14">
        <w:rPr>
          <w:rFonts w:ascii="Times New Roman" w:eastAsia="Times New Roman" w:hAnsi="Times New Roman" w:cs="Times New Roman"/>
          <w:color w:val="404040" w:themeColor="text1" w:themeTint="BF"/>
          <w:sz w:val="24"/>
          <w:szCs w:val="24"/>
          <w:lang w:val="nb-NO"/>
        </w:rPr>
        <w:t>,</w:t>
      </w:r>
      <w:r w:rsidR="00252D8F" w:rsidRPr="00A74B14">
        <w:rPr>
          <w:rFonts w:ascii="Times New Roman" w:eastAsia="Times New Roman" w:hAnsi="Times New Roman" w:cs="Times New Roman"/>
          <w:color w:val="404040" w:themeColor="text1" w:themeTint="BF"/>
          <w:sz w:val="24"/>
          <w:szCs w:val="24"/>
          <w:lang w:val="nb-NO"/>
        </w:rPr>
        <w:t xml:space="preserve"> </w:t>
      </w:r>
      <w:r w:rsidR="0099186F" w:rsidRPr="00A74B14">
        <w:rPr>
          <w:rFonts w:ascii="Times New Roman" w:eastAsia="Times New Roman" w:hAnsi="Times New Roman" w:cs="Times New Roman"/>
          <w:color w:val="404040" w:themeColor="text1" w:themeTint="BF"/>
          <w:sz w:val="24"/>
          <w:szCs w:val="24"/>
          <w:lang w:val="nb-NO"/>
        </w:rPr>
        <w:t xml:space="preserve">1.april, 1.juli eller 1.oktober. </w:t>
      </w:r>
    </w:p>
    <w:p w14:paraId="08DFB712" w14:textId="77777777" w:rsidR="000838FA" w:rsidRPr="00BA3C3D" w:rsidRDefault="000838FA" w:rsidP="008628AB">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Forbundsstyret skal orientere om endringer foretatt på første ting.</w:t>
      </w:r>
    </w:p>
    <w:p w14:paraId="097EDA63" w14:textId="77777777" w:rsidR="006A3EEE" w:rsidRPr="00BA3C3D" w:rsidRDefault="006A3EEE" w:rsidP="006C42D3">
      <w:pPr>
        <w:rPr>
          <w:rFonts w:ascii="Times New Roman" w:eastAsia="Times New Roman" w:hAnsi="Times New Roman" w:cs="Times New Roman"/>
          <w:lang w:val="nb-NO"/>
        </w:rPr>
      </w:pPr>
    </w:p>
    <w:p w14:paraId="628CC392" w14:textId="77777777" w:rsidR="006C42D3" w:rsidRPr="00BA3C3D" w:rsidRDefault="00837787" w:rsidP="006C42D3">
      <w:pPr>
        <w:rPr>
          <w:rFonts w:ascii="Times New Roman" w:hAnsi="Times New Roman" w:cs="Times New Roman"/>
          <w:b/>
          <w:sz w:val="28"/>
          <w:szCs w:val="28"/>
          <w:lang w:val="nb-NO"/>
        </w:rPr>
      </w:pPr>
      <w:r w:rsidRPr="00BA3C3D">
        <w:rPr>
          <w:rFonts w:ascii="Times New Roman" w:eastAsia="Times New Roman" w:hAnsi="Times New Roman" w:cs="Times New Roman"/>
          <w:lang w:val="nb-NO"/>
        </w:rPr>
        <w:br w:type="column"/>
      </w:r>
      <w:r w:rsidR="006C42D3" w:rsidRPr="00BA3C3D">
        <w:rPr>
          <w:rFonts w:ascii="Times New Roman" w:hAnsi="Times New Roman" w:cs="Times New Roman"/>
          <w:b/>
          <w:sz w:val="28"/>
          <w:szCs w:val="28"/>
          <w:lang w:val="nb-NO"/>
        </w:rPr>
        <w:lastRenderedPageBreak/>
        <w:t xml:space="preserve">Vedlegg </w:t>
      </w:r>
      <w:r w:rsidR="00B72CBF" w:rsidRPr="00BA3C3D">
        <w:rPr>
          <w:rFonts w:ascii="Times New Roman" w:hAnsi="Times New Roman" w:cs="Times New Roman"/>
          <w:b/>
          <w:sz w:val="28"/>
          <w:szCs w:val="28"/>
          <w:lang w:val="nb-NO"/>
        </w:rPr>
        <w:t xml:space="preserve">nr. </w:t>
      </w:r>
      <w:r w:rsidR="006C42D3" w:rsidRPr="00BA3C3D">
        <w:rPr>
          <w:rFonts w:ascii="Times New Roman" w:hAnsi="Times New Roman" w:cs="Times New Roman"/>
          <w:b/>
          <w:sz w:val="28"/>
          <w:szCs w:val="28"/>
          <w:lang w:val="nb-NO"/>
        </w:rPr>
        <w:t>1</w:t>
      </w:r>
      <w:r w:rsidR="006C42D3" w:rsidRPr="00BA3C3D">
        <w:rPr>
          <w:rFonts w:ascii="Times New Roman" w:hAnsi="Times New Roman" w:cs="Times New Roman"/>
          <w:b/>
          <w:sz w:val="28"/>
          <w:szCs w:val="28"/>
          <w:lang w:val="nb-NO"/>
        </w:rPr>
        <w:tab/>
      </w:r>
      <w:r w:rsidR="00FB40B0" w:rsidRPr="00BA3C3D">
        <w:rPr>
          <w:rFonts w:ascii="Times New Roman" w:hAnsi="Times New Roman" w:cs="Times New Roman"/>
          <w:b/>
          <w:sz w:val="28"/>
          <w:szCs w:val="28"/>
          <w:lang w:val="nb-NO"/>
        </w:rPr>
        <w:t>Antall og p</w:t>
      </w:r>
      <w:r w:rsidR="006C42D3" w:rsidRPr="00BA3C3D">
        <w:rPr>
          <w:rFonts w:ascii="Times New Roman" w:hAnsi="Times New Roman" w:cs="Times New Roman"/>
          <w:b/>
          <w:sz w:val="28"/>
          <w:szCs w:val="28"/>
          <w:lang w:val="nb-NO"/>
        </w:rPr>
        <w:t>lassering av seedede spillere i tablå</w:t>
      </w:r>
      <w:r w:rsidR="00185661" w:rsidRPr="00BA3C3D">
        <w:rPr>
          <w:rFonts w:ascii="Times New Roman" w:hAnsi="Times New Roman" w:cs="Times New Roman"/>
          <w:b/>
          <w:sz w:val="28"/>
          <w:szCs w:val="28"/>
          <w:lang w:val="nb-NO"/>
        </w:rPr>
        <w:t xml:space="preserve"> og pulje</w:t>
      </w:r>
    </w:p>
    <w:p w14:paraId="25599ABF" w14:textId="04BD62B3" w:rsidR="00B301B4" w:rsidRDefault="006C42D3" w:rsidP="00DB0175">
      <w:pPr>
        <w:rPr>
          <w:rFonts w:ascii="Times New Roman" w:hAnsi="Times New Roman" w:cs="Times New Roman"/>
          <w:lang w:val="nb-NO"/>
        </w:rPr>
      </w:pPr>
      <w:r w:rsidRPr="00BA3C3D">
        <w:rPr>
          <w:rFonts w:ascii="Times New Roman" w:hAnsi="Times New Roman" w:cs="Times New Roman"/>
          <w:noProof/>
          <w:lang w:val="nb-NO" w:eastAsia="nb-NO"/>
        </w:rPr>
        <w:drawing>
          <wp:inline distT="0" distB="0" distL="0" distR="0" wp14:anchorId="2E5602DD" wp14:editId="34B8A2E8">
            <wp:extent cx="5943600" cy="42319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4231938"/>
                    </a:xfrm>
                    <a:prstGeom prst="rect">
                      <a:avLst/>
                    </a:prstGeom>
                    <a:noFill/>
                    <a:ln w="9525">
                      <a:noFill/>
                      <a:miter lim="800000"/>
                      <a:headEnd/>
                      <a:tailEnd/>
                    </a:ln>
                  </pic:spPr>
                </pic:pic>
              </a:graphicData>
            </a:graphic>
          </wp:inline>
        </w:drawing>
      </w:r>
    </w:p>
    <w:p w14:paraId="708024B2" w14:textId="77777777" w:rsidR="00DB0175" w:rsidRDefault="00DB0175" w:rsidP="00DB0175">
      <w:pPr>
        <w:rPr>
          <w:rFonts w:ascii="Times New Roman" w:hAnsi="Times New Roman" w:cs="Times New Roman"/>
          <w:lang w:val="nb-NO"/>
        </w:rPr>
      </w:pPr>
    </w:p>
    <w:p w14:paraId="7F0CBF4A" w14:textId="77777777" w:rsidR="00DB0175" w:rsidRPr="00DB0175" w:rsidRDefault="00DB0175" w:rsidP="00DB0175">
      <w:pPr>
        <w:rPr>
          <w:rFonts w:ascii="Times New Roman" w:hAnsi="Times New Roman" w:cs="Times New Roman"/>
          <w:lang w:val="nb-NO"/>
        </w:rPr>
      </w:pPr>
    </w:p>
    <w:p w14:paraId="7992496E" w14:textId="473DD164" w:rsidR="00CA0862" w:rsidRPr="00BA3C3D" w:rsidRDefault="006C42D3" w:rsidP="00CA0862">
      <w:pPr>
        <w:pStyle w:val="Overskrift1"/>
        <w:rPr>
          <w:rFonts w:ascii="Times New Roman" w:eastAsia="Times New Roman" w:hAnsi="Times New Roman" w:cs="Times New Roman"/>
          <w:lang w:val="nb-NO"/>
        </w:rPr>
      </w:pPr>
      <w:r w:rsidRPr="00BA3C3D">
        <w:rPr>
          <w:rFonts w:ascii="Times New Roman" w:eastAsia="Times New Roman" w:hAnsi="Times New Roman" w:cs="Times New Roman"/>
          <w:lang w:val="nb-NO"/>
        </w:rPr>
        <w:lastRenderedPageBreak/>
        <w:t xml:space="preserve">Vedlegg </w:t>
      </w:r>
      <w:r w:rsidR="00CA0862" w:rsidRPr="00BA3C3D">
        <w:rPr>
          <w:rFonts w:ascii="Times New Roman" w:eastAsia="Times New Roman" w:hAnsi="Times New Roman" w:cs="Times New Roman"/>
          <w:lang w:val="nb-NO"/>
        </w:rPr>
        <w:t xml:space="preserve">nr. </w:t>
      </w:r>
      <w:r w:rsidR="00B72CBF" w:rsidRPr="00BA3C3D">
        <w:rPr>
          <w:rFonts w:ascii="Times New Roman" w:eastAsia="Times New Roman" w:hAnsi="Times New Roman" w:cs="Times New Roman"/>
          <w:lang w:val="nb-NO"/>
        </w:rPr>
        <w:t>2</w:t>
      </w:r>
      <w:r w:rsidR="00CA0862" w:rsidRPr="00BA3C3D">
        <w:rPr>
          <w:rFonts w:ascii="Times New Roman" w:eastAsia="Times New Roman" w:hAnsi="Times New Roman" w:cs="Times New Roman"/>
          <w:lang w:val="nb-NO"/>
        </w:rPr>
        <w:t xml:space="preserve"> Format </w:t>
      </w:r>
      <w:r w:rsidR="00263EFC" w:rsidRPr="00BA3C3D">
        <w:rPr>
          <w:rFonts w:ascii="Times New Roman" w:eastAsia="Times New Roman" w:hAnsi="Times New Roman" w:cs="Times New Roman"/>
          <w:lang w:val="nb-NO"/>
        </w:rPr>
        <w:t xml:space="preserve">og gjennomføringsregler </w:t>
      </w:r>
      <w:r w:rsidR="00CA0862" w:rsidRPr="00BA3C3D">
        <w:rPr>
          <w:rFonts w:ascii="Times New Roman" w:eastAsia="Times New Roman" w:hAnsi="Times New Roman" w:cs="Times New Roman"/>
          <w:lang w:val="nb-NO"/>
        </w:rPr>
        <w:t xml:space="preserve">for </w:t>
      </w:r>
      <w:r w:rsidR="007446BE">
        <w:rPr>
          <w:rFonts w:ascii="Times New Roman" w:eastAsia="Times New Roman" w:hAnsi="Times New Roman" w:cs="Times New Roman"/>
          <w:lang w:val="nb-NO"/>
        </w:rPr>
        <w:t>N</w:t>
      </w:r>
      <w:r w:rsidR="00CA0862" w:rsidRPr="00BA3C3D">
        <w:rPr>
          <w:rFonts w:ascii="Times New Roman" w:eastAsia="Times New Roman" w:hAnsi="Times New Roman" w:cs="Times New Roman"/>
          <w:lang w:val="nb-NO"/>
        </w:rPr>
        <w:t>orgesmesterskap individuelt innendørs og utendørs</w:t>
      </w:r>
      <w:r w:rsidR="004401FE">
        <w:rPr>
          <w:rFonts w:ascii="Times New Roman" w:eastAsia="Times New Roman" w:hAnsi="Times New Roman" w:cs="Times New Roman"/>
          <w:lang w:val="nb-NO"/>
        </w:rPr>
        <w:t xml:space="preserve"> </w:t>
      </w:r>
      <w:r w:rsidR="00CA0862" w:rsidRPr="00BA3C3D">
        <w:rPr>
          <w:rFonts w:ascii="Times New Roman" w:eastAsia="Times New Roman" w:hAnsi="Times New Roman" w:cs="Times New Roman"/>
          <w:lang w:val="nb-NO"/>
        </w:rPr>
        <w:t>bane, senior</w:t>
      </w:r>
    </w:p>
    <w:tbl>
      <w:tblPr>
        <w:tblStyle w:val="Tabellrutenett"/>
        <w:tblW w:w="13716" w:type="dxa"/>
        <w:tblLook w:val="04A0" w:firstRow="1" w:lastRow="0" w:firstColumn="1" w:lastColumn="0" w:noHBand="0" w:noVBand="1"/>
      </w:tblPr>
      <w:tblGrid>
        <w:gridCol w:w="3192"/>
        <w:gridCol w:w="5421"/>
        <w:gridCol w:w="5103"/>
      </w:tblGrid>
      <w:tr w:rsidR="00CA0862" w:rsidRPr="00BA3C3D" w14:paraId="717EACFC" w14:textId="77777777" w:rsidTr="0033223C">
        <w:tc>
          <w:tcPr>
            <w:tcW w:w="3192" w:type="dxa"/>
            <w:shd w:val="clear" w:color="auto" w:fill="C4BC96" w:themeFill="background2" w:themeFillShade="BF"/>
          </w:tcPr>
          <w:p w14:paraId="7C17FC11" w14:textId="77777777" w:rsidR="00CA0862" w:rsidRPr="00BA3C3D" w:rsidRDefault="00CA0862" w:rsidP="0033223C">
            <w:pPr>
              <w:rPr>
                <w:rFonts w:ascii="Times New Roman" w:hAnsi="Times New Roman" w:cs="Times New Roman"/>
                <w:b/>
                <w:lang w:val="nb-NO"/>
              </w:rPr>
            </w:pPr>
            <w:r w:rsidRPr="00BA3C3D">
              <w:rPr>
                <w:rFonts w:ascii="Times New Roman" w:hAnsi="Times New Roman" w:cs="Times New Roman"/>
                <w:b/>
                <w:lang w:val="nb-NO"/>
              </w:rPr>
              <w:t>Fast opplysninger</w:t>
            </w:r>
          </w:p>
        </w:tc>
        <w:tc>
          <w:tcPr>
            <w:tcW w:w="5421" w:type="dxa"/>
            <w:shd w:val="clear" w:color="auto" w:fill="C4BC96" w:themeFill="background2" w:themeFillShade="BF"/>
          </w:tcPr>
          <w:p w14:paraId="3F2E02CD" w14:textId="77777777" w:rsidR="00CA0862" w:rsidRPr="00BA3C3D" w:rsidRDefault="00CA0862" w:rsidP="0033223C">
            <w:pPr>
              <w:rPr>
                <w:rFonts w:ascii="Times New Roman" w:hAnsi="Times New Roman" w:cs="Times New Roman"/>
                <w:b/>
                <w:lang w:val="nb-NO"/>
              </w:rPr>
            </w:pPr>
          </w:p>
        </w:tc>
        <w:tc>
          <w:tcPr>
            <w:tcW w:w="5103" w:type="dxa"/>
            <w:shd w:val="clear" w:color="auto" w:fill="C4BC96" w:themeFill="background2" w:themeFillShade="BF"/>
          </w:tcPr>
          <w:p w14:paraId="632E383B" w14:textId="77777777" w:rsidR="00CA0862" w:rsidRPr="00BA3C3D" w:rsidRDefault="00722C74" w:rsidP="0033223C">
            <w:pPr>
              <w:rPr>
                <w:rFonts w:ascii="Times New Roman" w:hAnsi="Times New Roman" w:cs="Times New Roman"/>
                <w:b/>
                <w:lang w:val="nb-NO"/>
              </w:rPr>
            </w:pPr>
            <w:r w:rsidRPr="00BA3C3D">
              <w:rPr>
                <w:rFonts w:ascii="Times New Roman" w:hAnsi="Times New Roman" w:cs="Times New Roman"/>
                <w:b/>
                <w:lang w:val="nb-NO"/>
              </w:rPr>
              <w:t>Merknader</w:t>
            </w:r>
          </w:p>
          <w:p w14:paraId="7F300D64" w14:textId="77777777" w:rsidR="00CA0862" w:rsidRPr="00BA3C3D" w:rsidRDefault="00CA0862" w:rsidP="0033223C">
            <w:pPr>
              <w:rPr>
                <w:rFonts w:ascii="Times New Roman" w:hAnsi="Times New Roman" w:cs="Times New Roman"/>
                <w:b/>
                <w:lang w:val="nb-NO"/>
              </w:rPr>
            </w:pPr>
          </w:p>
        </w:tc>
      </w:tr>
      <w:tr w:rsidR="00CA0862" w:rsidRPr="00BA3C3D" w14:paraId="33CD4027" w14:textId="77777777" w:rsidTr="0033223C">
        <w:tc>
          <w:tcPr>
            <w:tcW w:w="3192" w:type="dxa"/>
            <w:shd w:val="clear" w:color="auto" w:fill="FFFFFF" w:themeFill="background1"/>
          </w:tcPr>
          <w:p w14:paraId="23BF42E6" w14:textId="71C45703" w:rsidR="00CA0862" w:rsidRPr="00BA3C3D" w:rsidRDefault="0030210C" w:rsidP="0033223C">
            <w:pPr>
              <w:rPr>
                <w:rFonts w:ascii="Times New Roman" w:hAnsi="Times New Roman" w:cs="Times New Roman"/>
                <w:lang w:val="nb-NO"/>
              </w:rPr>
            </w:pPr>
            <w:r>
              <w:rPr>
                <w:rFonts w:ascii="Times New Roman" w:hAnsi="Times New Roman" w:cs="Times New Roman"/>
                <w:lang w:val="nb-NO"/>
              </w:rPr>
              <w:t>Kategori turnering</w:t>
            </w:r>
          </w:p>
        </w:tc>
        <w:tc>
          <w:tcPr>
            <w:tcW w:w="5421" w:type="dxa"/>
            <w:shd w:val="clear" w:color="auto" w:fill="FFFFFF" w:themeFill="background1"/>
          </w:tcPr>
          <w:p w14:paraId="7B763510"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Norgesmesterskap individuelt, innendørs og utendørs bane, senior</w:t>
            </w:r>
          </w:p>
          <w:p w14:paraId="00DE99E8" w14:textId="77777777" w:rsidR="00CA0862" w:rsidRPr="00BA3C3D" w:rsidRDefault="00CA0862" w:rsidP="0033223C">
            <w:pPr>
              <w:rPr>
                <w:rFonts w:ascii="Times New Roman" w:hAnsi="Times New Roman" w:cs="Times New Roman"/>
                <w:lang w:val="nb-NO"/>
              </w:rPr>
            </w:pPr>
          </w:p>
        </w:tc>
        <w:tc>
          <w:tcPr>
            <w:tcW w:w="5103" w:type="dxa"/>
            <w:shd w:val="clear" w:color="auto" w:fill="FFFFFF" w:themeFill="background1"/>
          </w:tcPr>
          <w:p w14:paraId="76C30CC1"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Herrer og damer.</w:t>
            </w:r>
          </w:p>
        </w:tc>
      </w:tr>
      <w:tr w:rsidR="00CA0862" w:rsidRPr="00BA3C3D" w14:paraId="496456FD" w14:textId="77777777" w:rsidTr="0033223C">
        <w:tc>
          <w:tcPr>
            <w:tcW w:w="3192" w:type="dxa"/>
          </w:tcPr>
          <w:p w14:paraId="6422D6BB" w14:textId="38E66C0B" w:rsidR="00CA0862" w:rsidRPr="00BA3C3D" w:rsidRDefault="0030210C" w:rsidP="0033223C">
            <w:pPr>
              <w:rPr>
                <w:rFonts w:ascii="Times New Roman" w:hAnsi="Times New Roman" w:cs="Times New Roman"/>
                <w:lang w:val="nb-NO"/>
              </w:rPr>
            </w:pPr>
            <w:r>
              <w:rPr>
                <w:rFonts w:ascii="Times New Roman" w:hAnsi="Times New Roman" w:cs="Times New Roman"/>
                <w:lang w:val="nb-NO"/>
              </w:rPr>
              <w:t>Klasser/spill</w:t>
            </w:r>
          </w:p>
          <w:p w14:paraId="2794B77A" w14:textId="77777777" w:rsidR="00CA0862" w:rsidRPr="00BA3C3D" w:rsidRDefault="00CA0862" w:rsidP="0033223C">
            <w:pPr>
              <w:rPr>
                <w:rFonts w:ascii="Times New Roman" w:hAnsi="Times New Roman" w:cs="Times New Roman"/>
                <w:lang w:val="nb-NO"/>
              </w:rPr>
            </w:pPr>
          </w:p>
        </w:tc>
        <w:tc>
          <w:tcPr>
            <w:tcW w:w="5421" w:type="dxa"/>
          </w:tcPr>
          <w:p w14:paraId="0F4F7A3F"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 xml:space="preserve">Herrer og damer single og double, mixed double. </w:t>
            </w:r>
          </w:p>
          <w:p w14:paraId="77117BD4" w14:textId="77777777" w:rsidR="00CA0862" w:rsidRPr="00BA3C3D" w:rsidRDefault="00CA0862" w:rsidP="0033223C">
            <w:pPr>
              <w:rPr>
                <w:rFonts w:ascii="Times New Roman" w:hAnsi="Times New Roman" w:cs="Times New Roman"/>
                <w:lang w:val="nb-NO"/>
              </w:rPr>
            </w:pPr>
          </w:p>
        </w:tc>
        <w:tc>
          <w:tcPr>
            <w:tcW w:w="5103" w:type="dxa"/>
          </w:tcPr>
          <w:p w14:paraId="74C87603" w14:textId="77777777" w:rsidR="00CA0862" w:rsidRPr="00BA3C3D" w:rsidRDefault="00CA0862" w:rsidP="0033223C">
            <w:pPr>
              <w:rPr>
                <w:rFonts w:ascii="Times New Roman" w:hAnsi="Times New Roman" w:cs="Times New Roman"/>
                <w:lang w:val="nb-NO"/>
              </w:rPr>
            </w:pPr>
          </w:p>
        </w:tc>
      </w:tr>
      <w:tr w:rsidR="00CA0862" w:rsidRPr="0008227B" w14:paraId="407D13DE" w14:textId="77777777" w:rsidTr="0033223C">
        <w:tc>
          <w:tcPr>
            <w:tcW w:w="3192" w:type="dxa"/>
          </w:tcPr>
          <w:p w14:paraId="2969F22A" w14:textId="32C56435" w:rsidR="00CA0862" w:rsidRPr="00BA3C3D" w:rsidRDefault="0030210C" w:rsidP="0033223C">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607C0F52" w14:textId="77777777" w:rsidR="00CA0862" w:rsidRPr="00BA3C3D" w:rsidRDefault="00CA0862" w:rsidP="0033223C">
            <w:pPr>
              <w:rPr>
                <w:rFonts w:ascii="Times New Roman" w:hAnsi="Times New Roman" w:cs="Times New Roman"/>
                <w:lang w:val="nb-NO"/>
              </w:rPr>
            </w:pPr>
          </w:p>
        </w:tc>
        <w:tc>
          <w:tcPr>
            <w:tcW w:w="5421" w:type="dxa"/>
          </w:tcPr>
          <w:p w14:paraId="1264A35E"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 xml:space="preserve">Gule baller, NTF bestemmer </w:t>
            </w:r>
            <w:proofErr w:type="spellStart"/>
            <w:r w:rsidRPr="00BA3C3D">
              <w:rPr>
                <w:rFonts w:ascii="Times New Roman" w:hAnsi="Times New Roman" w:cs="Times New Roman"/>
                <w:lang w:val="nb-NO"/>
              </w:rPr>
              <w:t>ballmerke</w:t>
            </w:r>
            <w:proofErr w:type="spellEnd"/>
            <w:r w:rsidRPr="00BA3C3D">
              <w:rPr>
                <w:rFonts w:ascii="Times New Roman" w:hAnsi="Times New Roman" w:cs="Times New Roman"/>
                <w:lang w:val="nb-NO"/>
              </w:rPr>
              <w:t xml:space="preserve">. </w:t>
            </w:r>
          </w:p>
          <w:p w14:paraId="39DC1A2D" w14:textId="77777777" w:rsidR="00CA0862" w:rsidRPr="00BA3C3D" w:rsidRDefault="00CA0862" w:rsidP="0033223C">
            <w:pPr>
              <w:rPr>
                <w:rFonts w:ascii="Times New Roman" w:hAnsi="Times New Roman" w:cs="Times New Roman"/>
                <w:lang w:val="nb-NO"/>
              </w:rPr>
            </w:pPr>
          </w:p>
        </w:tc>
        <w:tc>
          <w:tcPr>
            <w:tcW w:w="5103" w:type="dxa"/>
          </w:tcPr>
          <w:p w14:paraId="2B323737" w14:textId="7012ECFB" w:rsidR="006D74BB" w:rsidRPr="00BA3C3D" w:rsidRDefault="00A728D1" w:rsidP="006D74BB">
            <w:pPr>
              <w:rPr>
                <w:rFonts w:ascii="Times New Roman" w:hAnsi="Times New Roman" w:cs="Times New Roman"/>
                <w:lang w:val="nb-NO"/>
              </w:rPr>
            </w:pPr>
            <w:r w:rsidRPr="000847AC">
              <w:rPr>
                <w:rFonts w:ascii="Times New Roman" w:hAnsi="Times New Roman" w:cs="Times New Roman"/>
                <w:lang w:val="nb-NO"/>
              </w:rPr>
              <w:t xml:space="preserve">Single: </w:t>
            </w:r>
            <w:r w:rsidR="006D74BB" w:rsidRPr="000847AC">
              <w:rPr>
                <w:rFonts w:ascii="Times New Roman" w:hAnsi="Times New Roman" w:cs="Times New Roman"/>
                <w:lang w:val="nb-NO"/>
              </w:rPr>
              <w:t xml:space="preserve">Ballbytte i 3. sett i kvalifiseringen og hovedturneringen. </w:t>
            </w:r>
            <w:r w:rsidRPr="000847AC">
              <w:rPr>
                <w:rFonts w:ascii="Times New Roman" w:hAnsi="Times New Roman" w:cs="Times New Roman"/>
                <w:lang w:val="nb-NO"/>
              </w:rPr>
              <w:t>Double: Ikke ballbytte.</w:t>
            </w:r>
          </w:p>
        </w:tc>
      </w:tr>
      <w:tr w:rsidR="00CA0862" w:rsidRPr="00BA3C3D" w14:paraId="7D5201D9" w14:textId="77777777" w:rsidTr="0033223C">
        <w:tc>
          <w:tcPr>
            <w:tcW w:w="3192" w:type="dxa"/>
          </w:tcPr>
          <w:p w14:paraId="7B752839" w14:textId="72ECE25E"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Hvilke aldersk</w:t>
            </w:r>
            <w:r w:rsidR="0030210C">
              <w:rPr>
                <w:rFonts w:ascii="Times New Roman" w:hAnsi="Times New Roman" w:cs="Times New Roman"/>
                <w:lang w:val="nb-NO"/>
              </w:rPr>
              <w:t>lasser er turneringen åpen for</w:t>
            </w:r>
          </w:p>
        </w:tc>
        <w:tc>
          <w:tcPr>
            <w:tcW w:w="5421" w:type="dxa"/>
          </w:tcPr>
          <w:p w14:paraId="58950C8A" w14:textId="2ABA872F" w:rsidR="00CA0862" w:rsidRPr="00BA3C3D" w:rsidRDefault="00A46588" w:rsidP="00090CE4">
            <w:pPr>
              <w:rPr>
                <w:rFonts w:ascii="Times New Roman" w:hAnsi="Times New Roman" w:cs="Times New Roman"/>
                <w:lang w:val="nb-NO"/>
              </w:rPr>
            </w:pPr>
            <w:r w:rsidRPr="00BA3C3D">
              <w:rPr>
                <w:rFonts w:ascii="Times New Roman" w:hAnsi="Times New Roman" w:cs="Times New Roman"/>
                <w:lang w:val="nb-NO"/>
              </w:rPr>
              <w:t>Spillere som fyller 1</w:t>
            </w:r>
            <w:r w:rsidR="00D82233">
              <w:rPr>
                <w:rFonts w:ascii="Times New Roman" w:hAnsi="Times New Roman" w:cs="Times New Roman"/>
                <w:lang w:val="nb-NO"/>
              </w:rPr>
              <w:t>5</w:t>
            </w:r>
            <w:r w:rsidRPr="00BA3C3D">
              <w:rPr>
                <w:rFonts w:ascii="Times New Roman" w:hAnsi="Times New Roman" w:cs="Times New Roman"/>
                <w:lang w:val="nb-NO"/>
              </w:rPr>
              <w:t xml:space="preserve"> år i det kalenderåret mesterskapet spilles</w:t>
            </w:r>
            <w:r w:rsidR="00090CE4" w:rsidRPr="00BA3C3D">
              <w:rPr>
                <w:rFonts w:ascii="Times New Roman" w:hAnsi="Times New Roman" w:cs="Times New Roman"/>
                <w:lang w:val="nb-NO"/>
              </w:rPr>
              <w:t xml:space="preserve"> og eldre spillere</w:t>
            </w:r>
            <w:r w:rsidR="006868B7">
              <w:rPr>
                <w:rFonts w:ascii="Times New Roman" w:hAnsi="Times New Roman" w:cs="Times New Roman"/>
                <w:lang w:val="nb-NO"/>
              </w:rPr>
              <w:t>.</w:t>
            </w:r>
          </w:p>
        </w:tc>
        <w:tc>
          <w:tcPr>
            <w:tcW w:w="5103" w:type="dxa"/>
          </w:tcPr>
          <w:p w14:paraId="690EF175" w14:textId="77777777" w:rsidR="00CA0862" w:rsidRPr="00BA3C3D" w:rsidRDefault="00A46588" w:rsidP="00A46588">
            <w:pPr>
              <w:rPr>
                <w:rFonts w:ascii="Times New Roman" w:hAnsi="Times New Roman" w:cs="Times New Roman"/>
                <w:lang w:val="nb-NO"/>
              </w:rPr>
            </w:pPr>
            <w:r w:rsidRPr="00BA3C3D">
              <w:rPr>
                <w:rFonts w:ascii="Times New Roman" w:hAnsi="Times New Roman" w:cs="Times New Roman"/>
                <w:lang w:val="nb-NO"/>
              </w:rPr>
              <w:t xml:space="preserve">Se </w:t>
            </w:r>
            <w:proofErr w:type="gramStart"/>
            <w:r w:rsidRPr="00BA3C3D">
              <w:rPr>
                <w:rFonts w:ascii="Times New Roman" w:hAnsi="Times New Roman" w:cs="Times New Roman"/>
                <w:lang w:val="nb-NO"/>
              </w:rPr>
              <w:t>forøvrig</w:t>
            </w:r>
            <w:proofErr w:type="gramEnd"/>
            <w:r w:rsidRPr="00BA3C3D">
              <w:rPr>
                <w:rFonts w:ascii="Times New Roman" w:hAnsi="Times New Roman" w:cs="Times New Roman"/>
                <w:lang w:val="nb-NO"/>
              </w:rPr>
              <w:t xml:space="preserve"> vilkårene i § 4. </w:t>
            </w:r>
          </w:p>
        </w:tc>
      </w:tr>
      <w:tr w:rsidR="00CA0862" w:rsidRPr="00241B9A" w14:paraId="630B129C" w14:textId="77777777" w:rsidTr="0033223C">
        <w:tc>
          <w:tcPr>
            <w:tcW w:w="3192" w:type="dxa"/>
          </w:tcPr>
          <w:p w14:paraId="4E1DD4B2"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 xml:space="preserve">Kvalifisering </w:t>
            </w:r>
          </w:p>
          <w:p w14:paraId="69759C09" w14:textId="77777777" w:rsidR="00CA0862" w:rsidRPr="00BA3C3D" w:rsidRDefault="00CA0862" w:rsidP="0033223C">
            <w:pPr>
              <w:rPr>
                <w:rFonts w:ascii="Times New Roman" w:hAnsi="Times New Roman" w:cs="Times New Roman"/>
                <w:lang w:val="nb-NO"/>
              </w:rPr>
            </w:pPr>
          </w:p>
        </w:tc>
        <w:tc>
          <w:tcPr>
            <w:tcW w:w="5421" w:type="dxa"/>
          </w:tcPr>
          <w:p w14:paraId="71C20790" w14:textId="4CE20D3F"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8 spillere fra kvalifiseringen går til hovedturneringen i singl</w:t>
            </w:r>
            <w:r w:rsidR="002C38D0">
              <w:rPr>
                <w:rFonts w:ascii="Times New Roman" w:hAnsi="Times New Roman" w:cs="Times New Roman"/>
                <w:lang w:val="nb-NO"/>
              </w:rPr>
              <w:t>e</w:t>
            </w:r>
            <w:r w:rsidRPr="00BA3C3D">
              <w:rPr>
                <w:rFonts w:ascii="Times New Roman" w:hAnsi="Times New Roman" w:cs="Times New Roman"/>
                <w:lang w:val="nb-NO"/>
              </w:rPr>
              <w:t>. 4 par fra kvalifiseringen går til hovedturneringen i double</w:t>
            </w:r>
            <w:r w:rsidR="00132110">
              <w:rPr>
                <w:rFonts w:ascii="Times New Roman" w:hAnsi="Times New Roman" w:cs="Times New Roman"/>
                <w:lang w:val="nb-NO"/>
              </w:rPr>
              <w:t>. Mixed spilles med egne regler.</w:t>
            </w:r>
          </w:p>
        </w:tc>
        <w:tc>
          <w:tcPr>
            <w:tcW w:w="5103" w:type="dxa"/>
          </w:tcPr>
          <w:p w14:paraId="3BA9255C" w14:textId="77777777" w:rsidR="00CA0862" w:rsidRPr="00BA3C3D" w:rsidRDefault="00CA0862" w:rsidP="0033223C">
            <w:pPr>
              <w:rPr>
                <w:rFonts w:ascii="Times New Roman" w:hAnsi="Times New Roman" w:cs="Times New Roman"/>
                <w:lang w:val="nb-NO"/>
              </w:rPr>
            </w:pPr>
          </w:p>
        </w:tc>
      </w:tr>
      <w:tr w:rsidR="00CA0862" w:rsidRPr="00241B9A" w14:paraId="39F1CD36" w14:textId="77777777" w:rsidTr="0033223C">
        <w:tc>
          <w:tcPr>
            <w:tcW w:w="3192" w:type="dxa"/>
          </w:tcPr>
          <w:p w14:paraId="3AD5E2DC" w14:textId="3694BB5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Format for hovedturnering si</w:t>
            </w:r>
            <w:r w:rsidR="0030210C">
              <w:rPr>
                <w:rFonts w:ascii="Times New Roman" w:hAnsi="Times New Roman" w:cs="Times New Roman"/>
                <w:lang w:val="nb-NO"/>
              </w:rPr>
              <w:t>ng</w:t>
            </w:r>
            <w:r w:rsidR="00001274">
              <w:rPr>
                <w:rFonts w:ascii="Times New Roman" w:hAnsi="Times New Roman" w:cs="Times New Roman"/>
                <w:lang w:val="nb-NO"/>
              </w:rPr>
              <w:t>le</w:t>
            </w:r>
            <w:r w:rsidR="0030210C">
              <w:rPr>
                <w:rFonts w:ascii="Times New Roman" w:hAnsi="Times New Roman" w:cs="Times New Roman"/>
                <w:lang w:val="nb-NO"/>
              </w:rPr>
              <w:t xml:space="preserve"> innendørs og utendørs bane</w:t>
            </w:r>
            <w:r w:rsidRPr="00BA3C3D">
              <w:rPr>
                <w:rFonts w:ascii="Times New Roman" w:hAnsi="Times New Roman" w:cs="Times New Roman"/>
                <w:lang w:val="nb-NO"/>
              </w:rPr>
              <w:t xml:space="preserve"> </w:t>
            </w:r>
          </w:p>
          <w:p w14:paraId="3A6CD2E3" w14:textId="77777777" w:rsidR="00CA0862" w:rsidRPr="00BA3C3D" w:rsidRDefault="00CA0862" w:rsidP="0033223C">
            <w:pPr>
              <w:rPr>
                <w:rFonts w:ascii="Times New Roman" w:hAnsi="Times New Roman" w:cs="Times New Roman"/>
                <w:lang w:val="nb-NO"/>
              </w:rPr>
            </w:pPr>
          </w:p>
        </w:tc>
        <w:tc>
          <w:tcPr>
            <w:tcW w:w="5421" w:type="dxa"/>
          </w:tcPr>
          <w:p w14:paraId="7BE31472"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32 tablå</w:t>
            </w:r>
          </w:p>
          <w:p w14:paraId="51944C47"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 xml:space="preserve">20 direkte kvalifiserte fra gjeldende </w:t>
            </w:r>
            <w:r w:rsidRPr="009405B4">
              <w:rPr>
                <w:rFonts w:ascii="Times New Roman" w:hAnsi="Times New Roman" w:cs="Times New Roman"/>
                <w:color w:val="0D0D0D" w:themeColor="text1" w:themeTint="F2"/>
                <w:lang w:val="nb-NO"/>
              </w:rPr>
              <w:t>rankingliste</w:t>
            </w:r>
            <w:r w:rsidRPr="00BA3C3D">
              <w:rPr>
                <w:rFonts w:ascii="Times New Roman" w:hAnsi="Times New Roman" w:cs="Times New Roman"/>
                <w:lang w:val="nb-NO"/>
              </w:rPr>
              <w:t xml:space="preserve"> for seniorer</w:t>
            </w:r>
          </w:p>
          <w:p w14:paraId="413F2B2A"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8 spillere fra kvalifiseringen</w:t>
            </w:r>
          </w:p>
          <w:p w14:paraId="3C87117C" w14:textId="6EDC0C6E" w:rsidR="00CA0862" w:rsidRPr="00BA3C3D" w:rsidRDefault="00DB0175" w:rsidP="0033223C">
            <w:pPr>
              <w:rPr>
                <w:rFonts w:ascii="Times New Roman" w:hAnsi="Times New Roman" w:cs="Times New Roman"/>
                <w:lang w:val="nb-NO"/>
              </w:rPr>
            </w:pPr>
            <w:r>
              <w:rPr>
                <w:rFonts w:ascii="Times New Roman" w:hAnsi="Times New Roman" w:cs="Times New Roman"/>
                <w:lang w:val="nb-NO"/>
              </w:rPr>
              <w:t xml:space="preserve">4 </w:t>
            </w:r>
            <w:proofErr w:type="spellStart"/>
            <w:r>
              <w:rPr>
                <w:rFonts w:ascii="Times New Roman" w:hAnsi="Times New Roman" w:cs="Times New Roman"/>
                <w:lang w:val="nb-NO"/>
              </w:rPr>
              <w:t>wildcard</w:t>
            </w:r>
            <w:proofErr w:type="spellEnd"/>
          </w:p>
        </w:tc>
        <w:tc>
          <w:tcPr>
            <w:tcW w:w="5103" w:type="dxa"/>
          </w:tcPr>
          <w:p w14:paraId="24B69B37"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Inne og ute, herre og damer.</w:t>
            </w:r>
          </w:p>
          <w:p w14:paraId="0C6D464E" w14:textId="77777777" w:rsidR="00A65438" w:rsidRPr="00BA3C3D" w:rsidRDefault="00A65438" w:rsidP="00A65438">
            <w:pPr>
              <w:rPr>
                <w:rFonts w:ascii="Times New Roman" w:hAnsi="Times New Roman" w:cs="Times New Roman"/>
                <w:lang w:val="nb-NO"/>
              </w:rPr>
            </w:pPr>
            <w:r w:rsidRPr="00BA3C3D">
              <w:rPr>
                <w:rFonts w:ascii="Times New Roman" w:hAnsi="Times New Roman" w:cs="Times New Roman"/>
                <w:lang w:val="nb-NO"/>
              </w:rPr>
              <w:t>Hovedturnering trekkes etter at kvalifisering er ferdigspilt.</w:t>
            </w:r>
          </w:p>
          <w:p w14:paraId="572ED016" w14:textId="77777777" w:rsidR="00A65438" w:rsidRPr="00BA3C3D" w:rsidRDefault="00A65438" w:rsidP="0033223C">
            <w:pPr>
              <w:rPr>
                <w:rFonts w:ascii="Times New Roman" w:hAnsi="Times New Roman" w:cs="Times New Roman"/>
                <w:lang w:val="nb-NO"/>
              </w:rPr>
            </w:pPr>
          </w:p>
        </w:tc>
      </w:tr>
      <w:tr w:rsidR="00CA0862" w:rsidRPr="000E1A61" w14:paraId="6C114D81" w14:textId="77777777" w:rsidTr="0033223C">
        <w:tc>
          <w:tcPr>
            <w:tcW w:w="3192" w:type="dxa"/>
          </w:tcPr>
          <w:p w14:paraId="0096A001" w14:textId="7895A36D" w:rsidR="00CA0862" w:rsidRPr="00BA3C3D" w:rsidRDefault="00DF6377" w:rsidP="0033223C">
            <w:pPr>
              <w:rPr>
                <w:rFonts w:ascii="Times New Roman" w:hAnsi="Times New Roman" w:cs="Times New Roman"/>
                <w:lang w:val="nb-NO"/>
              </w:rPr>
            </w:pPr>
            <w:r>
              <w:rPr>
                <w:rFonts w:ascii="Times New Roman" w:hAnsi="Times New Roman" w:cs="Times New Roman"/>
                <w:lang w:val="nb-NO"/>
              </w:rPr>
              <w:t>Kampformat</w:t>
            </w:r>
            <w:r w:rsidR="005A71E4">
              <w:rPr>
                <w:rFonts w:ascii="Times New Roman" w:hAnsi="Times New Roman" w:cs="Times New Roman"/>
                <w:lang w:val="nb-NO"/>
              </w:rPr>
              <w:t xml:space="preserve"> sing</w:t>
            </w:r>
            <w:r w:rsidR="00CA0862" w:rsidRPr="00BA3C3D">
              <w:rPr>
                <w:rFonts w:ascii="Times New Roman" w:hAnsi="Times New Roman" w:cs="Times New Roman"/>
                <w:lang w:val="nb-NO"/>
              </w:rPr>
              <w:t>l</w:t>
            </w:r>
            <w:r w:rsidR="005A71E4">
              <w:rPr>
                <w:rFonts w:ascii="Times New Roman" w:hAnsi="Times New Roman" w:cs="Times New Roman"/>
                <w:lang w:val="nb-NO"/>
              </w:rPr>
              <w:t>e</w:t>
            </w:r>
            <w:r w:rsidR="007F430C">
              <w:rPr>
                <w:rFonts w:ascii="Times New Roman" w:hAnsi="Times New Roman" w:cs="Times New Roman"/>
                <w:lang w:val="nb-NO"/>
              </w:rPr>
              <w:t xml:space="preserve"> </w:t>
            </w:r>
          </w:p>
        </w:tc>
        <w:tc>
          <w:tcPr>
            <w:tcW w:w="5421" w:type="dxa"/>
          </w:tcPr>
          <w:p w14:paraId="2D84F006" w14:textId="271B63FF" w:rsidR="007F430C" w:rsidRPr="00F34A29" w:rsidRDefault="000847AC" w:rsidP="00644437">
            <w:pPr>
              <w:pStyle w:val="Default"/>
              <w:rPr>
                <w:rFonts w:ascii="Times New Roman" w:hAnsi="Times New Roman" w:cs="Times New Roman"/>
                <w:color w:val="auto"/>
                <w:sz w:val="22"/>
                <w:szCs w:val="22"/>
                <w:lang w:val="nb-NO"/>
              </w:rPr>
            </w:pPr>
            <w:r w:rsidRPr="000847AC">
              <w:rPr>
                <w:rFonts w:ascii="Times New Roman" w:hAnsi="Times New Roman" w:cs="Times New Roman"/>
                <w:sz w:val="22"/>
                <w:szCs w:val="22"/>
                <w:lang w:val="nb-NO"/>
              </w:rPr>
              <w:t xml:space="preserve">Kampformatet skal være i tråd med NTFs spilleregler, </w:t>
            </w:r>
            <w:proofErr w:type="spellStart"/>
            <w:r w:rsidRPr="000847AC">
              <w:rPr>
                <w:rFonts w:ascii="Times New Roman" w:hAnsi="Times New Roman" w:cs="Times New Roman"/>
                <w:sz w:val="22"/>
                <w:szCs w:val="22"/>
                <w:lang w:val="nb-NO"/>
              </w:rPr>
              <w:t>ref</w:t>
            </w:r>
            <w:proofErr w:type="spellEnd"/>
            <w:r w:rsidRPr="000847AC">
              <w:rPr>
                <w:rFonts w:ascii="Times New Roman" w:hAnsi="Times New Roman" w:cs="Times New Roman"/>
                <w:sz w:val="22"/>
                <w:szCs w:val="22"/>
                <w:lang w:val="nb-NO"/>
              </w:rPr>
              <w:t xml:space="preserve"> § 3.</w:t>
            </w:r>
          </w:p>
        </w:tc>
        <w:tc>
          <w:tcPr>
            <w:tcW w:w="5103" w:type="dxa"/>
          </w:tcPr>
          <w:p w14:paraId="5FF8EFB8" w14:textId="77777777" w:rsidR="00CA0862" w:rsidRPr="00BA3C3D" w:rsidRDefault="00CA0862" w:rsidP="0033223C">
            <w:pPr>
              <w:rPr>
                <w:rFonts w:ascii="Times New Roman" w:hAnsi="Times New Roman" w:cs="Times New Roman"/>
                <w:lang w:val="nb-NO"/>
              </w:rPr>
            </w:pPr>
          </w:p>
        </w:tc>
      </w:tr>
      <w:tr w:rsidR="00CA0862" w:rsidRPr="00BA3C3D" w14:paraId="2DEE8018" w14:textId="77777777" w:rsidTr="0033223C">
        <w:tc>
          <w:tcPr>
            <w:tcW w:w="3192" w:type="dxa"/>
          </w:tcPr>
          <w:p w14:paraId="6ED74658" w14:textId="1295D6B1"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Format doubl</w:t>
            </w:r>
            <w:r w:rsidR="0030210C">
              <w:rPr>
                <w:rFonts w:ascii="Times New Roman" w:hAnsi="Times New Roman" w:cs="Times New Roman"/>
                <w:lang w:val="nb-NO"/>
              </w:rPr>
              <w:t xml:space="preserve">e </w:t>
            </w:r>
            <w:r w:rsidR="00827895">
              <w:rPr>
                <w:rFonts w:ascii="Times New Roman" w:hAnsi="Times New Roman" w:cs="Times New Roman"/>
                <w:lang w:val="nb-NO"/>
              </w:rPr>
              <w:t xml:space="preserve">innendørs og </w:t>
            </w:r>
            <w:r w:rsidR="0030210C">
              <w:rPr>
                <w:rFonts w:ascii="Times New Roman" w:hAnsi="Times New Roman" w:cs="Times New Roman"/>
                <w:lang w:val="nb-NO"/>
              </w:rPr>
              <w:t>utendørs bane</w:t>
            </w:r>
          </w:p>
          <w:p w14:paraId="53B2A12B" w14:textId="77777777" w:rsidR="00CA0862" w:rsidRPr="00BA3C3D" w:rsidRDefault="00CA0862" w:rsidP="0033223C">
            <w:pPr>
              <w:rPr>
                <w:rFonts w:ascii="Times New Roman" w:hAnsi="Times New Roman" w:cs="Times New Roman"/>
                <w:lang w:val="nb-NO"/>
              </w:rPr>
            </w:pPr>
          </w:p>
        </w:tc>
        <w:tc>
          <w:tcPr>
            <w:tcW w:w="5421" w:type="dxa"/>
          </w:tcPr>
          <w:p w14:paraId="06DDCA90"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16 tablå</w:t>
            </w:r>
          </w:p>
          <w:p w14:paraId="05B0A4EC"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 xml:space="preserve">10 par direkte kvalifiserte fra gjeldende </w:t>
            </w:r>
            <w:r w:rsidRPr="009405B4">
              <w:rPr>
                <w:rFonts w:ascii="Times New Roman" w:hAnsi="Times New Roman" w:cs="Times New Roman"/>
                <w:color w:val="0D0D0D" w:themeColor="text1" w:themeTint="F2"/>
                <w:lang w:val="nb-NO"/>
              </w:rPr>
              <w:t>rankingliste</w:t>
            </w:r>
            <w:r w:rsidRPr="00BA3C3D">
              <w:rPr>
                <w:rFonts w:ascii="Times New Roman" w:hAnsi="Times New Roman" w:cs="Times New Roman"/>
                <w:lang w:val="nb-NO"/>
              </w:rPr>
              <w:t xml:space="preserve"> for seniorer</w:t>
            </w:r>
          </w:p>
          <w:p w14:paraId="64B3A475"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4 par fra kvalifiseringen</w:t>
            </w:r>
          </w:p>
          <w:p w14:paraId="0A63FF5F" w14:textId="184858FE" w:rsidR="00CA0862" w:rsidRPr="00BA3C3D" w:rsidRDefault="00455F02" w:rsidP="0033223C">
            <w:pPr>
              <w:rPr>
                <w:rFonts w:ascii="Times New Roman" w:hAnsi="Times New Roman" w:cs="Times New Roman"/>
                <w:lang w:val="nb-NO"/>
              </w:rPr>
            </w:pPr>
            <w:r>
              <w:rPr>
                <w:rFonts w:ascii="Times New Roman" w:hAnsi="Times New Roman" w:cs="Times New Roman"/>
                <w:lang w:val="nb-NO"/>
              </w:rPr>
              <w:t xml:space="preserve">2 </w:t>
            </w:r>
            <w:proofErr w:type="spellStart"/>
            <w:r>
              <w:rPr>
                <w:rFonts w:ascii="Times New Roman" w:hAnsi="Times New Roman" w:cs="Times New Roman"/>
                <w:lang w:val="nb-NO"/>
              </w:rPr>
              <w:t>wildcard</w:t>
            </w:r>
            <w:proofErr w:type="spellEnd"/>
          </w:p>
        </w:tc>
        <w:tc>
          <w:tcPr>
            <w:tcW w:w="5103" w:type="dxa"/>
          </w:tcPr>
          <w:p w14:paraId="394883A1" w14:textId="77777777" w:rsidR="00CA0862" w:rsidRPr="00BA3C3D" w:rsidRDefault="00CA0862" w:rsidP="0033223C">
            <w:pPr>
              <w:spacing w:before="100" w:beforeAutospacing="1" w:after="100" w:afterAutospacing="1"/>
              <w:rPr>
                <w:rFonts w:ascii="Times New Roman" w:hAnsi="Times New Roman" w:cs="Times New Roman"/>
                <w:lang w:val="nb-NO"/>
              </w:rPr>
            </w:pPr>
          </w:p>
        </w:tc>
      </w:tr>
      <w:tr w:rsidR="00CA0862" w:rsidRPr="00BA3C3D" w14:paraId="6A7094C0" w14:textId="77777777" w:rsidTr="0033223C">
        <w:tc>
          <w:tcPr>
            <w:tcW w:w="3192" w:type="dxa"/>
          </w:tcPr>
          <w:p w14:paraId="31B4F2EF" w14:textId="3CDDB2A3" w:rsidR="00CA0862" w:rsidRPr="00BA3C3D" w:rsidRDefault="005A71E4" w:rsidP="00935111">
            <w:pPr>
              <w:rPr>
                <w:rFonts w:ascii="Times New Roman" w:hAnsi="Times New Roman" w:cs="Times New Roman"/>
                <w:lang w:val="nb-NO"/>
              </w:rPr>
            </w:pPr>
            <w:r>
              <w:rPr>
                <w:rFonts w:ascii="Times New Roman" w:hAnsi="Times New Roman" w:cs="Times New Roman"/>
                <w:lang w:val="nb-NO"/>
              </w:rPr>
              <w:t xml:space="preserve">Format </w:t>
            </w:r>
            <w:r w:rsidR="00000654">
              <w:rPr>
                <w:rFonts w:ascii="Times New Roman" w:hAnsi="Times New Roman" w:cs="Times New Roman"/>
                <w:lang w:val="nb-NO"/>
              </w:rPr>
              <w:t>mixed utendørs</w:t>
            </w:r>
            <w:r w:rsidR="0030210C">
              <w:rPr>
                <w:rFonts w:ascii="Times New Roman" w:hAnsi="Times New Roman" w:cs="Times New Roman"/>
                <w:lang w:val="nb-NO"/>
              </w:rPr>
              <w:t xml:space="preserve"> bane</w:t>
            </w:r>
          </w:p>
        </w:tc>
        <w:tc>
          <w:tcPr>
            <w:tcW w:w="5421" w:type="dxa"/>
          </w:tcPr>
          <w:p w14:paraId="5A32D5EC" w14:textId="6F5E46FA" w:rsidR="00CA0862" w:rsidRPr="00BA3C3D" w:rsidRDefault="0095102A" w:rsidP="0033223C">
            <w:pPr>
              <w:rPr>
                <w:rFonts w:ascii="Times New Roman" w:hAnsi="Times New Roman" w:cs="Times New Roman"/>
                <w:lang w:val="nb-NO"/>
              </w:rPr>
            </w:pPr>
            <w:r>
              <w:rPr>
                <w:rFonts w:ascii="Times New Roman" w:hAnsi="Times New Roman" w:cs="Times New Roman"/>
                <w:lang w:val="nb-NO"/>
              </w:rPr>
              <w:t xml:space="preserve">Format </w:t>
            </w:r>
            <w:r w:rsidR="00FC6224">
              <w:rPr>
                <w:rFonts w:ascii="Times New Roman" w:hAnsi="Times New Roman" w:cs="Times New Roman"/>
                <w:lang w:val="nb-NO"/>
              </w:rPr>
              <w:t>avgjøres av turneringsleder</w:t>
            </w:r>
          </w:p>
        </w:tc>
        <w:tc>
          <w:tcPr>
            <w:tcW w:w="5103" w:type="dxa"/>
          </w:tcPr>
          <w:p w14:paraId="6B45A8FB" w14:textId="2F666B57" w:rsidR="00CA0862" w:rsidRPr="006A3887" w:rsidRDefault="006A3887" w:rsidP="0033223C">
            <w:pPr>
              <w:spacing w:before="100" w:beforeAutospacing="1" w:after="100" w:afterAutospacing="1"/>
              <w:rPr>
                <w:rFonts w:ascii="Times New Roman" w:eastAsia="Times New Roman" w:hAnsi="Times New Roman" w:cs="Times New Roman"/>
                <w:color w:val="0D0D0D" w:themeColor="text1" w:themeTint="F2"/>
                <w:lang w:val="nb-NO"/>
              </w:rPr>
            </w:pPr>
            <w:r>
              <w:rPr>
                <w:rFonts w:ascii="Times New Roman" w:eastAsia="Times New Roman" w:hAnsi="Times New Roman" w:cs="Times New Roman"/>
                <w:color w:val="0D0D0D" w:themeColor="text1" w:themeTint="F2"/>
                <w:lang w:val="nb-NO"/>
              </w:rPr>
              <w:t>Mixed spilles som dagsturnering</w:t>
            </w:r>
            <w:r w:rsidR="00D66EA3">
              <w:rPr>
                <w:rFonts w:ascii="Times New Roman" w:eastAsia="Times New Roman" w:hAnsi="Times New Roman" w:cs="Times New Roman"/>
                <w:color w:val="0D0D0D" w:themeColor="text1" w:themeTint="F2"/>
                <w:lang w:val="nb-NO"/>
              </w:rPr>
              <w:t>.</w:t>
            </w:r>
          </w:p>
        </w:tc>
      </w:tr>
      <w:tr w:rsidR="00CA0862" w:rsidRPr="000E1A61" w14:paraId="740FFF45" w14:textId="77777777" w:rsidTr="0033223C">
        <w:tc>
          <w:tcPr>
            <w:tcW w:w="3192" w:type="dxa"/>
          </w:tcPr>
          <w:p w14:paraId="45308ABF" w14:textId="397EC605"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Ka</w:t>
            </w:r>
            <w:r w:rsidR="0030210C">
              <w:rPr>
                <w:rFonts w:ascii="Times New Roman" w:hAnsi="Times New Roman" w:cs="Times New Roman"/>
                <w:lang w:val="nb-NO"/>
              </w:rPr>
              <w:t>mpformat double og mix</w:t>
            </w:r>
            <w:r w:rsidR="00F56BC8">
              <w:rPr>
                <w:rFonts w:ascii="Times New Roman" w:hAnsi="Times New Roman" w:cs="Times New Roman"/>
                <w:lang w:val="nb-NO"/>
              </w:rPr>
              <w:t>ed</w:t>
            </w:r>
            <w:r w:rsidR="0030210C">
              <w:rPr>
                <w:rFonts w:ascii="Times New Roman" w:hAnsi="Times New Roman" w:cs="Times New Roman"/>
                <w:lang w:val="nb-NO"/>
              </w:rPr>
              <w:t>klasser</w:t>
            </w:r>
          </w:p>
        </w:tc>
        <w:tc>
          <w:tcPr>
            <w:tcW w:w="5421" w:type="dxa"/>
          </w:tcPr>
          <w:p w14:paraId="4287B5CF" w14:textId="38A34752" w:rsidR="00CA0862" w:rsidRPr="00BA3C3D" w:rsidRDefault="00AC4C3F" w:rsidP="006452D9">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5103" w:type="dxa"/>
          </w:tcPr>
          <w:p w14:paraId="6B5697F2" w14:textId="77777777" w:rsidR="00CA0862" w:rsidRPr="00BA3C3D" w:rsidRDefault="00CA0862" w:rsidP="0033223C">
            <w:pPr>
              <w:rPr>
                <w:rFonts w:ascii="Times New Roman" w:hAnsi="Times New Roman" w:cs="Times New Roman"/>
                <w:lang w:val="nb-NO"/>
              </w:rPr>
            </w:pPr>
          </w:p>
        </w:tc>
      </w:tr>
      <w:tr w:rsidR="00CA0862" w:rsidRPr="00BA3C3D" w14:paraId="58FC170F" w14:textId="77777777" w:rsidTr="0033223C">
        <w:tc>
          <w:tcPr>
            <w:tcW w:w="3192" w:type="dxa"/>
          </w:tcPr>
          <w:p w14:paraId="24C0EAB0" w14:textId="6AF12436" w:rsidR="00CA0862" w:rsidRPr="00BA3C3D" w:rsidRDefault="006D74BB" w:rsidP="0033223C">
            <w:pPr>
              <w:rPr>
                <w:rFonts w:ascii="Times New Roman" w:hAnsi="Times New Roman" w:cs="Times New Roman"/>
                <w:lang w:val="nb-NO"/>
              </w:rPr>
            </w:pPr>
            <w:r w:rsidRPr="00BA3C3D">
              <w:rPr>
                <w:rFonts w:ascii="Times New Roman" w:hAnsi="Times New Roman" w:cs="Times New Roman"/>
                <w:lang w:val="nb-NO"/>
              </w:rPr>
              <w:t>S</w:t>
            </w:r>
            <w:r w:rsidR="00CA0862" w:rsidRPr="00BA3C3D">
              <w:rPr>
                <w:rFonts w:ascii="Times New Roman" w:hAnsi="Times New Roman" w:cs="Times New Roman"/>
                <w:lang w:val="nb-NO"/>
              </w:rPr>
              <w:t xml:space="preserve">tartkontingent </w:t>
            </w:r>
          </w:p>
          <w:p w14:paraId="17F815B7" w14:textId="77777777" w:rsidR="00CA0862" w:rsidRPr="00BA3C3D" w:rsidRDefault="00CA0862" w:rsidP="0033223C">
            <w:pPr>
              <w:rPr>
                <w:rFonts w:ascii="Times New Roman" w:hAnsi="Times New Roman" w:cs="Times New Roman"/>
                <w:lang w:val="nb-NO"/>
              </w:rPr>
            </w:pPr>
          </w:p>
        </w:tc>
        <w:tc>
          <w:tcPr>
            <w:tcW w:w="5421" w:type="dxa"/>
          </w:tcPr>
          <w:p w14:paraId="2365D4AA" w14:textId="441EB956" w:rsidR="00C174C9" w:rsidRPr="00BA3C3D" w:rsidRDefault="00A728D1" w:rsidP="0033223C">
            <w:pPr>
              <w:rPr>
                <w:rFonts w:ascii="Times New Roman" w:hAnsi="Times New Roman" w:cs="Times New Roman"/>
                <w:lang w:val="nb-NO"/>
              </w:rPr>
            </w:pPr>
            <w:r>
              <w:rPr>
                <w:rFonts w:ascii="Times New Roman" w:hAnsi="Times New Roman" w:cs="Times New Roman"/>
                <w:lang w:val="nb-NO"/>
              </w:rPr>
              <w:t>Tablå ute sing</w:t>
            </w:r>
            <w:r w:rsidR="00C174C9" w:rsidRPr="00BA3C3D">
              <w:rPr>
                <w:rFonts w:ascii="Times New Roman" w:hAnsi="Times New Roman" w:cs="Times New Roman"/>
                <w:lang w:val="nb-NO"/>
              </w:rPr>
              <w:t>l</w:t>
            </w:r>
            <w:r>
              <w:rPr>
                <w:rFonts w:ascii="Times New Roman" w:hAnsi="Times New Roman" w:cs="Times New Roman"/>
                <w:lang w:val="nb-NO"/>
              </w:rPr>
              <w:t>e</w:t>
            </w:r>
            <w:r w:rsidR="00C174C9" w:rsidRPr="00BA3C3D">
              <w:rPr>
                <w:rFonts w:ascii="Times New Roman" w:hAnsi="Times New Roman" w:cs="Times New Roman"/>
                <w:lang w:val="nb-NO"/>
              </w:rPr>
              <w:t xml:space="preserve">: kr: </w:t>
            </w:r>
            <w:r w:rsidR="00271262">
              <w:rPr>
                <w:rFonts w:ascii="Times New Roman" w:hAnsi="Times New Roman" w:cs="Times New Roman"/>
                <w:lang w:val="nb-NO"/>
              </w:rPr>
              <w:t>600</w:t>
            </w:r>
            <w:r w:rsidR="00C174C9" w:rsidRPr="00BA3C3D">
              <w:rPr>
                <w:rFonts w:ascii="Times New Roman" w:hAnsi="Times New Roman" w:cs="Times New Roman"/>
                <w:lang w:val="nb-NO"/>
              </w:rPr>
              <w:t xml:space="preserve">,- </w:t>
            </w:r>
          </w:p>
          <w:p w14:paraId="4A4FB77B" w14:textId="0214CFED" w:rsidR="00C174C9" w:rsidRPr="00BA3C3D" w:rsidRDefault="00C174C9" w:rsidP="0033223C">
            <w:pPr>
              <w:rPr>
                <w:rFonts w:ascii="Times New Roman" w:hAnsi="Times New Roman" w:cs="Times New Roman"/>
                <w:lang w:val="nb-NO"/>
              </w:rPr>
            </w:pPr>
            <w:r w:rsidRPr="00BA3C3D">
              <w:rPr>
                <w:rFonts w:ascii="Times New Roman" w:hAnsi="Times New Roman" w:cs="Times New Roman"/>
                <w:lang w:val="nb-NO"/>
              </w:rPr>
              <w:t>Tablå ute double</w:t>
            </w:r>
            <w:r w:rsidR="00EF6305">
              <w:rPr>
                <w:rFonts w:ascii="Times New Roman" w:hAnsi="Times New Roman" w:cs="Times New Roman"/>
                <w:lang w:val="nb-NO"/>
              </w:rPr>
              <w:t xml:space="preserve"> og mixed</w:t>
            </w:r>
            <w:r w:rsidRPr="00BA3C3D">
              <w:rPr>
                <w:rFonts w:ascii="Times New Roman" w:hAnsi="Times New Roman" w:cs="Times New Roman"/>
                <w:lang w:val="nb-NO"/>
              </w:rPr>
              <w:t>: kr. 3</w:t>
            </w:r>
            <w:r w:rsidR="00271262">
              <w:rPr>
                <w:rFonts w:ascii="Times New Roman" w:hAnsi="Times New Roman" w:cs="Times New Roman"/>
                <w:lang w:val="nb-NO"/>
              </w:rPr>
              <w:t>5</w:t>
            </w:r>
            <w:r w:rsidRPr="00BA3C3D">
              <w:rPr>
                <w:rFonts w:ascii="Times New Roman" w:hAnsi="Times New Roman" w:cs="Times New Roman"/>
                <w:lang w:val="nb-NO"/>
              </w:rPr>
              <w:t>0,-</w:t>
            </w:r>
          </w:p>
          <w:p w14:paraId="6F3ECDB6" w14:textId="20558E29" w:rsidR="00C174C9" w:rsidRPr="00BA3C3D" w:rsidRDefault="00A728D1" w:rsidP="0033223C">
            <w:pPr>
              <w:rPr>
                <w:rFonts w:ascii="Times New Roman" w:hAnsi="Times New Roman" w:cs="Times New Roman"/>
                <w:lang w:val="nb-NO"/>
              </w:rPr>
            </w:pPr>
            <w:r>
              <w:rPr>
                <w:rFonts w:ascii="Times New Roman" w:hAnsi="Times New Roman" w:cs="Times New Roman"/>
                <w:lang w:val="nb-NO"/>
              </w:rPr>
              <w:t>Tablå inne sing</w:t>
            </w:r>
            <w:r w:rsidR="00C174C9" w:rsidRPr="00BA3C3D">
              <w:rPr>
                <w:rFonts w:ascii="Times New Roman" w:hAnsi="Times New Roman" w:cs="Times New Roman"/>
                <w:lang w:val="nb-NO"/>
              </w:rPr>
              <w:t>l</w:t>
            </w:r>
            <w:r>
              <w:rPr>
                <w:rFonts w:ascii="Times New Roman" w:hAnsi="Times New Roman" w:cs="Times New Roman"/>
                <w:lang w:val="nb-NO"/>
              </w:rPr>
              <w:t>e</w:t>
            </w:r>
            <w:r w:rsidR="00C174C9" w:rsidRPr="00BA3C3D">
              <w:rPr>
                <w:rFonts w:ascii="Times New Roman" w:hAnsi="Times New Roman" w:cs="Times New Roman"/>
                <w:lang w:val="nb-NO"/>
              </w:rPr>
              <w:t xml:space="preserve">: kr. </w:t>
            </w:r>
            <w:r w:rsidR="00C66105">
              <w:rPr>
                <w:rFonts w:ascii="Times New Roman" w:hAnsi="Times New Roman" w:cs="Times New Roman"/>
                <w:lang w:val="nb-NO"/>
              </w:rPr>
              <w:t>60</w:t>
            </w:r>
            <w:r w:rsidR="00C174C9" w:rsidRPr="00BA3C3D">
              <w:rPr>
                <w:rFonts w:ascii="Times New Roman" w:hAnsi="Times New Roman" w:cs="Times New Roman"/>
                <w:lang w:val="nb-NO"/>
              </w:rPr>
              <w:t xml:space="preserve">0,-. </w:t>
            </w:r>
          </w:p>
          <w:p w14:paraId="18D8405E" w14:textId="3EB22568" w:rsidR="00CA0862" w:rsidRPr="00455F02" w:rsidRDefault="00C174C9" w:rsidP="0033223C">
            <w:pPr>
              <w:rPr>
                <w:rFonts w:ascii="Times New Roman" w:hAnsi="Times New Roman" w:cs="Times New Roman"/>
                <w:lang w:val="nb-NO"/>
              </w:rPr>
            </w:pPr>
            <w:r w:rsidRPr="00BA3C3D">
              <w:rPr>
                <w:rFonts w:ascii="Times New Roman" w:hAnsi="Times New Roman" w:cs="Times New Roman"/>
                <w:lang w:val="nb-NO"/>
              </w:rPr>
              <w:t>Tablå inne double: kr. 3</w:t>
            </w:r>
            <w:r w:rsidR="00C66105">
              <w:rPr>
                <w:rFonts w:ascii="Times New Roman" w:hAnsi="Times New Roman" w:cs="Times New Roman"/>
                <w:lang w:val="nb-NO"/>
              </w:rPr>
              <w:t>5</w:t>
            </w:r>
            <w:r w:rsidRPr="00BA3C3D">
              <w:rPr>
                <w:rFonts w:ascii="Times New Roman" w:hAnsi="Times New Roman" w:cs="Times New Roman"/>
                <w:lang w:val="nb-NO"/>
              </w:rPr>
              <w:t xml:space="preserve">0,-. </w:t>
            </w:r>
          </w:p>
        </w:tc>
        <w:tc>
          <w:tcPr>
            <w:tcW w:w="5103" w:type="dxa"/>
          </w:tcPr>
          <w:p w14:paraId="3B2A1889" w14:textId="77777777" w:rsidR="00CA0862" w:rsidRPr="00BA3C3D" w:rsidRDefault="00CF7955" w:rsidP="0033223C">
            <w:pPr>
              <w:rPr>
                <w:rFonts w:ascii="Times New Roman" w:hAnsi="Times New Roman" w:cs="Times New Roman"/>
                <w:lang w:val="nb-NO"/>
              </w:rPr>
            </w:pPr>
            <w:r w:rsidRPr="00BA3C3D">
              <w:rPr>
                <w:rFonts w:ascii="Times New Roman" w:hAnsi="Times New Roman" w:cs="Times New Roman"/>
                <w:lang w:val="nb-NO"/>
              </w:rPr>
              <w:t xml:space="preserve">Startkontingentene er makspriser. </w:t>
            </w:r>
          </w:p>
        </w:tc>
      </w:tr>
    </w:tbl>
    <w:p w14:paraId="028CF4C2" w14:textId="277CD21B" w:rsidR="00CA0862" w:rsidRPr="00BA3C3D" w:rsidRDefault="00CA0862" w:rsidP="00CA0862">
      <w:pPr>
        <w:pStyle w:val="Overskrift1"/>
        <w:rPr>
          <w:rFonts w:ascii="Times New Roman" w:eastAsia="Times New Roman" w:hAnsi="Times New Roman" w:cs="Times New Roman"/>
          <w:lang w:val="nb-NO"/>
        </w:rPr>
      </w:pPr>
      <w:r w:rsidRPr="00BA3C3D">
        <w:rPr>
          <w:rFonts w:ascii="Times New Roman" w:eastAsia="Times New Roman" w:hAnsi="Times New Roman" w:cs="Times New Roman"/>
          <w:lang w:val="nb-NO"/>
        </w:rPr>
        <w:lastRenderedPageBreak/>
        <w:t xml:space="preserve">Vedlegg nr. </w:t>
      </w:r>
      <w:r w:rsidR="00B72CBF" w:rsidRPr="00BA3C3D">
        <w:rPr>
          <w:rFonts w:ascii="Times New Roman" w:eastAsia="Times New Roman" w:hAnsi="Times New Roman" w:cs="Times New Roman"/>
          <w:lang w:val="nb-NO"/>
        </w:rPr>
        <w:t>3</w:t>
      </w:r>
      <w:r w:rsidRPr="00BA3C3D">
        <w:rPr>
          <w:rFonts w:ascii="Times New Roman" w:eastAsia="Times New Roman" w:hAnsi="Times New Roman" w:cs="Times New Roman"/>
          <w:lang w:val="nb-NO"/>
        </w:rPr>
        <w:t xml:space="preserve"> Format </w:t>
      </w:r>
      <w:r w:rsidR="00263EFC" w:rsidRPr="00BA3C3D">
        <w:rPr>
          <w:rFonts w:ascii="Times New Roman" w:eastAsia="Times New Roman" w:hAnsi="Times New Roman" w:cs="Times New Roman"/>
          <w:lang w:val="nb-NO"/>
        </w:rPr>
        <w:t xml:space="preserve">og gjennomføringsregler </w:t>
      </w:r>
      <w:r w:rsidRPr="00BA3C3D">
        <w:rPr>
          <w:rFonts w:ascii="Times New Roman" w:eastAsia="Times New Roman" w:hAnsi="Times New Roman" w:cs="Times New Roman"/>
          <w:lang w:val="nb-NO"/>
        </w:rPr>
        <w:t xml:space="preserve">for </w:t>
      </w:r>
      <w:r w:rsidR="007446BE">
        <w:rPr>
          <w:rFonts w:ascii="Times New Roman" w:eastAsia="Times New Roman" w:hAnsi="Times New Roman" w:cs="Times New Roman"/>
          <w:lang w:val="nb-NO"/>
        </w:rPr>
        <w:t>N</w:t>
      </w:r>
      <w:r w:rsidRPr="00BA3C3D">
        <w:rPr>
          <w:rFonts w:ascii="Times New Roman" w:eastAsia="Times New Roman" w:hAnsi="Times New Roman" w:cs="Times New Roman"/>
          <w:lang w:val="nb-NO"/>
        </w:rPr>
        <w:t xml:space="preserve">orgesmesterskap individuelt innendørs og utendørs bane, junior </w:t>
      </w:r>
    </w:p>
    <w:tbl>
      <w:tblPr>
        <w:tblStyle w:val="Tabellrutenett"/>
        <w:tblW w:w="13716" w:type="dxa"/>
        <w:tblLook w:val="04A0" w:firstRow="1" w:lastRow="0" w:firstColumn="1" w:lastColumn="0" w:noHBand="0" w:noVBand="1"/>
      </w:tblPr>
      <w:tblGrid>
        <w:gridCol w:w="3192"/>
        <w:gridCol w:w="5421"/>
        <w:gridCol w:w="5103"/>
      </w:tblGrid>
      <w:tr w:rsidR="00CA0862" w:rsidRPr="00BA3C3D" w14:paraId="55CF60E1" w14:textId="77777777" w:rsidTr="0033223C">
        <w:tc>
          <w:tcPr>
            <w:tcW w:w="3192" w:type="dxa"/>
            <w:shd w:val="clear" w:color="auto" w:fill="C4BC96" w:themeFill="background2" w:themeFillShade="BF"/>
          </w:tcPr>
          <w:p w14:paraId="74966082" w14:textId="77777777" w:rsidR="00CA0862" w:rsidRPr="00BA3C3D" w:rsidRDefault="00CA0862" w:rsidP="0033223C">
            <w:pPr>
              <w:rPr>
                <w:rFonts w:ascii="Times New Roman" w:hAnsi="Times New Roman" w:cs="Times New Roman"/>
                <w:b/>
                <w:lang w:val="nb-NO"/>
              </w:rPr>
            </w:pPr>
          </w:p>
        </w:tc>
        <w:tc>
          <w:tcPr>
            <w:tcW w:w="5421" w:type="dxa"/>
            <w:shd w:val="clear" w:color="auto" w:fill="C4BC96" w:themeFill="background2" w:themeFillShade="BF"/>
          </w:tcPr>
          <w:p w14:paraId="4801579C" w14:textId="77777777" w:rsidR="00CA0862" w:rsidRPr="00BA3C3D" w:rsidRDefault="00CA0862" w:rsidP="0033223C">
            <w:pPr>
              <w:rPr>
                <w:rFonts w:ascii="Times New Roman" w:hAnsi="Times New Roman" w:cs="Times New Roman"/>
                <w:b/>
                <w:lang w:val="nb-NO"/>
              </w:rPr>
            </w:pPr>
          </w:p>
        </w:tc>
        <w:tc>
          <w:tcPr>
            <w:tcW w:w="5103" w:type="dxa"/>
            <w:shd w:val="clear" w:color="auto" w:fill="C4BC96" w:themeFill="background2" w:themeFillShade="BF"/>
          </w:tcPr>
          <w:p w14:paraId="768ADA4E" w14:textId="77777777" w:rsidR="00CA0862" w:rsidRPr="00BA3C3D" w:rsidRDefault="00722C74" w:rsidP="0033223C">
            <w:pPr>
              <w:rPr>
                <w:rFonts w:ascii="Times New Roman" w:hAnsi="Times New Roman" w:cs="Times New Roman"/>
                <w:b/>
                <w:lang w:val="nb-NO"/>
              </w:rPr>
            </w:pPr>
            <w:r w:rsidRPr="00BA3C3D">
              <w:rPr>
                <w:rFonts w:ascii="Times New Roman" w:hAnsi="Times New Roman" w:cs="Times New Roman"/>
                <w:b/>
                <w:lang w:val="nb-NO"/>
              </w:rPr>
              <w:t>Merknader</w:t>
            </w:r>
          </w:p>
          <w:p w14:paraId="47E5CBFC" w14:textId="77777777" w:rsidR="00CA0862" w:rsidRPr="00BA3C3D" w:rsidRDefault="00CA0862" w:rsidP="0033223C">
            <w:pPr>
              <w:rPr>
                <w:rFonts w:ascii="Times New Roman" w:hAnsi="Times New Roman" w:cs="Times New Roman"/>
                <w:b/>
                <w:lang w:val="nb-NO"/>
              </w:rPr>
            </w:pPr>
          </w:p>
        </w:tc>
      </w:tr>
      <w:tr w:rsidR="00CA0862" w:rsidRPr="00241B9A" w14:paraId="7C6EF60B" w14:textId="77777777" w:rsidTr="0033223C">
        <w:tc>
          <w:tcPr>
            <w:tcW w:w="3192" w:type="dxa"/>
            <w:shd w:val="clear" w:color="auto" w:fill="FFFFFF" w:themeFill="background1"/>
          </w:tcPr>
          <w:p w14:paraId="0FC48BE1"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Kategori turnering</w:t>
            </w:r>
          </w:p>
        </w:tc>
        <w:tc>
          <w:tcPr>
            <w:tcW w:w="5421" w:type="dxa"/>
            <w:shd w:val="clear" w:color="auto" w:fill="FFFFFF" w:themeFill="background1"/>
          </w:tcPr>
          <w:p w14:paraId="12E32DB4" w14:textId="7973972C"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Norgesmesterskap individuelt inn</w:t>
            </w:r>
            <w:r w:rsidR="00455F02">
              <w:rPr>
                <w:rFonts w:ascii="Times New Roman" w:hAnsi="Times New Roman" w:cs="Times New Roman"/>
                <w:lang w:val="nb-NO"/>
              </w:rPr>
              <w:t>endørs og utendørs bane, junior</w:t>
            </w:r>
          </w:p>
        </w:tc>
        <w:tc>
          <w:tcPr>
            <w:tcW w:w="5103" w:type="dxa"/>
            <w:shd w:val="clear" w:color="auto" w:fill="FFFFFF" w:themeFill="background1"/>
          </w:tcPr>
          <w:p w14:paraId="305D0AAA" w14:textId="77777777" w:rsidR="00CA0862" w:rsidRPr="00BA3C3D" w:rsidRDefault="00CA0862" w:rsidP="0033223C">
            <w:pPr>
              <w:rPr>
                <w:rFonts w:ascii="Times New Roman" w:hAnsi="Times New Roman" w:cs="Times New Roman"/>
                <w:lang w:val="nb-NO"/>
              </w:rPr>
            </w:pPr>
          </w:p>
        </w:tc>
      </w:tr>
      <w:tr w:rsidR="00CA0862" w:rsidRPr="000E1A61" w14:paraId="612ED51D" w14:textId="77777777" w:rsidTr="0033223C">
        <w:tc>
          <w:tcPr>
            <w:tcW w:w="3192" w:type="dxa"/>
          </w:tcPr>
          <w:p w14:paraId="47E1FF7A" w14:textId="7061972A" w:rsidR="00CA0862" w:rsidRPr="00BA3C3D" w:rsidRDefault="0030210C" w:rsidP="0033223C">
            <w:pPr>
              <w:rPr>
                <w:rFonts w:ascii="Times New Roman" w:hAnsi="Times New Roman" w:cs="Times New Roman"/>
                <w:lang w:val="nb-NO"/>
              </w:rPr>
            </w:pPr>
            <w:r>
              <w:rPr>
                <w:rFonts w:ascii="Times New Roman" w:hAnsi="Times New Roman" w:cs="Times New Roman"/>
                <w:lang w:val="nb-NO"/>
              </w:rPr>
              <w:t>Klasser/spill</w:t>
            </w:r>
          </w:p>
          <w:p w14:paraId="4412D259" w14:textId="77777777" w:rsidR="00CA0862" w:rsidRPr="00BA3C3D" w:rsidRDefault="00CA0862" w:rsidP="0033223C">
            <w:pPr>
              <w:rPr>
                <w:rFonts w:ascii="Times New Roman" w:hAnsi="Times New Roman" w:cs="Times New Roman"/>
                <w:lang w:val="nb-NO"/>
              </w:rPr>
            </w:pPr>
          </w:p>
        </w:tc>
        <w:tc>
          <w:tcPr>
            <w:tcW w:w="5421" w:type="dxa"/>
          </w:tcPr>
          <w:p w14:paraId="5B206BD2" w14:textId="435A1313" w:rsidR="00CA0862" w:rsidRPr="00BA3C3D" w:rsidRDefault="00A728D1" w:rsidP="0033223C">
            <w:pPr>
              <w:rPr>
                <w:rFonts w:ascii="Times New Roman" w:hAnsi="Times New Roman" w:cs="Times New Roman"/>
                <w:lang w:val="nb-NO"/>
              </w:rPr>
            </w:pPr>
            <w:r>
              <w:rPr>
                <w:rFonts w:ascii="Times New Roman" w:hAnsi="Times New Roman" w:cs="Times New Roman"/>
                <w:lang w:val="nb-NO"/>
              </w:rPr>
              <w:t>Gutter og jenter sing</w:t>
            </w:r>
            <w:r w:rsidR="00CA0862" w:rsidRPr="00BA3C3D">
              <w:rPr>
                <w:rFonts w:ascii="Times New Roman" w:hAnsi="Times New Roman" w:cs="Times New Roman"/>
                <w:lang w:val="nb-NO"/>
              </w:rPr>
              <w:t>l</w:t>
            </w:r>
            <w:r>
              <w:rPr>
                <w:rFonts w:ascii="Times New Roman" w:hAnsi="Times New Roman" w:cs="Times New Roman"/>
                <w:lang w:val="nb-NO"/>
              </w:rPr>
              <w:t>e</w:t>
            </w:r>
            <w:r w:rsidR="00CA0862" w:rsidRPr="00BA3C3D">
              <w:rPr>
                <w:rFonts w:ascii="Times New Roman" w:hAnsi="Times New Roman" w:cs="Times New Roman"/>
                <w:lang w:val="nb-NO"/>
              </w:rPr>
              <w:t>, double og mix</w:t>
            </w:r>
            <w:r>
              <w:rPr>
                <w:rFonts w:ascii="Times New Roman" w:hAnsi="Times New Roman" w:cs="Times New Roman"/>
                <w:lang w:val="nb-NO"/>
              </w:rPr>
              <w:t xml:space="preserve">ed </w:t>
            </w:r>
            <w:r w:rsidR="00CA0862" w:rsidRPr="00BA3C3D">
              <w:rPr>
                <w:rFonts w:ascii="Times New Roman" w:hAnsi="Times New Roman" w:cs="Times New Roman"/>
                <w:lang w:val="nb-NO"/>
              </w:rPr>
              <w:t xml:space="preserve">double i </w:t>
            </w:r>
            <w:r w:rsidR="00DE7D19" w:rsidRPr="00BA3C3D">
              <w:rPr>
                <w:rFonts w:ascii="Times New Roman" w:hAnsi="Times New Roman" w:cs="Times New Roman"/>
                <w:lang w:val="nb-NO"/>
              </w:rPr>
              <w:t>aldersklasse</w:t>
            </w:r>
            <w:r w:rsidR="00CA0862" w:rsidRPr="00BA3C3D">
              <w:rPr>
                <w:rFonts w:ascii="Times New Roman" w:hAnsi="Times New Roman" w:cs="Times New Roman"/>
                <w:lang w:val="nb-NO"/>
              </w:rPr>
              <w:t>ne U14, U16 og U19.</w:t>
            </w:r>
          </w:p>
        </w:tc>
        <w:tc>
          <w:tcPr>
            <w:tcW w:w="5103" w:type="dxa"/>
          </w:tcPr>
          <w:p w14:paraId="05D54117" w14:textId="321FA543" w:rsidR="00CA0862" w:rsidRPr="00F50E7B" w:rsidRDefault="00F50E7B" w:rsidP="0033223C">
            <w:pPr>
              <w:rPr>
                <w:rFonts w:ascii="Times New Roman" w:hAnsi="Times New Roman" w:cs="Times New Roman"/>
              </w:rPr>
            </w:pPr>
            <w:r w:rsidRPr="00F50E7B">
              <w:rPr>
                <w:rFonts w:ascii="Times New Roman" w:hAnsi="Times New Roman" w:cs="Times New Roman"/>
              </w:rPr>
              <w:t xml:space="preserve">Mixed double er </w:t>
            </w:r>
            <w:proofErr w:type="spellStart"/>
            <w:r w:rsidRPr="00F50E7B">
              <w:rPr>
                <w:rFonts w:ascii="Times New Roman" w:hAnsi="Times New Roman" w:cs="Times New Roman"/>
              </w:rPr>
              <w:t>ikke</w:t>
            </w:r>
            <w:proofErr w:type="spellEnd"/>
            <w:r w:rsidRPr="00F50E7B">
              <w:rPr>
                <w:rFonts w:ascii="Times New Roman" w:hAnsi="Times New Roman" w:cs="Times New Roman"/>
              </w:rPr>
              <w:t xml:space="preserve"> </w:t>
            </w:r>
            <w:proofErr w:type="spellStart"/>
            <w:r w:rsidRPr="00F50E7B">
              <w:rPr>
                <w:rFonts w:ascii="Times New Roman" w:hAnsi="Times New Roman" w:cs="Times New Roman"/>
              </w:rPr>
              <w:t>obligat</w:t>
            </w:r>
            <w:r>
              <w:rPr>
                <w:rFonts w:ascii="Times New Roman" w:hAnsi="Times New Roman" w:cs="Times New Roman"/>
              </w:rPr>
              <w:t>orisk</w:t>
            </w:r>
            <w:proofErr w:type="spellEnd"/>
          </w:p>
        </w:tc>
      </w:tr>
      <w:tr w:rsidR="00CA0862" w:rsidRPr="00241B9A" w14:paraId="419D1F02" w14:textId="77777777" w:rsidTr="0033223C">
        <w:tc>
          <w:tcPr>
            <w:tcW w:w="3192" w:type="dxa"/>
          </w:tcPr>
          <w:p w14:paraId="5CB2977E" w14:textId="5361142E" w:rsidR="00CA0862" w:rsidRPr="00BA3C3D" w:rsidRDefault="0030210C" w:rsidP="0033223C">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4A6AB46F" w14:textId="77777777" w:rsidR="00CA0862" w:rsidRPr="00BA3C3D" w:rsidRDefault="00CA0862" w:rsidP="0033223C">
            <w:pPr>
              <w:rPr>
                <w:rFonts w:ascii="Times New Roman" w:hAnsi="Times New Roman" w:cs="Times New Roman"/>
                <w:lang w:val="nb-NO"/>
              </w:rPr>
            </w:pPr>
          </w:p>
        </w:tc>
        <w:tc>
          <w:tcPr>
            <w:tcW w:w="5421" w:type="dxa"/>
          </w:tcPr>
          <w:p w14:paraId="7A98E33B"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 xml:space="preserve">Gule baller, NTF bestemmer </w:t>
            </w:r>
            <w:proofErr w:type="spellStart"/>
            <w:r w:rsidRPr="00BA3C3D">
              <w:rPr>
                <w:rFonts w:ascii="Times New Roman" w:hAnsi="Times New Roman" w:cs="Times New Roman"/>
                <w:lang w:val="nb-NO"/>
              </w:rPr>
              <w:t>ballmerke</w:t>
            </w:r>
            <w:proofErr w:type="spellEnd"/>
            <w:r w:rsidRPr="00BA3C3D">
              <w:rPr>
                <w:rFonts w:ascii="Times New Roman" w:hAnsi="Times New Roman" w:cs="Times New Roman"/>
                <w:lang w:val="nb-NO"/>
              </w:rPr>
              <w:t xml:space="preserve">. </w:t>
            </w:r>
          </w:p>
          <w:p w14:paraId="565257A0" w14:textId="77777777" w:rsidR="00CA0862" w:rsidRPr="00BA3C3D" w:rsidRDefault="00CA0862" w:rsidP="0033223C">
            <w:pPr>
              <w:rPr>
                <w:rFonts w:ascii="Times New Roman" w:hAnsi="Times New Roman" w:cs="Times New Roman"/>
                <w:lang w:val="nb-NO"/>
              </w:rPr>
            </w:pPr>
          </w:p>
        </w:tc>
        <w:tc>
          <w:tcPr>
            <w:tcW w:w="5103" w:type="dxa"/>
          </w:tcPr>
          <w:p w14:paraId="6C24249A" w14:textId="627B6F4A" w:rsidR="006C702C" w:rsidRPr="00BA3C3D" w:rsidRDefault="006C702C" w:rsidP="0033223C">
            <w:pPr>
              <w:rPr>
                <w:rFonts w:ascii="Times New Roman" w:hAnsi="Times New Roman" w:cs="Times New Roman"/>
                <w:lang w:val="nb-NO"/>
              </w:rPr>
            </w:pPr>
            <w:r w:rsidRPr="00BA3C3D">
              <w:rPr>
                <w:rFonts w:ascii="Times New Roman" w:hAnsi="Times New Roman" w:cs="Times New Roman"/>
                <w:lang w:val="nb-NO"/>
              </w:rPr>
              <w:t>Ballbytte i tredje sett i alle kamper i hovedturneringene.</w:t>
            </w:r>
          </w:p>
        </w:tc>
      </w:tr>
      <w:tr w:rsidR="00CA0862" w:rsidRPr="000E1A61" w14:paraId="1287D343" w14:textId="77777777" w:rsidTr="0033223C">
        <w:tc>
          <w:tcPr>
            <w:tcW w:w="3192" w:type="dxa"/>
          </w:tcPr>
          <w:p w14:paraId="43BB5B54"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Hvilke alderskl</w:t>
            </w:r>
            <w:r w:rsidR="00EC139E" w:rsidRPr="00BA3C3D">
              <w:rPr>
                <w:rFonts w:ascii="Times New Roman" w:hAnsi="Times New Roman" w:cs="Times New Roman"/>
                <w:lang w:val="nb-NO"/>
              </w:rPr>
              <w:t>asser er turneringene åpen for</w:t>
            </w:r>
          </w:p>
          <w:p w14:paraId="05AB89EC" w14:textId="77777777" w:rsidR="00CA0862" w:rsidRPr="00BA3C3D" w:rsidRDefault="00CA0862" w:rsidP="0033223C">
            <w:pPr>
              <w:rPr>
                <w:rFonts w:ascii="Times New Roman" w:hAnsi="Times New Roman" w:cs="Times New Roman"/>
                <w:lang w:val="nb-NO"/>
              </w:rPr>
            </w:pPr>
          </w:p>
        </w:tc>
        <w:tc>
          <w:tcPr>
            <w:tcW w:w="5421" w:type="dxa"/>
          </w:tcPr>
          <w:p w14:paraId="20D6E57F" w14:textId="73198AC7" w:rsidR="00CA0862" w:rsidRPr="00BA3C3D" w:rsidRDefault="003C4138" w:rsidP="0033223C">
            <w:pPr>
              <w:rPr>
                <w:rFonts w:ascii="Times New Roman" w:hAnsi="Times New Roman" w:cs="Times New Roman"/>
                <w:lang w:val="nb-NO"/>
              </w:rPr>
            </w:pPr>
            <w:r>
              <w:rPr>
                <w:rFonts w:ascii="Times New Roman" w:hAnsi="Times New Roman" w:cs="Times New Roman"/>
                <w:lang w:val="nb-NO"/>
              </w:rPr>
              <w:t>U14: Å</w:t>
            </w:r>
            <w:r w:rsidR="00CA0862" w:rsidRPr="00BA3C3D">
              <w:rPr>
                <w:rFonts w:ascii="Times New Roman" w:hAnsi="Times New Roman" w:cs="Times New Roman"/>
                <w:lang w:val="nb-NO"/>
              </w:rPr>
              <w:t>pen for spillere i aldersklassen U14.</w:t>
            </w:r>
          </w:p>
          <w:p w14:paraId="7B0EFCF7" w14:textId="0021C4D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U16: Åp</w:t>
            </w:r>
            <w:r w:rsidR="003C4138">
              <w:rPr>
                <w:rFonts w:ascii="Times New Roman" w:hAnsi="Times New Roman" w:cs="Times New Roman"/>
                <w:lang w:val="nb-NO"/>
              </w:rPr>
              <w:t xml:space="preserve">en for spillere i aldersklassen </w:t>
            </w:r>
            <w:r w:rsidRPr="00BA3C3D">
              <w:rPr>
                <w:rFonts w:ascii="Times New Roman" w:hAnsi="Times New Roman" w:cs="Times New Roman"/>
                <w:lang w:val="nb-NO"/>
              </w:rPr>
              <w:t xml:space="preserve">U16. </w:t>
            </w:r>
          </w:p>
          <w:p w14:paraId="780A87AB" w14:textId="24BD6E52"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U19: Åpen for spillere i a</w:t>
            </w:r>
            <w:r w:rsidR="003C4138">
              <w:rPr>
                <w:rFonts w:ascii="Times New Roman" w:hAnsi="Times New Roman" w:cs="Times New Roman"/>
                <w:lang w:val="nb-NO"/>
              </w:rPr>
              <w:t xml:space="preserve">ldersklassen </w:t>
            </w:r>
            <w:r w:rsidR="00455F02">
              <w:rPr>
                <w:rFonts w:ascii="Times New Roman" w:hAnsi="Times New Roman" w:cs="Times New Roman"/>
                <w:lang w:val="nb-NO"/>
              </w:rPr>
              <w:t xml:space="preserve">U19. </w:t>
            </w:r>
          </w:p>
        </w:tc>
        <w:tc>
          <w:tcPr>
            <w:tcW w:w="5103" w:type="dxa"/>
          </w:tcPr>
          <w:p w14:paraId="4703AD1F"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 xml:space="preserve">Se </w:t>
            </w:r>
            <w:proofErr w:type="gramStart"/>
            <w:r w:rsidRPr="00BA3C3D">
              <w:rPr>
                <w:rFonts w:ascii="Times New Roman" w:hAnsi="Times New Roman" w:cs="Times New Roman"/>
                <w:lang w:val="nb-NO"/>
              </w:rPr>
              <w:t>forøvrig</w:t>
            </w:r>
            <w:proofErr w:type="gramEnd"/>
            <w:r w:rsidRPr="00BA3C3D">
              <w:rPr>
                <w:rFonts w:ascii="Times New Roman" w:hAnsi="Times New Roman" w:cs="Times New Roman"/>
                <w:lang w:val="nb-NO"/>
              </w:rPr>
              <w:t xml:space="preserve"> </w:t>
            </w:r>
            <w:r w:rsidR="00A46588" w:rsidRPr="00BA3C3D">
              <w:rPr>
                <w:rFonts w:ascii="Times New Roman" w:hAnsi="Times New Roman" w:cs="Times New Roman"/>
                <w:lang w:val="nb-NO"/>
              </w:rPr>
              <w:t xml:space="preserve">vilkårene i § 4. </w:t>
            </w:r>
          </w:p>
          <w:p w14:paraId="598463B2" w14:textId="77777777" w:rsidR="005C3412" w:rsidRDefault="005C3412" w:rsidP="00C174C9">
            <w:pPr>
              <w:rPr>
                <w:rFonts w:ascii="Times New Roman" w:hAnsi="Times New Roman" w:cs="Times New Roman"/>
                <w:lang w:val="nb-NO"/>
              </w:rPr>
            </w:pPr>
          </w:p>
          <w:p w14:paraId="15BC254B" w14:textId="77777777" w:rsidR="00CA0862" w:rsidRPr="00BA3C3D" w:rsidRDefault="00B30FA1" w:rsidP="00C174C9">
            <w:pPr>
              <w:rPr>
                <w:rFonts w:ascii="Times New Roman" w:eastAsia="Times New Roman" w:hAnsi="Times New Roman" w:cs="Times New Roman"/>
                <w:color w:val="444444"/>
                <w:lang w:val="nb-NO"/>
              </w:rPr>
            </w:pPr>
            <w:r w:rsidRPr="00BA3C3D">
              <w:rPr>
                <w:rFonts w:ascii="Times New Roman" w:hAnsi="Times New Roman" w:cs="Times New Roman"/>
                <w:lang w:val="nb-NO"/>
              </w:rPr>
              <w:t xml:space="preserve">Gjelder både NM innendørs og NM utendørs bane. </w:t>
            </w:r>
          </w:p>
          <w:p w14:paraId="6DEF5B20" w14:textId="77777777" w:rsidR="005B021D" w:rsidRPr="00BA3C3D" w:rsidRDefault="00B30FA1" w:rsidP="005B021D">
            <w:pPr>
              <w:spacing w:after="200" w:line="276" w:lineRule="auto"/>
              <w:rPr>
                <w:rFonts w:ascii="Times New Roman" w:eastAsia="Times New Roman" w:hAnsi="Times New Roman" w:cs="Times New Roman"/>
                <w:color w:val="444444"/>
                <w:sz w:val="24"/>
                <w:szCs w:val="24"/>
                <w:lang w:val="nb-NO"/>
              </w:rPr>
            </w:pPr>
            <w:r w:rsidRPr="00BA3C3D">
              <w:rPr>
                <w:rFonts w:ascii="Times New Roman" w:hAnsi="Times New Roman" w:cs="Times New Roman"/>
                <w:lang w:val="nb-NO"/>
              </w:rPr>
              <w:t>En spiller kan bare delta i en aldersklasse for juniorer.</w:t>
            </w:r>
            <w:r w:rsidRPr="00BA3C3D">
              <w:rPr>
                <w:rFonts w:ascii="Times New Roman" w:eastAsia="Times New Roman" w:hAnsi="Times New Roman" w:cs="Times New Roman"/>
                <w:color w:val="444444"/>
                <w:sz w:val="24"/>
                <w:szCs w:val="24"/>
                <w:lang w:val="nb-NO"/>
              </w:rPr>
              <w:t xml:space="preserve"> </w:t>
            </w:r>
          </w:p>
        </w:tc>
      </w:tr>
      <w:tr w:rsidR="00CA0862" w:rsidRPr="00BA3C3D" w14:paraId="053CFDA5" w14:textId="77777777" w:rsidTr="0033223C">
        <w:tc>
          <w:tcPr>
            <w:tcW w:w="3192" w:type="dxa"/>
          </w:tcPr>
          <w:p w14:paraId="7FC075E5" w14:textId="1110261A"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Kvalifisering</w:t>
            </w:r>
          </w:p>
          <w:p w14:paraId="1577DA1D" w14:textId="77777777" w:rsidR="00CA0862" w:rsidRPr="00BA3C3D" w:rsidRDefault="00CA0862" w:rsidP="0033223C">
            <w:pPr>
              <w:rPr>
                <w:rFonts w:ascii="Times New Roman" w:hAnsi="Times New Roman" w:cs="Times New Roman"/>
                <w:lang w:val="nb-NO"/>
              </w:rPr>
            </w:pPr>
          </w:p>
        </w:tc>
        <w:tc>
          <w:tcPr>
            <w:tcW w:w="5421" w:type="dxa"/>
          </w:tcPr>
          <w:p w14:paraId="31F75132" w14:textId="3306F2E5"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8 spillere fra kvalifiseringsturneringen går til hovedturnering singl</w:t>
            </w:r>
            <w:r w:rsidR="00A11101">
              <w:rPr>
                <w:rFonts w:ascii="Times New Roman" w:hAnsi="Times New Roman" w:cs="Times New Roman"/>
                <w:lang w:val="nb-NO"/>
              </w:rPr>
              <w:t>e</w:t>
            </w:r>
            <w:r w:rsidRPr="00BA3C3D">
              <w:rPr>
                <w:rFonts w:ascii="Times New Roman" w:hAnsi="Times New Roman" w:cs="Times New Roman"/>
                <w:lang w:val="nb-NO"/>
              </w:rPr>
              <w:t>. 4 par fra kvalifiseringsturneringen går til hovedturnering i double og mix</w:t>
            </w:r>
            <w:r w:rsidR="00A728D1">
              <w:rPr>
                <w:rFonts w:ascii="Times New Roman" w:hAnsi="Times New Roman" w:cs="Times New Roman"/>
                <w:lang w:val="nb-NO"/>
              </w:rPr>
              <w:t xml:space="preserve">ed </w:t>
            </w:r>
            <w:r w:rsidRPr="00BA3C3D">
              <w:rPr>
                <w:rFonts w:ascii="Times New Roman" w:hAnsi="Times New Roman" w:cs="Times New Roman"/>
                <w:lang w:val="nb-NO"/>
              </w:rPr>
              <w:t xml:space="preserve">double.  </w:t>
            </w:r>
          </w:p>
          <w:p w14:paraId="77F2A9A7" w14:textId="77777777" w:rsidR="00CA0862" w:rsidRPr="00BA3C3D" w:rsidRDefault="00CA0862" w:rsidP="0033223C">
            <w:pPr>
              <w:rPr>
                <w:rFonts w:ascii="Times New Roman" w:hAnsi="Times New Roman" w:cs="Times New Roman"/>
                <w:lang w:val="nb-NO"/>
              </w:rPr>
            </w:pPr>
          </w:p>
        </w:tc>
        <w:tc>
          <w:tcPr>
            <w:tcW w:w="5103" w:type="dxa"/>
          </w:tcPr>
          <w:p w14:paraId="3363583D"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 xml:space="preserve">Utendørs og innendørs. Alle aldersklasser. Jenter og gutter. </w:t>
            </w:r>
          </w:p>
        </w:tc>
      </w:tr>
      <w:tr w:rsidR="00CA0862" w:rsidRPr="000E1A61" w14:paraId="08381B35" w14:textId="77777777" w:rsidTr="0033223C">
        <w:tc>
          <w:tcPr>
            <w:tcW w:w="3192" w:type="dxa"/>
          </w:tcPr>
          <w:p w14:paraId="0FDB627C" w14:textId="5E636975" w:rsidR="00CA0862" w:rsidRPr="00BA3C3D" w:rsidRDefault="0030210C" w:rsidP="0033223C">
            <w:pPr>
              <w:rPr>
                <w:rFonts w:ascii="Times New Roman" w:hAnsi="Times New Roman" w:cs="Times New Roman"/>
                <w:lang w:val="nb-NO"/>
              </w:rPr>
            </w:pPr>
            <w:r>
              <w:rPr>
                <w:rFonts w:ascii="Times New Roman" w:hAnsi="Times New Roman" w:cs="Times New Roman"/>
                <w:lang w:val="nb-NO"/>
              </w:rPr>
              <w:t>Kampformat kvalifisering</w:t>
            </w:r>
          </w:p>
        </w:tc>
        <w:tc>
          <w:tcPr>
            <w:tcW w:w="5421" w:type="dxa"/>
          </w:tcPr>
          <w:p w14:paraId="22F5FE49" w14:textId="61029E17" w:rsidR="00AC4C3F" w:rsidRPr="00AC4C3F" w:rsidRDefault="00AC4C3F" w:rsidP="002279F5">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5103" w:type="dxa"/>
          </w:tcPr>
          <w:p w14:paraId="5228F47C" w14:textId="77777777" w:rsidR="00CA0862" w:rsidRPr="00BA3C3D" w:rsidRDefault="00CA0862" w:rsidP="0033223C">
            <w:pPr>
              <w:spacing w:before="100" w:beforeAutospacing="1" w:after="100" w:afterAutospacing="1"/>
              <w:rPr>
                <w:rFonts w:ascii="Times New Roman" w:hAnsi="Times New Roman" w:cs="Times New Roman"/>
                <w:highlight w:val="yellow"/>
                <w:lang w:val="nb-NO"/>
              </w:rPr>
            </w:pPr>
          </w:p>
        </w:tc>
      </w:tr>
      <w:tr w:rsidR="00CA0862" w:rsidRPr="00BA3C3D" w14:paraId="1B46AD07" w14:textId="77777777" w:rsidTr="0033223C">
        <w:tc>
          <w:tcPr>
            <w:tcW w:w="3192" w:type="dxa"/>
          </w:tcPr>
          <w:p w14:paraId="6B7871C7" w14:textId="5A4B98BF"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Format for hovedturnering sing</w:t>
            </w:r>
            <w:r w:rsidR="00001274">
              <w:rPr>
                <w:rFonts w:ascii="Times New Roman" w:hAnsi="Times New Roman" w:cs="Times New Roman"/>
                <w:lang w:val="nb-NO"/>
              </w:rPr>
              <w:t xml:space="preserve">le </w:t>
            </w:r>
            <w:r w:rsidR="0030210C">
              <w:rPr>
                <w:rFonts w:ascii="Times New Roman" w:hAnsi="Times New Roman" w:cs="Times New Roman"/>
                <w:lang w:val="nb-NO"/>
              </w:rPr>
              <w:t>utendørs bane</w:t>
            </w:r>
          </w:p>
          <w:p w14:paraId="06B1E1F9" w14:textId="77777777" w:rsidR="00CA0862" w:rsidRPr="00BA3C3D" w:rsidRDefault="00CA0862" w:rsidP="0033223C">
            <w:pPr>
              <w:rPr>
                <w:rFonts w:ascii="Times New Roman" w:hAnsi="Times New Roman" w:cs="Times New Roman"/>
                <w:lang w:val="nb-NO"/>
              </w:rPr>
            </w:pPr>
          </w:p>
        </w:tc>
        <w:tc>
          <w:tcPr>
            <w:tcW w:w="5421" w:type="dxa"/>
          </w:tcPr>
          <w:p w14:paraId="7136B88A" w14:textId="77777777" w:rsidR="00CA0862" w:rsidRPr="00BA3C3D" w:rsidRDefault="001462D4" w:rsidP="0033223C">
            <w:pPr>
              <w:rPr>
                <w:rFonts w:ascii="Times New Roman" w:hAnsi="Times New Roman" w:cs="Times New Roman"/>
                <w:lang w:val="nb-NO"/>
              </w:rPr>
            </w:pPr>
            <w:r w:rsidRPr="00BA3C3D">
              <w:rPr>
                <w:rFonts w:ascii="Times New Roman" w:hAnsi="Times New Roman" w:cs="Times New Roman"/>
                <w:lang w:val="nb-NO"/>
              </w:rPr>
              <w:t>32</w:t>
            </w:r>
            <w:r w:rsidR="00CA0862" w:rsidRPr="00BA3C3D">
              <w:rPr>
                <w:rFonts w:ascii="Times New Roman" w:hAnsi="Times New Roman" w:cs="Times New Roman"/>
                <w:lang w:val="nb-NO"/>
              </w:rPr>
              <w:t xml:space="preserve"> tablå</w:t>
            </w:r>
          </w:p>
          <w:p w14:paraId="5B5270FB" w14:textId="77777777" w:rsidR="00CA0862" w:rsidRPr="00BA3C3D" w:rsidRDefault="001462D4" w:rsidP="0033223C">
            <w:pPr>
              <w:rPr>
                <w:rFonts w:ascii="Times New Roman" w:hAnsi="Times New Roman" w:cs="Times New Roman"/>
                <w:lang w:val="nb-NO"/>
              </w:rPr>
            </w:pPr>
            <w:r w:rsidRPr="00BA3C3D">
              <w:rPr>
                <w:rFonts w:ascii="Times New Roman" w:hAnsi="Times New Roman" w:cs="Times New Roman"/>
                <w:lang w:val="nb-NO"/>
              </w:rPr>
              <w:t>20</w:t>
            </w:r>
            <w:r w:rsidR="00CA0862" w:rsidRPr="00BA3C3D">
              <w:rPr>
                <w:rFonts w:ascii="Times New Roman" w:hAnsi="Times New Roman" w:cs="Times New Roman"/>
                <w:lang w:val="nb-NO"/>
              </w:rPr>
              <w:t xml:space="preserve"> direkte kvalifiserte fra gjeldende </w:t>
            </w:r>
            <w:r w:rsidR="00CA0862" w:rsidRPr="009405B4">
              <w:rPr>
                <w:rFonts w:ascii="Times New Roman" w:hAnsi="Times New Roman" w:cs="Times New Roman"/>
                <w:color w:val="0D0D0D" w:themeColor="text1" w:themeTint="F2"/>
                <w:lang w:val="nb-NO"/>
              </w:rPr>
              <w:t>rankingliste</w:t>
            </w:r>
            <w:r w:rsidR="00CA0862" w:rsidRPr="00BA3C3D">
              <w:rPr>
                <w:rFonts w:ascii="Times New Roman" w:hAnsi="Times New Roman" w:cs="Times New Roman"/>
                <w:lang w:val="nb-NO"/>
              </w:rPr>
              <w:t xml:space="preserve"> for den aktuelle </w:t>
            </w:r>
            <w:r w:rsidR="00DE7D19" w:rsidRPr="00BA3C3D">
              <w:rPr>
                <w:rFonts w:ascii="Times New Roman" w:hAnsi="Times New Roman" w:cs="Times New Roman"/>
                <w:lang w:val="nb-NO"/>
              </w:rPr>
              <w:t>aldersklasse</w:t>
            </w:r>
            <w:r w:rsidR="00CA0862" w:rsidRPr="00BA3C3D">
              <w:rPr>
                <w:rFonts w:ascii="Times New Roman" w:hAnsi="Times New Roman" w:cs="Times New Roman"/>
                <w:lang w:val="nb-NO"/>
              </w:rPr>
              <w:t>n</w:t>
            </w:r>
          </w:p>
          <w:p w14:paraId="04C527ED"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8 spillere fra kvalifiseringsturneringen</w:t>
            </w:r>
          </w:p>
          <w:p w14:paraId="09369547" w14:textId="5B1639E6" w:rsidR="00CA0862" w:rsidRPr="00BA3C3D" w:rsidRDefault="001462D4" w:rsidP="0033223C">
            <w:pPr>
              <w:rPr>
                <w:rFonts w:ascii="Times New Roman" w:hAnsi="Times New Roman" w:cs="Times New Roman"/>
                <w:lang w:val="nb-NO"/>
              </w:rPr>
            </w:pPr>
            <w:r w:rsidRPr="00BA3C3D">
              <w:rPr>
                <w:rFonts w:ascii="Times New Roman" w:hAnsi="Times New Roman" w:cs="Times New Roman"/>
                <w:lang w:val="nb-NO"/>
              </w:rPr>
              <w:t>4</w:t>
            </w:r>
            <w:r w:rsidR="00455F02">
              <w:rPr>
                <w:rFonts w:ascii="Times New Roman" w:hAnsi="Times New Roman" w:cs="Times New Roman"/>
                <w:lang w:val="nb-NO"/>
              </w:rPr>
              <w:t xml:space="preserve"> </w:t>
            </w:r>
            <w:proofErr w:type="spellStart"/>
            <w:r w:rsidR="00455F02">
              <w:rPr>
                <w:rFonts w:ascii="Times New Roman" w:hAnsi="Times New Roman" w:cs="Times New Roman"/>
                <w:lang w:val="nb-NO"/>
              </w:rPr>
              <w:t>wildcards</w:t>
            </w:r>
            <w:proofErr w:type="spellEnd"/>
          </w:p>
        </w:tc>
        <w:tc>
          <w:tcPr>
            <w:tcW w:w="5103" w:type="dxa"/>
          </w:tcPr>
          <w:p w14:paraId="0E097127" w14:textId="77777777" w:rsidR="00CA0862" w:rsidRPr="00BA3C3D" w:rsidRDefault="00CA0862" w:rsidP="0033223C">
            <w:pPr>
              <w:spacing w:before="100" w:beforeAutospacing="1" w:after="100" w:afterAutospacing="1"/>
              <w:rPr>
                <w:rFonts w:ascii="Times New Roman" w:hAnsi="Times New Roman" w:cs="Times New Roman"/>
                <w:lang w:val="nb-NO"/>
              </w:rPr>
            </w:pPr>
            <w:r w:rsidRPr="00BA3C3D">
              <w:rPr>
                <w:rFonts w:ascii="Times New Roman" w:hAnsi="Times New Roman" w:cs="Times New Roman"/>
                <w:lang w:val="nb-NO"/>
              </w:rPr>
              <w:t xml:space="preserve"> </w:t>
            </w:r>
          </w:p>
        </w:tc>
      </w:tr>
      <w:tr w:rsidR="00CA0862" w:rsidRPr="000E1A61" w14:paraId="0956C476" w14:textId="77777777" w:rsidTr="0033223C">
        <w:tc>
          <w:tcPr>
            <w:tcW w:w="3192" w:type="dxa"/>
          </w:tcPr>
          <w:p w14:paraId="25DFB9B0" w14:textId="099D0A4F"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Kam</w:t>
            </w:r>
            <w:r w:rsidR="00DF6377">
              <w:rPr>
                <w:rFonts w:ascii="Times New Roman" w:hAnsi="Times New Roman" w:cs="Times New Roman"/>
                <w:lang w:val="nb-NO"/>
              </w:rPr>
              <w:t>pformat</w:t>
            </w:r>
            <w:r w:rsidR="0030210C">
              <w:rPr>
                <w:rFonts w:ascii="Times New Roman" w:hAnsi="Times New Roman" w:cs="Times New Roman"/>
                <w:lang w:val="nb-NO"/>
              </w:rPr>
              <w:t xml:space="preserve"> singl</w:t>
            </w:r>
            <w:r w:rsidR="00001274">
              <w:rPr>
                <w:rFonts w:ascii="Times New Roman" w:hAnsi="Times New Roman" w:cs="Times New Roman"/>
                <w:lang w:val="nb-NO"/>
              </w:rPr>
              <w:t>e</w:t>
            </w:r>
            <w:r w:rsidR="0030210C">
              <w:rPr>
                <w:rFonts w:ascii="Times New Roman" w:hAnsi="Times New Roman" w:cs="Times New Roman"/>
                <w:lang w:val="nb-NO"/>
              </w:rPr>
              <w:t xml:space="preserve"> utendørs bane</w:t>
            </w:r>
          </w:p>
        </w:tc>
        <w:tc>
          <w:tcPr>
            <w:tcW w:w="5421" w:type="dxa"/>
          </w:tcPr>
          <w:p w14:paraId="12E355FB" w14:textId="11AB7224" w:rsidR="000D64B6" w:rsidRPr="000D64B6" w:rsidRDefault="000D64B6" w:rsidP="0033223C">
            <w:pPr>
              <w:pStyle w:val="Default"/>
              <w:rPr>
                <w:rFonts w:ascii="Times New Roman" w:hAnsi="Times New Roman" w:cs="Times New Roman"/>
                <w:color w:val="auto"/>
                <w:sz w:val="22"/>
                <w:szCs w:val="22"/>
                <w:lang w:val="nb-NO"/>
              </w:rPr>
            </w:pPr>
            <w:r>
              <w:rPr>
                <w:rFonts w:ascii="Times New Roman" w:hAnsi="Times New Roman" w:cs="Times New Roman"/>
                <w:color w:val="auto"/>
                <w:sz w:val="22"/>
                <w:szCs w:val="22"/>
                <w:lang w:val="nb-NO"/>
              </w:rPr>
              <w:t xml:space="preserve">Kampformatet skal være i tråd med NTFs spilleregler, </w:t>
            </w:r>
            <w:proofErr w:type="spellStart"/>
            <w:r>
              <w:rPr>
                <w:rFonts w:ascii="Times New Roman" w:hAnsi="Times New Roman" w:cs="Times New Roman"/>
                <w:color w:val="auto"/>
                <w:sz w:val="22"/>
                <w:szCs w:val="22"/>
                <w:lang w:val="nb-NO"/>
              </w:rPr>
              <w:t>ref</w:t>
            </w:r>
            <w:proofErr w:type="spellEnd"/>
            <w:r>
              <w:rPr>
                <w:rFonts w:ascii="Times New Roman" w:hAnsi="Times New Roman" w:cs="Times New Roman"/>
                <w:color w:val="auto"/>
                <w:sz w:val="22"/>
                <w:szCs w:val="22"/>
                <w:lang w:val="nb-NO"/>
              </w:rPr>
              <w:t xml:space="preserve"> § 3.</w:t>
            </w:r>
          </w:p>
        </w:tc>
        <w:tc>
          <w:tcPr>
            <w:tcW w:w="5103" w:type="dxa"/>
          </w:tcPr>
          <w:p w14:paraId="36663046" w14:textId="77777777" w:rsidR="00CA0862" w:rsidRPr="00BA3C3D" w:rsidRDefault="00CA0862" w:rsidP="0033223C">
            <w:pPr>
              <w:rPr>
                <w:rFonts w:ascii="Times New Roman" w:hAnsi="Times New Roman" w:cs="Times New Roman"/>
                <w:lang w:val="nb-NO"/>
              </w:rPr>
            </w:pPr>
          </w:p>
        </w:tc>
      </w:tr>
      <w:tr w:rsidR="00CA0862" w:rsidRPr="00BA3C3D" w14:paraId="14A3E336" w14:textId="77777777" w:rsidTr="0033223C">
        <w:tc>
          <w:tcPr>
            <w:tcW w:w="3192" w:type="dxa"/>
          </w:tcPr>
          <w:p w14:paraId="60BBA88D"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Seeding (inkl. antall)</w:t>
            </w:r>
          </w:p>
          <w:p w14:paraId="1A3E0038" w14:textId="77777777" w:rsidR="00CA0862" w:rsidRPr="00BA3C3D" w:rsidRDefault="00CA0862" w:rsidP="0033223C">
            <w:pPr>
              <w:rPr>
                <w:rFonts w:ascii="Times New Roman" w:hAnsi="Times New Roman" w:cs="Times New Roman"/>
                <w:lang w:val="nb-NO"/>
              </w:rPr>
            </w:pPr>
          </w:p>
        </w:tc>
        <w:tc>
          <w:tcPr>
            <w:tcW w:w="5421" w:type="dxa"/>
          </w:tcPr>
          <w:p w14:paraId="579B1366" w14:textId="779782CE" w:rsidR="00CA0862" w:rsidRPr="00BA3C3D" w:rsidRDefault="005E420F" w:rsidP="005E420F">
            <w:pPr>
              <w:rPr>
                <w:rFonts w:ascii="Times New Roman" w:hAnsi="Times New Roman" w:cs="Times New Roman"/>
                <w:lang w:val="nb-NO"/>
              </w:rPr>
            </w:pPr>
            <w:r w:rsidRPr="00BA3C3D">
              <w:rPr>
                <w:rFonts w:ascii="Times New Roman" w:hAnsi="Times New Roman" w:cs="Times New Roman"/>
                <w:lang w:val="nb-NO"/>
              </w:rPr>
              <w:t>I</w:t>
            </w:r>
            <w:r w:rsidR="00455F02">
              <w:rPr>
                <w:rFonts w:ascii="Times New Roman" w:hAnsi="Times New Roman" w:cs="Times New Roman"/>
                <w:lang w:val="nb-NO"/>
              </w:rPr>
              <w:t xml:space="preserve"> henh</w:t>
            </w:r>
            <w:r w:rsidR="0080242B" w:rsidRPr="00BA3C3D">
              <w:rPr>
                <w:rFonts w:ascii="Times New Roman" w:hAnsi="Times New Roman" w:cs="Times New Roman"/>
                <w:lang w:val="nb-NO"/>
              </w:rPr>
              <w:t>old til vedlegg 1.</w:t>
            </w:r>
          </w:p>
        </w:tc>
        <w:tc>
          <w:tcPr>
            <w:tcW w:w="5103" w:type="dxa"/>
          </w:tcPr>
          <w:p w14:paraId="73440C97" w14:textId="77777777" w:rsidR="00CA0862" w:rsidRPr="00BA3C3D" w:rsidRDefault="00CA0862" w:rsidP="0033223C">
            <w:pPr>
              <w:rPr>
                <w:rFonts w:ascii="Times New Roman" w:hAnsi="Times New Roman" w:cs="Times New Roman"/>
                <w:lang w:val="nb-NO"/>
              </w:rPr>
            </w:pPr>
          </w:p>
        </w:tc>
      </w:tr>
      <w:tr w:rsidR="00CA0862" w:rsidRPr="00BA3C3D" w14:paraId="63A2C244" w14:textId="77777777" w:rsidTr="0033223C">
        <w:tc>
          <w:tcPr>
            <w:tcW w:w="3192" w:type="dxa"/>
          </w:tcPr>
          <w:p w14:paraId="6E5046E3" w14:textId="417C1D8D"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Format doub</w:t>
            </w:r>
            <w:r w:rsidR="0030210C">
              <w:rPr>
                <w:rFonts w:ascii="Times New Roman" w:hAnsi="Times New Roman" w:cs="Times New Roman"/>
                <w:lang w:val="nb-NO"/>
              </w:rPr>
              <w:t xml:space="preserve">le og </w:t>
            </w:r>
            <w:proofErr w:type="spellStart"/>
            <w:r w:rsidR="0030210C">
              <w:rPr>
                <w:rFonts w:ascii="Times New Roman" w:hAnsi="Times New Roman" w:cs="Times New Roman"/>
                <w:lang w:val="nb-NO"/>
              </w:rPr>
              <w:t>mixklasser</w:t>
            </w:r>
            <w:proofErr w:type="spellEnd"/>
            <w:r w:rsidR="0030210C">
              <w:rPr>
                <w:rFonts w:ascii="Times New Roman" w:hAnsi="Times New Roman" w:cs="Times New Roman"/>
                <w:lang w:val="nb-NO"/>
              </w:rPr>
              <w:t xml:space="preserve"> utendørs bane</w:t>
            </w:r>
          </w:p>
          <w:p w14:paraId="18BC5C1E" w14:textId="77777777" w:rsidR="00CA0862" w:rsidRPr="00BA3C3D" w:rsidRDefault="00CA0862" w:rsidP="0033223C">
            <w:pPr>
              <w:rPr>
                <w:rFonts w:ascii="Times New Roman" w:hAnsi="Times New Roman" w:cs="Times New Roman"/>
                <w:lang w:val="nb-NO"/>
              </w:rPr>
            </w:pPr>
          </w:p>
        </w:tc>
        <w:tc>
          <w:tcPr>
            <w:tcW w:w="5421" w:type="dxa"/>
          </w:tcPr>
          <w:p w14:paraId="0D26A2E0"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16 tablå</w:t>
            </w:r>
          </w:p>
          <w:p w14:paraId="1E4312CA" w14:textId="77777777" w:rsidR="00CA0862" w:rsidRPr="00BA3C3D" w:rsidRDefault="003A0808" w:rsidP="0033223C">
            <w:pPr>
              <w:rPr>
                <w:rFonts w:ascii="Times New Roman" w:hAnsi="Times New Roman" w:cs="Times New Roman"/>
                <w:lang w:val="nb-NO"/>
              </w:rPr>
            </w:pPr>
            <w:r w:rsidRPr="00BA3C3D">
              <w:rPr>
                <w:rFonts w:ascii="Times New Roman" w:hAnsi="Times New Roman" w:cs="Times New Roman"/>
                <w:lang w:val="nb-NO"/>
              </w:rPr>
              <w:t>10</w:t>
            </w:r>
            <w:r w:rsidR="00CA0862" w:rsidRPr="00BA3C3D">
              <w:rPr>
                <w:rFonts w:ascii="Times New Roman" w:hAnsi="Times New Roman" w:cs="Times New Roman"/>
                <w:lang w:val="nb-NO"/>
              </w:rPr>
              <w:t xml:space="preserve"> direkte kvalifiserte fra gjeldende </w:t>
            </w:r>
            <w:r w:rsidR="00CA0862" w:rsidRPr="009405B4">
              <w:rPr>
                <w:rFonts w:ascii="Times New Roman" w:hAnsi="Times New Roman" w:cs="Times New Roman"/>
                <w:color w:val="0D0D0D" w:themeColor="text1" w:themeTint="F2"/>
                <w:lang w:val="nb-NO"/>
              </w:rPr>
              <w:t>rankingliste</w:t>
            </w:r>
            <w:r w:rsidR="00CA0862" w:rsidRPr="00BA3C3D">
              <w:rPr>
                <w:rFonts w:ascii="Times New Roman" w:hAnsi="Times New Roman" w:cs="Times New Roman"/>
                <w:lang w:val="nb-NO"/>
              </w:rPr>
              <w:t xml:space="preserve"> for den aktuelle </w:t>
            </w:r>
            <w:r w:rsidR="00DE7D19" w:rsidRPr="00BA3C3D">
              <w:rPr>
                <w:rFonts w:ascii="Times New Roman" w:hAnsi="Times New Roman" w:cs="Times New Roman"/>
                <w:lang w:val="nb-NO"/>
              </w:rPr>
              <w:t>aldersklasse</w:t>
            </w:r>
            <w:r w:rsidR="00CA0862" w:rsidRPr="00BA3C3D">
              <w:rPr>
                <w:rFonts w:ascii="Times New Roman" w:hAnsi="Times New Roman" w:cs="Times New Roman"/>
                <w:lang w:val="nb-NO"/>
              </w:rPr>
              <w:t>n</w:t>
            </w:r>
          </w:p>
          <w:p w14:paraId="0E3497B1"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4 par fra kvalifiseringsturneringen</w:t>
            </w:r>
          </w:p>
          <w:p w14:paraId="12AC1FA5" w14:textId="77777777" w:rsidR="00CA0862" w:rsidRPr="00BA3C3D" w:rsidRDefault="003A0808" w:rsidP="0033223C">
            <w:pPr>
              <w:rPr>
                <w:rFonts w:ascii="Times New Roman" w:hAnsi="Times New Roman" w:cs="Times New Roman"/>
                <w:lang w:val="nb-NO"/>
              </w:rPr>
            </w:pPr>
            <w:r w:rsidRPr="00BA3C3D">
              <w:rPr>
                <w:rFonts w:ascii="Times New Roman" w:hAnsi="Times New Roman" w:cs="Times New Roman"/>
                <w:lang w:val="nb-NO"/>
              </w:rPr>
              <w:t>2</w:t>
            </w:r>
            <w:r w:rsidR="00D422D6" w:rsidRPr="00BA3C3D">
              <w:rPr>
                <w:rFonts w:ascii="Times New Roman" w:hAnsi="Times New Roman" w:cs="Times New Roman"/>
                <w:lang w:val="nb-NO"/>
              </w:rPr>
              <w:t xml:space="preserve"> </w:t>
            </w:r>
            <w:proofErr w:type="spellStart"/>
            <w:r w:rsidR="00D422D6" w:rsidRPr="00BA3C3D">
              <w:rPr>
                <w:rFonts w:ascii="Times New Roman" w:hAnsi="Times New Roman" w:cs="Times New Roman"/>
                <w:lang w:val="nb-NO"/>
              </w:rPr>
              <w:t>wild</w:t>
            </w:r>
            <w:r w:rsidR="00CA0862" w:rsidRPr="00BA3C3D">
              <w:rPr>
                <w:rFonts w:ascii="Times New Roman" w:hAnsi="Times New Roman" w:cs="Times New Roman"/>
                <w:lang w:val="nb-NO"/>
              </w:rPr>
              <w:t>cards</w:t>
            </w:r>
            <w:proofErr w:type="spellEnd"/>
          </w:p>
        </w:tc>
        <w:tc>
          <w:tcPr>
            <w:tcW w:w="5103" w:type="dxa"/>
          </w:tcPr>
          <w:p w14:paraId="7046B536" w14:textId="77777777" w:rsidR="00CA0862" w:rsidRPr="00BA3C3D" w:rsidRDefault="00CA0862" w:rsidP="00043256">
            <w:pPr>
              <w:rPr>
                <w:rFonts w:ascii="Times New Roman" w:hAnsi="Times New Roman" w:cs="Times New Roman"/>
                <w:lang w:val="nb-NO"/>
              </w:rPr>
            </w:pPr>
          </w:p>
        </w:tc>
      </w:tr>
      <w:tr w:rsidR="00CA0862" w:rsidRPr="000E1A61" w14:paraId="2EC5B4F8" w14:textId="77777777" w:rsidTr="0033223C">
        <w:tc>
          <w:tcPr>
            <w:tcW w:w="3192" w:type="dxa"/>
          </w:tcPr>
          <w:p w14:paraId="76038909" w14:textId="08CF4892" w:rsidR="00CA0862" w:rsidRPr="00BA3C3D" w:rsidRDefault="000847AC" w:rsidP="0033223C">
            <w:pPr>
              <w:rPr>
                <w:rFonts w:ascii="Times New Roman" w:hAnsi="Times New Roman" w:cs="Times New Roman"/>
                <w:lang w:val="nb-NO"/>
              </w:rPr>
            </w:pPr>
            <w:r>
              <w:rPr>
                <w:rFonts w:ascii="Times New Roman" w:hAnsi="Times New Roman" w:cs="Times New Roman"/>
                <w:lang w:val="nb-NO"/>
              </w:rPr>
              <w:lastRenderedPageBreak/>
              <w:t>Format for hovedturnering single</w:t>
            </w:r>
            <w:r w:rsidR="0030210C">
              <w:rPr>
                <w:rFonts w:ascii="Times New Roman" w:hAnsi="Times New Roman" w:cs="Times New Roman"/>
                <w:lang w:val="nb-NO"/>
              </w:rPr>
              <w:t xml:space="preserve"> innendørs bane</w:t>
            </w:r>
          </w:p>
          <w:p w14:paraId="00AD126A" w14:textId="77777777" w:rsidR="00CA0862" w:rsidRPr="00BA3C3D" w:rsidRDefault="00CA0862" w:rsidP="0033223C">
            <w:pPr>
              <w:rPr>
                <w:rFonts w:ascii="Times New Roman" w:hAnsi="Times New Roman" w:cs="Times New Roman"/>
                <w:lang w:val="nb-NO"/>
              </w:rPr>
            </w:pPr>
          </w:p>
        </w:tc>
        <w:tc>
          <w:tcPr>
            <w:tcW w:w="5421" w:type="dxa"/>
          </w:tcPr>
          <w:p w14:paraId="0AA80E9B"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32 tablå</w:t>
            </w:r>
          </w:p>
          <w:p w14:paraId="6C44F639" w14:textId="77777777" w:rsidR="00CA0862" w:rsidRPr="00BA3C3D" w:rsidRDefault="003A0808" w:rsidP="0033223C">
            <w:pPr>
              <w:rPr>
                <w:rFonts w:ascii="Times New Roman" w:hAnsi="Times New Roman" w:cs="Times New Roman"/>
                <w:lang w:val="nb-NO"/>
              </w:rPr>
            </w:pPr>
            <w:r w:rsidRPr="00BA3C3D">
              <w:rPr>
                <w:rFonts w:ascii="Times New Roman" w:hAnsi="Times New Roman" w:cs="Times New Roman"/>
                <w:lang w:val="nb-NO"/>
              </w:rPr>
              <w:t>20</w:t>
            </w:r>
            <w:r w:rsidR="00CA0862" w:rsidRPr="00BA3C3D">
              <w:rPr>
                <w:rFonts w:ascii="Times New Roman" w:hAnsi="Times New Roman" w:cs="Times New Roman"/>
                <w:lang w:val="nb-NO"/>
              </w:rPr>
              <w:t xml:space="preserve"> direkte kvalifiserte fra gjeldende </w:t>
            </w:r>
            <w:r w:rsidR="00CA0862" w:rsidRPr="009405B4">
              <w:rPr>
                <w:rFonts w:ascii="Times New Roman" w:hAnsi="Times New Roman" w:cs="Times New Roman"/>
                <w:color w:val="0D0D0D" w:themeColor="text1" w:themeTint="F2"/>
                <w:lang w:val="nb-NO"/>
              </w:rPr>
              <w:t>rankingliste</w:t>
            </w:r>
            <w:r w:rsidR="00CA0862" w:rsidRPr="00BA3C3D">
              <w:rPr>
                <w:rFonts w:ascii="Times New Roman" w:hAnsi="Times New Roman" w:cs="Times New Roman"/>
                <w:lang w:val="nb-NO"/>
              </w:rPr>
              <w:t xml:space="preserve"> for den aktuelle </w:t>
            </w:r>
            <w:r w:rsidR="00DE7D19" w:rsidRPr="00BA3C3D">
              <w:rPr>
                <w:rFonts w:ascii="Times New Roman" w:hAnsi="Times New Roman" w:cs="Times New Roman"/>
                <w:lang w:val="nb-NO"/>
              </w:rPr>
              <w:t>aldersklasse</w:t>
            </w:r>
            <w:r w:rsidR="00CA0862" w:rsidRPr="00BA3C3D">
              <w:rPr>
                <w:rFonts w:ascii="Times New Roman" w:hAnsi="Times New Roman" w:cs="Times New Roman"/>
                <w:lang w:val="nb-NO"/>
              </w:rPr>
              <w:t>n</w:t>
            </w:r>
          </w:p>
          <w:p w14:paraId="2CA6CA9A"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8 spillere fra kvalifiseringsturneringen</w:t>
            </w:r>
          </w:p>
          <w:p w14:paraId="15B748BE" w14:textId="77777777" w:rsidR="00CA0862" w:rsidRPr="00BA3C3D" w:rsidRDefault="003A0808" w:rsidP="0033223C">
            <w:pPr>
              <w:pStyle w:val="Default"/>
              <w:rPr>
                <w:rFonts w:ascii="Times New Roman" w:hAnsi="Times New Roman" w:cs="Times New Roman"/>
                <w:color w:val="auto"/>
                <w:sz w:val="22"/>
                <w:szCs w:val="22"/>
                <w:lang w:val="nb-NO"/>
              </w:rPr>
            </w:pPr>
            <w:r w:rsidRPr="00BA3C3D">
              <w:rPr>
                <w:rFonts w:ascii="Times New Roman" w:hAnsi="Times New Roman" w:cs="Times New Roman"/>
                <w:sz w:val="22"/>
                <w:szCs w:val="22"/>
                <w:lang w:val="nb-NO"/>
              </w:rPr>
              <w:t>4</w:t>
            </w:r>
            <w:r w:rsidR="00CA0862" w:rsidRPr="00BA3C3D">
              <w:rPr>
                <w:rFonts w:ascii="Times New Roman" w:hAnsi="Times New Roman" w:cs="Times New Roman"/>
                <w:sz w:val="22"/>
                <w:szCs w:val="22"/>
                <w:lang w:val="nb-NO"/>
              </w:rPr>
              <w:t xml:space="preserve"> </w:t>
            </w:r>
            <w:proofErr w:type="spellStart"/>
            <w:r w:rsidR="00CA0862" w:rsidRPr="00BA3C3D">
              <w:rPr>
                <w:rFonts w:ascii="Times New Roman" w:hAnsi="Times New Roman" w:cs="Times New Roman"/>
                <w:sz w:val="22"/>
                <w:szCs w:val="22"/>
                <w:lang w:val="nb-NO"/>
              </w:rPr>
              <w:t>w</w:t>
            </w:r>
            <w:r w:rsidR="00CA0862" w:rsidRPr="00BA3C3D">
              <w:rPr>
                <w:rFonts w:ascii="Times New Roman" w:hAnsi="Times New Roman" w:cs="Times New Roman"/>
                <w:color w:val="auto"/>
                <w:sz w:val="22"/>
                <w:szCs w:val="22"/>
                <w:lang w:val="nb-NO"/>
              </w:rPr>
              <w:t>ild</w:t>
            </w:r>
            <w:proofErr w:type="spellEnd"/>
            <w:r w:rsidR="00CA0862" w:rsidRPr="00BA3C3D">
              <w:rPr>
                <w:rFonts w:ascii="Times New Roman" w:hAnsi="Times New Roman" w:cs="Times New Roman"/>
                <w:color w:val="auto"/>
                <w:sz w:val="22"/>
                <w:szCs w:val="22"/>
                <w:lang w:val="nb-NO"/>
              </w:rPr>
              <w:t xml:space="preserve"> </w:t>
            </w:r>
            <w:proofErr w:type="spellStart"/>
            <w:r w:rsidR="00CA0862" w:rsidRPr="00BA3C3D">
              <w:rPr>
                <w:rFonts w:ascii="Times New Roman" w:hAnsi="Times New Roman" w:cs="Times New Roman"/>
                <w:sz w:val="22"/>
                <w:szCs w:val="22"/>
                <w:lang w:val="nb-NO"/>
              </w:rPr>
              <w:t>c</w:t>
            </w:r>
            <w:r w:rsidR="00CA0862" w:rsidRPr="00BA3C3D">
              <w:rPr>
                <w:rFonts w:ascii="Times New Roman" w:hAnsi="Times New Roman" w:cs="Times New Roman"/>
                <w:color w:val="auto"/>
                <w:sz w:val="22"/>
                <w:szCs w:val="22"/>
                <w:lang w:val="nb-NO"/>
              </w:rPr>
              <w:t>ards</w:t>
            </w:r>
            <w:proofErr w:type="spellEnd"/>
          </w:p>
        </w:tc>
        <w:tc>
          <w:tcPr>
            <w:tcW w:w="5103" w:type="dxa"/>
          </w:tcPr>
          <w:p w14:paraId="336E6FD9" w14:textId="77777777" w:rsidR="00CA0862" w:rsidRPr="00BA3C3D" w:rsidRDefault="00CA0862" w:rsidP="0033223C">
            <w:pPr>
              <w:rPr>
                <w:rFonts w:ascii="Times New Roman" w:hAnsi="Times New Roman" w:cs="Times New Roman"/>
                <w:lang w:val="nb-NO"/>
              </w:rPr>
            </w:pPr>
          </w:p>
        </w:tc>
      </w:tr>
      <w:tr w:rsidR="00CA0862" w:rsidRPr="000E1A61" w14:paraId="279DAB04" w14:textId="77777777" w:rsidTr="0033223C">
        <w:tc>
          <w:tcPr>
            <w:tcW w:w="3192" w:type="dxa"/>
          </w:tcPr>
          <w:p w14:paraId="62A73C1C" w14:textId="0B53FE1B"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Kam</w:t>
            </w:r>
            <w:r w:rsidR="000847AC">
              <w:rPr>
                <w:rFonts w:ascii="Times New Roman" w:hAnsi="Times New Roman" w:cs="Times New Roman"/>
                <w:lang w:val="nb-NO"/>
              </w:rPr>
              <w:t>pformat for hovedturnering sing</w:t>
            </w:r>
            <w:r w:rsidRPr="00BA3C3D">
              <w:rPr>
                <w:rFonts w:ascii="Times New Roman" w:hAnsi="Times New Roman" w:cs="Times New Roman"/>
                <w:lang w:val="nb-NO"/>
              </w:rPr>
              <w:t>l</w:t>
            </w:r>
            <w:r w:rsidR="000847AC">
              <w:rPr>
                <w:rFonts w:ascii="Times New Roman" w:hAnsi="Times New Roman" w:cs="Times New Roman"/>
                <w:lang w:val="nb-NO"/>
              </w:rPr>
              <w:t>e</w:t>
            </w:r>
            <w:r w:rsidR="00632D06">
              <w:rPr>
                <w:rFonts w:ascii="Times New Roman" w:hAnsi="Times New Roman" w:cs="Times New Roman"/>
                <w:lang w:val="nb-NO"/>
              </w:rPr>
              <w:t xml:space="preserve"> innendørs bane</w:t>
            </w:r>
          </w:p>
        </w:tc>
        <w:tc>
          <w:tcPr>
            <w:tcW w:w="5421" w:type="dxa"/>
          </w:tcPr>
          <w:p w14:paraId="44B9DCF5" w14:textId="4F748115" w:rsidR="00AC4C3F" w:rsidRPr="00AC4C3F" w:rsidRDefault="00AC4C3F" w:rsidP="0033223C">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5103" w:type="dxa"/>
          </w:tcPr>
          <w:p w14:paraId="295E743A" w14:textId="77777777" w:rsidR="00CA0862" w:rsidRPr="00BA3C3D" w:rsidRDefault="00CA0862" w:rsidP="0033223C">
            <w:pPr>
              <w:spacing w:before="100" w:beforeAutospacing="1" w:after="100" w:afterAutospacing="1"/>
              <w:rPr>
                <w:rFonts w:ascii="Times New Roman" w:hAnsi="Times New Roman" w:cs="Times New Roman"/>
                <w:lang w:val="nb-NO"/>
              </w:rPr>
            </w:pPr>
          </w:p>
        </w:tc>
      </w:tr>
      <w:tr w:rsidR="00CA0862" w:rsidRPr="000E1A61" w14:paraId="6F889E7E" w14:textId="77777777" w:rsidTr="0033223C">
        <w:tc>
          <w:tcPr>
            <w:tcW w:w="3192" w:type="dxa"/>
          </w:tcPr>
          <w:p w14:paraId="66B6790A" w14:textId="08D94ECF"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Format for hovedturnering doub</w:t>
            </w:r>
            <w:r w:rsidR="0030210C">
              <w:rPr>
                <w:rFonts w:ascii="Times New Roman" w:hAnsi="Times New Roman" w:cs="Times New Roman"/>
                <w:lang w:val="nb-NO"/>
              </w:rPr>
              <w:t xml:space="preserve">le og </w:t>
            </w:r>
            <w:proofErr w:type="spellStart"/>
            <w:r w:rsidR="0030210C">
              <w:rPr>
                <w:rFonts w:ascii="Times New Roman" w:hAnsi="Times New Roman" w:cs="Times New Roman"/>
                <w:lang w:val="nb-NO"/>
              </w:rPr>
              <w:t>mixdouble</w:t>
            </w:r>
            <w:proofErr w:type="spellEnd"/>
            <w:r w:rsidR="0030210C">
              <w:rPr>
                <w:rFonts w:ascii="Times New Roman" w:hAnsi="Times New Roman" w:cs="Times New Roman"/>
                <w:lang w:val="nb-NO"/>
              </w:rPr>
              <w:t xml:space="preserve"> innendørs bane</w:t>
            </w:r>
          </w:p>
          <w:p w14:paraId="014E6481" w14:textId="77777777" w:rsidR="00CA0862" w:rsidRPr="00BA3C3D" w:rsidRDefault="00CA0862" w:rsidP="0033223C">
            <w:pPr>
              <w:rPr>
                <w:rFonts w:ascii="Times New Roman" w:hAnsi="Times New Roman" w:cs="Times New Roman"/>
                <w:lang w:val="nb-NO"/>
              </w:rPr>
            </w:pPr>
          </w:p>
        </w:tc>
        <w:tc>
          <w:tcPr>
            <w:tcW w:w="5421" w:type="dxa"/>
          </w:tcPr>
          <w:p w14:paraId="3772639C"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16 tablå</w:t>
            </w:r>
          </w:p>
          <w:p w14:paraId="3A641ABC" w14:textId="77777777" w:rsidR="00CA0862" w:rsidRPr="00BA3C3D" w:rsidRDefault="00C174C9" w:rsidP="0033223C">
            <w:pPr>
              <w:rPr>
                <w:rFonts w:ascii="Times New Roman" w:hAnsi="Times New Roman" w:cs="Times New Roman"/>
                <w:lang w:val="nb-NO"/>
              </w:rPr>
            </w:pPr>
            <w:r w:rsidRPr="00BA3C3D">
              <w:rPr>
                <w:rFonts w:ascii="Times New Roman" w:hAnsi="Times New Roman" w:cs="Times New Roman"/>
                <w:lang w:val="nb-NO"/>
              </w:rPr>
              <w:t>10</w:t>
            </w:r>
            <w:r w:rsidR="00CA0862" w:rsidRPr="00BA3C3D">
              <w:rPr>
                <w:rFonts w:ascii="Times New Roman" w:hAnsi="Times New Roman" w:cs="Times New Roman"/>
                <w:lang w:val="nb-NO"/>
              </w:rPr>
              <w:t xml:space="preserve"> direkte kvalifiserte fra gjeldende </w:t>
            </w:r>
            <w:r w:rsidR="00CA0862" w:rsidRPr="009405B4">
              <w:rPr>
                <w:rFonts w:ascii="Times New Roman" w:hAnsi="Times New Roman" w:cs="Times New Roman"/>
                <w:color w:val="0D0D0D" w:themeColor="text1" w:themeTint="F2"/>
                <w:lang w:val="nb-NO"/>
              </w:rPr>
              <w:t>rankingliste</w:t>
            </w:r>
            <w:r w:rsidR="00CA0862" w:rsidRPr="00BA3C3D">
              <w:rPr>
                <w:rFonts w:ascii="Times New Roman" w:hAnsi="Times New Roman" w:cs="Times New Roman"/>
                <w:lang w:val="nb-NO"/>
              </w:rPr>
              <w:t xml:space="preserve"> for den aktuelle </w:t>
            </w:r>
            <w:r w:rsidR="00DE7D19" w:rsidRPr="00BA3C3D">
              <w:rPr>
                <w:rFonts w:ascii="Times New Roman" w:hAnsi="Times New Roman" w:cs="Times New Roman"/>
                <w:lang w:val="nb-NO"/>
              </w:rPr>
              <w:t>aldersklasse</w:t>
            </w:r>
            <w:r w:rsidR="00CA0862" w:rsidRPr="00BA3C3D">
              <w:rPr>
                <w:rFonts w:ascii="Times New Roman" w:hAnsi="Times New Roman" w:cs="Times New Roman"/>
                <w:lang w:val="nb-NO"/>
              </w:rPr>
              <w:t>n</w:t>
            </w:r>
          </w:p>
          <w:p w14:paraId="2D62730B"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4 par fra kvalifiseringsturneringen</w:t>
            </w:r>
          </w:p>
          <w:p w14:paraId="34E4312F" w14:textId="77777777" w:rsidR="00CA0862" w:rsidRPr="00BA3C3D" w:rsidRDefault="00C174C9" w:rsidP="0033223C">
            <w:pPr>
              <w:pStyle w:val="Default"/>
              <w:rPr>
                <w:rFonts w:ascii="Times New Roman" w:hAnsi="Times New Roman" w:cs="Times New Roman"/>
                <w:color w:val="auto"/>
                <w:sz w:val="22"/>
                <w:szCs w:val="22"/>
                <w:lang w:val="nb-NO"/>
              </w:rPr>
            </w:pPr>
            <w:r w:rsidRPr="00BA3C3D">
              <w:rPr>
                <w:rFonts w:ascii="Times New Roman" w:hAnsi="Times New Roman" w:cs="Times New Roman"/>
                <w:sz w:val="22"/>
                <w:szCs w:val="22"/>
                <w:lang w:val="nb-NO"/>
              </w:rPr>
              <w:t>2</w:t>
            </w:r>
            <w:r w:rsidR="00CA0862" w:rsidRPr="00BA3C3D">
              <w:rPr>
                <w:rFonts w:ascii="Times New Roman" w:hAnsi="Times New Roman" w:cs="Times New Roman"/>
                <w:sz w:val="22"/>
                <w:szCs w:val="22"/>
                <w:lang w:val="nb-NO"/>
              </w:rPr>
              <w:t xml:space="preserve"> </w:t>
            </w:r>
            <w:proofErr w:type="spellStart"/>
            <w:r w:rsidR="00CA0862" w:rsidRPr="00BA3C3D">
              <w:rPr>
                <w:rFonts w:ascii="Times New Roman" w:hAnsi="Times New Roman" w:cs="Times New Roman"/>
                <w:sz w:val="22"/>
                <w:szCs w:val="22"/>
                <w:lang w:val="nb-NO"/>
              </w:rPr>
              <w:t>w</w:t>
            </w:r>
            <w:r w:rsidR="00CA0862" w:rsidRPr="00BA3C3D">
              <w:rPr>
                <w:rFonts w:ascii="Times New Roman" w:hAnsi="Times New Roman" w:cs="Times New Roman"/>
                <w:color w:val="auto"/>
                <w:sz w:val="22"/>
                <w:szCs w:val="22"/>
                <w:lang w:val="nb-NO"/>
              </w:rPr>
              <w:t>ild</w:t>
            </w:r>
            <w:proofErr w:type="spellEnd"/>
            <w:r w:rsidR="00CA0862" w:rsidRPr="00BA3C3D">
              <w:rPr>
                <w:rFonts w:ascii="Times New Roman" w:hAnsi="Times New Roman" w:cs="Times New Roman"/>
                <w:color w:val="auto"/>
                <w:sz w:val="22"/>
                <w:szCs w:val="22"/>
                <w:lang w:val="nb-NO"/>
              </w:rPr>
              <w:t xml:space="preserve"> </w:t>
            </w:r>
            <w:proofErr w:type="spellStart"/>
            <w:r w:rsidR="00CA0862" w:rsidRPr="00BA3C3D">
              <w:rPr>
                <w:rFonts w:ascii="Times New Roman" w:hAnsi="Times New Roman" w:cs="Times New Roman"/>
                <w:sz w:val="22"/>
                <w:szCs w:val="22"/>
                <w:lang w:val="nb-NO"/>
              </w:rPr>
              <w:t>c</w:t>
            </w:r>
            <w:r w:rsidR="00CA0862" w:rsidRPr="00BA3C3D">
              <w:rPr>
                <w:rFonts w:ascii="Times New Roman" w:hAnsi="Times New Roman" w:cs="Times New Roman"/>
                <w:color w:val="auto"/>
                <w:sz w:val="22"/>
                <w:szCs w:val="22"/>
                <w:lang w:val="nb-NO"/>
              </w:rPr>
              <w:t>ards</w:t>
            </w:r>
            <w:proofErr w:type="spellEnd"/>
          </w:p>
        </w:tc>
        <w:tc>
          <w:tcPr>
            <w:tcW w:w="5103" w:type="dxa"/>
          </w:tcPr>
          <w:p w14:paraId="313F96CA" w14:textId="77777777" w:rsidR="00CA0862" w:rsidRPr="00BA3C3D" w:rsidRDefault="00CA0862" w:rsidP="0033223C">
            <w:pPr>
              <w:spacing w:before="100" w:beforeAutospacing="1" w:after="100" w:afterAutospacing="1"/>
              <w:rPr>
                <w:rFonts w:ascii="Times New Roman" w:hAnsi="Times New Roman" w:cs="Times New Roman"/>
                <w:lang w:val="nb-NO"/>
              </w:rPr>
            </w:pPr>
          </w:p>
        </w:tc>
      </w:tr>
      <w:tr w:rsidR="00CA0862" w:rsidRPr="000E1A61" w14:paraId="5F3F1905" w14:textId="77777777" w:rsidTr="0033223C">
        <w:tc>
          <w:tcPr>
            <w:tcW w:w="3192" w:type="dxa"/>
          </w:tcPr>
          <w:p w14:paraId="6735432E" w14:textId="3433117E"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 xml:space="preserve">Kampformat hovedturnering double og </w:t>
            </w:r>
            <w:proofErr w:type="spellStart"/>
            <w:r w:rsidRPr="00BA3C3D">
              <w:rPr>
                <w:rFonts w:ascii="Times New Roman" w:hAnsi="Times New Roman" w:cs="Times New Roman"/>
                <w:lang w:val="nb-NO"/>
              </w:rPr>
              <w:t>mixdouble</w:t>
            </w:r>
            <w:proofErr w:type="spellEnd"/>
            <w:r w:rsidRPr="00BA3C3D">
              <w:rPr>
                <w:rFonts w:ascii="Times New Roman" w:hAnsi="Times New Roman" w:cs="Times New Roman"/>
                <w:lang w:val="nb-NO"/>
              </w:rPr>
              <w:t xml:space="preserve"> </w:t>
            </w:r>
            <w:proofErr w:type="spellStart"/>
            <w:r w:rsidRPr="00BA3C3D">
              <w:rPr>
                <w:rFonts w:ascii="Times New Roman" w:hAnsi="Times New Roman" w:cs="Times New Roman"/>
                <w:lang w:val="nb-NO"/>
              </w:rPr>
              <w:t>i</w:t>
            </w:r>
            <w:r w:rsidR="0030210C">
              <w:rPr>
                <w:rFonts w:ascii="Times New Roman" w:hAnsi="Times New Roman" w:cs="Times New Roman"/>
                <w:lang w:val="nb-NO"/>
              </w:rPr>
              <w:t>nnedørs</w:t>
            </w:r>
            <w:proofErr w:type="spellEnd"/>
            <w:r w:rsidR="0030210C">
              <w:rPr>
                <w:rFonts w:ascii="Times New Roman" w:hAnsi="Times New Roman" w:cs="Times New Roman"/>
                <w:lang w:val="nb-NO"/>
              </w:rPr>
              <w:t xml:space="preserve"> bane</w:t>
            </w:r>
          </w:p>
          <w:p w14:paraId="015F1BD9" w14:textId="77777777" w:rsidR="00CA0862" w:rsidRPr="00BA3C3D" w:rsidRDefault="00CA0862" w:rsidP="0033223C">
            <w:pPr>
              <w:rPr>
                <w:rFonts w:ascii="Times New Roman" w:hAnsi="Times New Roman" w:cs="Times New Roman"/>
                <w:lang w:val="nb-NO"/>
              </w:rPr>
            </w:pPr>
          </w:p>
        </w:tc>
        <w:tc>
          <w:tcPr>
            <w:tcW w:w="5421" w:type="dxa"/>
          </w:tcPr>
          <w:p w14:paraId="20B35066" w14:textId="75B24B6D" w:rsidR="00CA0862" w:rsidRPr="00AC4C3F" w:rsidRDefault="00AC4C3F" w:rsidP="008D3139">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5103" w:type="dxa"/>
          </w:tcPr>
          <w:p w14:paraId="1A202BDA" w14:textId="77777777" w:rsidR="00CA0862" w:rsidRPr="00BA3C3D" w:rsidRDefault="00CA0862" w:rsidP="0033223C">
            <w:pPr>
              <w:rPr>
                <w:rFonts w:ascii="Times New Roman" w:hAnsi="Times New Roman" w:cs="Times New Roman"/>
                <w:lang w:val="nb-NO"/>
              </w:rPr>
            </w:pPr>
          </w:p>
        </w:tc>
      </w:tr>
      <w:tr w:rsidR="00CA0862" w:rsidRPr="00BA3C3D" w14:paraId="23B6FF6B" w14:textId="77777777" w:rsidTr="0033223C">
        <w:tc>
          <w:tcPr>
            <w:tcW w:w="3192" w:type="dxa"/>
          </w:tcPr>
          <w:p w14:paraId="12AFB1F5" w14:textId="68DDC1EC" w:rsidR="00CA0862" w:rsidRPr="00BA3C3D" w:rsidRDefault="00D422D6" w:rsidP="0033223C">
            <w:pPr>
              <w:rPr>
                <w:rFonts w:ascii="Times New Roman" w:hAnsi="Times New Roman" w:cs="Times New Roman"/>
                <w:lang w:val="nb-NO"/>
              </w:rPr>
            </w:pPr>
            <w:r w:rsidRPr="00BA3C3D">
              <w:rPr>
                <w:rFonts w:ascii="Times New Roman" w:hAnsi="Times New Roman" w:cs="Times New Roman"/>
                <w:lang w:val="nb-NO"/>
              </w:rPr>
              <w:t>S</w:t>
            </w:r>
            <w:r w:rsidR="0030210C">
              <w:rPr>
                <w:rFonts w:ascii="Times New Roman" w:hAnsi="Times New Roman" w:cs="Times New Roman"/>
                <w:lang w:val="nb-NO"/>
              </w:rPr>
              <w:t>tartkontingent</w:t>
            </w:r>
            <w:r w:rsidR="00CA0862" w:rsidRPr="00BA3C3D">
              <w:rPr>
                <w:rFonts w:ascii="Times New Roman" w:hAnsi="Times New Roman" w:cs="Times New Roman"/>
                <w:lang w:val="nb-NO"/>
              </w:rPr>
              <w:t xml:space="preserve"> </w:t>
            </w:r>
          </w:p>
          <w:p w14:paraId="794AAF02" w14:textId="77777777" w:rsidR="00CA0862" w:rsidRPr="00BA3C3D" w:rsidRDefault="00CA0862" w:rsidP="0033223C">
            <w:pPr>
              <w:rPr>
                <w:rFonts w:ascii="Times New Roman" w:hAnsi="Times New Roman" w:cs="Times New Roman"/>
                <w:lang w:val="nb-NO"/>
              </w:rPr>
            </w:pPr>
          </w:p>
        </w:tc>
        <w:tc>
          <w:tcPr>
            <w:tcW w:w="5421" w:type="dxa"/>
          </w:tcPr>
          <w:p w14:paraId="4128E9F8" w14:textId="6A8CAB95" w:rsidR="00CA0862" w:rsidRPr="00BA3C3D" w:rsidRDefault="00A728D1" w:rsidP="0033223C">
            <w:pPr>
              <w:rPr>
                <w:rFonts w:ascii="Times New Roman" w:hAnsi="Times New Roman" w:cs="Times New Roman"/>
                <w:lang w:val="nb-NO"/>
              </w:rPr>
            </w:pPr>
            <w:r>
              <w:rPr>
                <w:rFonts w:ascii="Times New Roman" w:hAnsi="Times New Roman" w:cs="Times New Roman"/>
                <w:lang w:val="nb-NO"/>
              </w:rPr>
              <w:t>Tablå ute sing</w:t>
            </w:r>
            <w:r w:rsidR="00C174C9" w:rsidRPr="00BA3C3D">
              <w:rPr>
                <w:rFonts w:ascii="Times New Roman" w:hAnsi="Times New Roman" w:cs="Times New Roman"/>
                <w:lang w:val="nb-NO"/>
              </w:rPr>
              <w:t>l</w:t>
            </w:r>
            <w:r>
              <w:rPr>
                <w:rFonts w:ascii="Times New Roman" w:hAnsi="Times New Roman" w:cs="Times New Roman"/>
                <w:lang w:val="nb-NO"/>
              </w:rPr>
              <w:t>e</w:t>
            </w:r>
            <w:r w:rsidR="00C174C9" w:rsidRPr="00BA3C3D">
              <w:rPr>
                <w:rFonts w:ascii="Times New Roman" w:hAnsi="Times New Roman" w:cs="Times New Roman"/>
                <w:lang w:val="nb-NO"/>
              </w:rPr>
              <w:t xml:space="preserve">: kr. </w:t>
            </w:r>
            <w:r w:rsidR="002355B1">
              <w:rPr>
                <w:rFonts w:ascii="Times New Roman" w:hAnsi="Times New Roman" w:cs="Times New Roman"/>
                <w:lang w:val="nb-NO"/>
              </w:rPr>
              <w:t>500</w:t>
            </w:r>
            <w:r w:rsidR="00C174C9" w:rsidRPr="00BA3C3D">
              <w:rPr>
                <w:rFonts w:ascii="Times New Roman" w:hAnsi="Times New Roman" w:cs="Times New Roman"/>
                <w:lang w:val="nb-NO"/>
              </w:rPr>
              <w:t>,-.</w:t>
            </w:r>
          </w:p>
          <w:p w14:paraId="59A4ADE0" w14:textId="256C5EF1" w:rsidR="00C174C9" w:rsidRPr="00BA3C3D" w:rsidRDefault="00C174C9" w:rsidP="0033223C">
            <w:pPr>
              <w:rPr>
                <w:rFonts w:ascii="Times New Roman" w:hAnsi="Times New Roman" w:cs="Times New Roman"/>
                <w:lang w:val="nb-NO"/>
              </w:rPr>
            </w:pPr>
            <w:r w:rsidRPr="00BA3C3D">
              <w:rPr>
                <w:rFonts w:ascii="Times New Roman" w:hAnsi="Times New Roman" w:cs="Times New Roman"/>
                <w:lang w:val="nb-NO"/>
              </w:rPr>
              <w:t>Tablå ute double</w:t>
            </w:r>
            <w:r w:rsidR="00740789">
              <w:rPr>
                <w:rFonts w:ascii="Times New Roman" w:hAnsi="Times New Roman" w:cs="Times New Roman"/>
                <w:lang w:val="nb-NO"/>
              </w:rPr>
              <w:t xml:space="preserve"> og mixed</w:t>
            </w:r>
            <w:r w:rsidRPr="00BA3C3D">
              <w:rPr>
                <w:rFonts w:ascii="Times New Roman" w:hAnsi="Times New Roman" w:cs="Times New Roman"/>
                <w:lang w:val="nb-NO"/>
              </w:rPr>
              <w:t xml:space="preserve">: kr. </w:t>
            </w:r>
            <w:r w:rsidR="00B41C0C">
              <w:rPr>
                <w:rFonts w:ascii="Times New Roman" w:hAnsi="Times New Roman" w:cs="Times New Roman"/>
                <w:lang w:val="nb-NO"/>
              </w:rPr>
              <w:t>300</w:t>
            </w:r>
            <w:r w:rsidRPr="00BA3C3D">
              <w:rPr>
                <w:rFonts w:ascii="Times New Roman" w:hAnsi="Times New Roman" w:cs="Times New Roman"/>
                <w:lang w:val="nb-NO"/>
              </w:rPr>
              <w:t>,-.</w:t>
            </w:r>
          </w:p>
          <w:p w14:paraId="1DAF61F7" w14:textId="77777777" w:rsidR="00C174C9" w:rsidRPr="00BA3C3D" w:rsidRDefault="00C174C9" w:rsidP="0033223C">
            <w:pPr>
              <w:rPr>
                <w:rFonts w:ascii="Times New Roman" w:hAnsi="Times New Roman" w:cs="Times New Roman"/>
                <w:lang w:val="nb-NO"/>
              </w:rPr>
            </w:pPr>
          </w:p>
          <w:p w14:paraId="6C4DF04F" w14:textId="49A4FB12" w:rsidR="00C174C9" w:rsidRPr="00BA3C3D" w:rsidRDefault="00A728D1" w:rsidP="0033223C">
            <w:pPr>
              <w:rPr>
                <w:rFonts w:ascii="Times New Roman" w:hAnsi="Times New Roman" w:cs="Times New Roman"/>
                <w:lang w:val="nb-NO"/>
              </w:rPr>
            </w:pPr>
            <w:r>
              <w:rPr>
                <w:rFonts w:ascii="Times New Roman" w:hAnsi="Times New Roman" w:cs="Times New Roman"/>
                <w:lang w:val="nb-NO"/>
              </w:rPr>
              <w:t>Tablå inne sing</w:t>
            </w:r>
            <w:r w:rsidR="00C174C9" w:rsidRPr="00BA3C3D">
              <w:rPr>
                <w:rFonts w:ascii="Times New Roman" w:hAnsi="Times New Roman" w:cs="Times New Roman"/>
                <w:lang w:val="nb-NO"/>
              </w:rPr>
              <w:t>l</w:t>
            </w:r>
            <w:r>
              <w:rPr>
                <w:rFonts w:ascii="Times New Roman" w:hAnsi="Times New Roman" w:cs="Times New Roman"/>
                <w:lang w:val="nb-NO"/>
              </w:rPr>
              <w:t>e</w:t>
            </w:r>
            <w:r w:rsidR="00C174C9" w:rsidRPr="00BA3C3D">
              <w:rPr>
                <w:rFonts w:ascii="Times New Roman" w:hAnsi="Times New Roman" w:cs="Times New Roman"/>
                <w:lang w:val="nb-NO"/>
              </w:rPr>
              <w:t>: kr. 5</w:t>
            </w:r>
            <w:r w:rsidR="00B92673">
              <w:rPr>
                <w:rFonts w:ascii="Times New Roman" w:hAnsi="Times New Roman" w:cs="Times New Roman"/>
                <w:lang w:val="nb-NO"/>
              </w:rPr>
              <w:t>5</w:t>
            </w:r>
            <w:r w:rsidR="00C174C9" w:rsidRPr="00BA3C3D">
              <w:rPr>
                <w:rFonts w:ascii="Times New Roman" w:hAnsi="Times New Roman" w:cs="Times New Roman"/>
                <w:lang w:val="nb-NO"/>
              </w:rPr>
              <w:t>0,-</w:t>
            </w:r>
          </w:p>
          <w:p w14:paraId="4291E953" w14:textId="1B6C3896" w:rsidR="00CA0862" w:rsidRPr="00BA3C3D" w:rsidRDefault="007F430C" w:rsidP="0033223C">
            <w:pPr>
              <w:rPr>
                <w:rFonts w:ascii="Times New Roman" w:hAnsi="Times New Roman" w:cs="Times New Roman"/>
                <w:lang w:val="nb-NO"/>
              </w:rPr>
            </w:pPr>
            <w:r>
              <w:rPr>
                <w:rFonts w:ascii="Times New Roman" w:hAnsi="Times New Roman" w:cs="Times New Roman"/>
                <w:lang w:val="nb-NO"/>
              </w:rPr>
              <w:t>Tablå inne double</w:t>
            </w:r>
            <w:r w:rsidR="00A21EA1">
              <w:rPr>
                <w:rFonts w:ascii="Times New Roman" w:hAnsi="Times New Roman" w:cs="Times New Roman"/>
                <w:lang w:val="nb-NO"/>
              </w:rPr>
              <w:t xml:space="preserve"> og mixed</w:t>
            </w:r>
            <w:r>
              <w:rPr>
                <w:rFonts w:ascii="Times New Roman" w:hAnsi="Times New Roman" w:cs="Times New Roman"/>
                <w:lang w:val="nb-NO"/>
              </w:rPr>
              <w:t xml:space="preserve">: kr. </w:t>
            </w:r>
            <w:r w:rsidR="00B92673">
              <w:rPr>
                <w:rFonts w:ascii="Times New Roman" w:hAnsi="Times New Roman" w:cs="Times New Roman"/>
                <w:lang w:val="nb-NO"/>
              </w:rPr>
              <w:t>30</w:t>
            </w:r>
            <w:r>
              <w:rPr>
                <w:rFonts w:ascii="Times New Roman" w:hAnsi="Times New Roman" w:cs="Times New Roman"/>
                <w:lang w:val="nb-NO"/>
              </w:rPr>
              <w:t xml:space="preserve">0,-. </w:t>
            </w:r>
          </w:p>
        </w:tc>
        <w:tc>
          <w:tcPr>
            <w:tcW w:w="5103" w:type="dxa"/>
          </w:tcPr>
          <w:p w14:paraId="72B0DDD4" w14:textId="77777777" w:rsidR="00CA0862" w:rsidRPr="00BA3C3D" w:rsidRDefault="00CA0862" w:rsidP="0033223C">
            <w:pPr>
              <w:rPr>
                <w:rFonts w:ascii="Times New Roman" w:hAnsi="Times New Roman" w:cs="Times New Roman"/>
                <w:lang w:val="nb-NO"/>
              </w:rPr>
            </w:pPr>
            <w:r w:rsidRPr="00BA3C3D">
              <w:rPr>
                <w:rFonts w:ascii="Times New Roman" w:hAnsi="Times New Roman" w:cs="Times New Roman"/>
                <w:lang w:val="nb-NO"/>
              </w:rPr>
              <w:t xml:space="preserve">Jenter og gutter alle </w:t>
            </w:r>
            <w:r w:rsidR="00DE7D19" w:rsidRPr="00BA3C3D">
              <w:rPr>
                <w:rFonts w:ascii="Times New Roman" w:hAnsi="Times New Roman" w:cs="Times New Roman"/>
                <w:lang w:val="nb-NO"/>
              </w:rPr>
              <w:t>aldersklasse</w:t>
            </w:r>
            <w:r w:rsidRPr="00BA3C3D">
              <w:rPr>
                <w:rFonts w:ascii="Times New Roman" w:hAnsi="Times New Roman" w:cs="Times New Roman"/>
                <w:lang w:val="nb-NO"/>
              </w:rPr>
              <w:t xml:space="preserve">r. </w:t>
            </w:r>
          </w:p>
          <w:p w14:paraId="063B1591" w14:textId="77777777" w:rsidR="00CF7955" w:rsidRPr="00BA3C3D" w:rsidRDefault="00CF7955" w:rsidP="0033223C">
            <w:pPr>
              <w:rPr>
                <w:rFonts w:ascii="Times New Roman" w:hAnsi="Times New Roman" w:cs="Times New Roman"/>
                <w:lang w:val="nb-NO"/>
              </w:rPr>
            </w:pPr>
            <w:r w:rsidRPr="00BA3C3D">
              <w:rPr>
                <w:rFonts w:ascii="Times New Roman" w:hAnsi="Times New Roman" w:cs="Times New Roman"/>
                <w:lang w:val="nb-NO"/>
              </w:rPr>
              <w:t>Startkontingentene er makspriser.</w:t>
            </w:r>
          </w:p>
        </w:tc>
      </w:tr>
    </w:tbl>
    <w:p w14:paraId="3E717800" w14:textId="77777777" w:rsidR="00CA0862" w:rsidRDefault="00CA0862" w:rsidP="00CA0862">
      <w:pPr>
        <w:rPr>
          <w:rFonts w:ascii="Times New Roman" w:hAnsi="Times New Roman" w:cs="Times New Roman"/>
          <w:lang w:val="nb-NO"/>
        </w:rPr>
      </w:pPr>
    </w:p>
    <w:p w14:paraId="1F75FF2B" w14:textId="77777777" w:rsidR="00F47A80" w:rsidRPr="00BA3C3D" w:rsidRDefault="00F47A80" w:rsidP="00CA0862">
      <w:pPr>
        <w:rPr>
          <w:rFonts w:ascii="Times New Roman" w:hAnsi="Times New Roman" w:cs="Times New Roman"/>
          <w:lang w:val="nb-NO"/>
        </w:rPr>
      </w:pPr>
    </w:p>
    <w:p w14:paraId="65708611" w14:textId="198A861F" w:rsidR="00415AAF" w:rsidRPr="00BA3C3D" w:rsidRDefault="00415AAF" w:rsidP="00415AAF">
      <w:pPr>
        <w:pStyle w:val="Overskrift1"/>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Vedlegg nr. 4 Format og gjennomføringsregler for </w:t>
      </w:r>
      <w:r w:rsidR="007446BE">
        <w:rPr>
          <w:rFonts w:ascii="Times New Roman" w:eastAsia="Times New Roman" w:hAnsi="Times New Roman" w:cs="Times New Roman"/>
          <w:lang w:val="nb-NO"/>
        </w:rPr>
        <w:t>L</w:t>
      </w:r>
      <w:r w:rsidRPr="00BA3C3D">
        <w:rPr>
          <w:rFonts w:ascii="Times New Roman" w:eastAsia="Times New Roman" w:hAnsi="Times New Roman" w:cs="Times New Roman"/>
          <w:lang w:val="nb-NO"/>
        </w:rPr>
        <w:t>andsturneringen U12</w:t>
      </w:r>
    </w:p>
    <w:tbl>
      <w:tblPr>
        <w:tblStyle w:val="Tabellrutenett"/>
        <w:tblW w:w="13716" w:type="dxa"/>
        <w:tblLook w:val="04A0" w:firstRow="1" w:lastRow="0" w:firstColumn="1" w:lastColumn="0" w:noHBand="0" w:noVBand="1"/>
      </w:tblPr>
      <w:tblGrid>
        <w:gridCol w:w="3192"/>
        <w:gridCol w:w="7406"/>
        <w:gridCol w:w="3118"/>
      </w:tblGrid>
      <w:tr w:rsidR="00415AAF" w:rsidRPr="00BA3C3D" w14:paraId="0236F181" w14:textId="77777777" w:rsidTr="006F607F">
        <w:tc>
          <w:tcPr>
            <w:tcW w:w="3192" w:type="dxa"/>
            <w:shd w:val="clear" w:color="auto" w:fill="C4BC96" w:themeFill="background2" w:themeFillShade="BF"/>
          </w:tcPr>
          <w:p w14:paraId="28D414FE" w14:textId="77777777" w:rsidR="00415AAF" w:rsidRPr="00BA3C3D" w:rsidRDefault="00415AAF" w:rsidP="006F607F">
            <w:pPr>
              <w:rPr>
                <w:rFonts w:ascii="Times New Roman" w:hAnsi="Times New Roman" w:cs="Times New Roman"/>
                <w:b/>
                <w:lang w:val="nb-NO"/>
              </w:rPr>
            </w:pPr>
            <w:r w:rsidRPr="00BA3C3D">
              <w:rPr>
                <w:rFonts w:ascii="Times New Roman" w:hAnsi="Times New Roman" w:cs="Times New Roman"/>
                <w:b/>
                <w:lang w:val="nb-NO"/>
              </w:rPr>
              <w:t>Faste opplysninger</w:t>
            </w:r>
          </w:p>
        </w:tc>
        <w:tc>
          <w:tcPr>
            <w:tcW w:w="7406" w:type="dxa"/>
            <w:shd w:val="clear" w:color="auto" w:fill="C4BC96" w:themeFill="background2" w:themeFillShade="BF"/>
          </w:tcPr>
          <w:p w14:paraId="6B360D71" w14:textId="77777777" w:rsidR="00415AAF" w:rsidRPr="00BA3C3D" w:rsidRDefault="00415AAF" w:rsidP="006F607F">
            <w:pPr>
              <w:rPr>
                <w:rFonts w:ascii="Times New Roman" w:hAnsi="Times New Roman" w:cs="Times New Roman"/>
                <w:b/>
                <w:lang w:val="nb-NO"/>
              </w:rPr>
            </w:pPr>
          </w:p>
          <w:p w14:paraId="13AE9899" w14:textId="77777777" w:rsidR="00415AAF" w:rsidRPr="00BA3C3D" w:rsidRDefault="00415AAF" w:rsidP="006F607F">
            <w:pPr>
              <w:rPr>
                <w:rFonts w:ascii="Times New Roman" w:hAnsi="Times New Roman" w:cs="Times New Roman"/>
                <w:b/>
                <w:lang w:val="nb-NO"/>
              </w:rPr>
            </w:pPr>
          </w:p>
        </w:tc>
        <w:tc>
          <w:tcPr>
            <w:tcW w:w="3118" w:type="dxa"/>
            <w:shd w:val="clear" w:color="auto" w:fill="C4BC96" w:themeFill="background2" w:themeFillShade="BF"/>
          </w:tcPr>
          <w:p w14:paraId="2C20D277" w14:textId="77777777" w:rsidR="00415AAF" w:rsidRPr="00BA3C3D" w:rsidRDefault="00415AAF" w:rsidP="006F607F">
            <w:pPr>
              <w:rPr>
                <w:rFonts w:ascii="Times New Roman" w:hAnsi="Times New Roman" w:cs="Times New Roman"/>
                <w:b/>
                <w:lang w:val="nb-NO"/>
              </w:rPr>
            </w:pPr>
            <w:r w:rsidRPr="00BA3C3D">
              <w:rPr>
                <w:rFonts w:ascii="Times New Roman" w:hAnsi="Times New Roman" w:cs="Times New Roman"/>
                <w:b/>
                <w:lang w:val="nb-NO"/>
              </w:rPr>
              <w:t>Merknader</w:t>
            </w:r>
          </w:p>
        </w:tc>
      </w:tr>
      <w:tr w:rsidR="00415AAF" w:rsidRPr="00241B9A" w14:paraId="537E598D" w14:textId="77777777" w:rsidTr="006F607F">
        <w:tc>
          <w:tcPr>
            <w:tcW w:w="3192" w:type="dxa"/>
            <w:shd w:val="clear" w:color="auto" w:fill="FFFFFF" w:themeFill="background1"/>
          </w:tcPr>
          <w:p w14:paraId="10DBA647"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Kategori turnering</w:t>
            </w:r>
          </w:p>
        </w:tc>
        <w:tc>
          <w:tcPr>
            <w:tcW w:w="7406" w:type="dxa"/>
            <w:shd w:val="clear" w:color="auto" w:fill="FFFFFF" w:themeFill="background1"/>
          </w:tcPr>
          <w:p w14:paraId="1EB958D4" w14:textId="3BF99221" w:rsidR="002A6F69" w:rsidRPr="002A6F69" w:rsidRDefault="002A6F69" w:rsidP="002A6F69">
            <w:pPr>
              <w:pStyle w:val="Ingenmellomrom"/>
              <w:rPr>
                <w:rFonts w:ascii="Times New Roman" w:hAnsi="Times New Roman" w:cs="Times New Roman"/>
                <w:lang w:val="nb-NO"/>
              </w:rPr>
            </w:pPr>
            <w:r w:rsidRPr="002A6F69">
              <w:rPr>
                <w:rFonts w:ascii="Times New Roman" w:hAnsi="Times New Roman" w:cs="Times New Roman"/>
                <w:lang w:val="nb-NO"/>
              </w:rPr>
              <w:t>Landsturneringen for 12-åringer innendørs og utendørs bane.</w:t>
            </w:r>
          </w:p>
          <w:p w14:paraId="3F0D0686" w14:textId="77777777" w:rsidR="002A6F69" w:rsidRPr="002A6F69" w:rsidRDefault="002A6F69" w:rsidP="002A6F69">
            <w:pPr>
              <w:rPr>
                <w:rFonts w:ascii="Times New Roman" w:hAnsi="Times New Roman" w:cs="Times New Roman"/>
                <w:lang w:val="nb-NO"/>
              </w:rPr>
            </w:pPr>
            <w:r w:rsidRPr="002A6F69">
              <w:rPr>
                <w:rFonts w:ascii="Times New Roman" w:hAnsi="Times New Roman" w:cs="Times New Roman"/>
                <w:lang w:val="nb-NO"/>
              </w:rPr>
              <w:t>Landsturneringen for 11-åringer innendørs og utendørs bane.</w:t>
            </w:r>
          </w:p>
          <w:p w14:paraId="55869F0D" w14:textId="1216229D" w:rsidR="002A6F69" w:rsidRPr="00BA3C3D" w:rsidRDefault="002A6F69" w:rsidP="002A6F69">
            <w:pPr>
              <w:rPr>
                <w:rFonts w:ascii="Times New Roman" w:hAnsi="Times New Roman" w:cs="Times New Roman"/>
                <w:lang w:val="nb-NO"/>
              </w:rPr>
            </w:pPr>
          </w:p>
        </w:tc>
        <w:tc>
          <w:tcPr>
            <w:tcW w:w="3118" w:type="dxa"/>
            <w:shd w:val="clear" w:color="auto" w:fill="FFFFFF" w:themeFill="background1"/>
          </w:tcPr>
          <w:p w14:paraId="28909B7A" w14:textId="77777777" w:rsidR="00415AAF" w:rsidRPr="00BA3C3D" w:rsidRDefault="00415AAF" w:rsidP="006F607F">
            <w:pPr>
              <w:rPr>
                <w:rFonts w:ascii="Times New Roman" w:hAnsi="Times New Roman" w:cs="Times New Roman"/>
                <w:lang w:val="nb-NO"/>
              </w:rPr>
            </w:pPr>
          </w:p>
          <w:p w14:paraId="4EA9646C" w14:textId="77777777" w:rsidR="00415AAF" w:rsidRPr="00BA3C3D" w:rsidRDefault="00415AAF" w:rsidP="006F607F">
            <w:pPr>
              <w:rPr>
                <w:rFonts w:ascii="Times New Roman" w:hAnsi="Times New Roman" w:cs="Times New Roman"/>
                <w:lang w:val="nb-NO"/>
              </w:rPr>
            </w:pPr>
          </w:p>
        </w:tc>
      </w:tr>
      <w:tr w:rsidR="00415AAF" w:rsidRPr="00241B9A" w14:paraId="64D947D7" w14:textId="77777777" w:rsidTr="006F607F">
        <w:tc>
          <w:tcPr>
            <w:tcW w:w="3192" w:type="dxa"/>
          </w:tcPr>
          <w:p w14:paraId="313E59A7" w14:textId="77777777" w:rsidR="00415AAF" w:rsidRPr="00BA3C3D" w:rsidRDefault="00415AAF" w:rsidP="006F607F">
            <w:pPr>
              <w:rPr>
                <w:rFonts w:ascii="Times New Roman" w:hAnsi="Times New Roman" w:cs="Times New Roman"/>
                <w:lang w:val="nb-NO"/>
              </w:rPr>
            </w:pPr>
            <w:r>
              <w:rPr>
                <w:rFonts w:ascii="Times New Roman" w:hAnsi="Times New Roman" w:cs="Times New Roman"/>
                <w:lang w:val="nb-NO"/>
              </w:rPr>
              <w:t>Klasser/spill</w:t>
            </w:r>
          </w:p>
          <w:p w14:paraId="400236EE" w14:textId="77777777" w:rsidR="00415AAF" w:rsidRPr="00BA3C3D" w:rsidRDefault="00415AAF" w:rsidP="006F607F">
            <w:pPr>
              <w:rPr>
                <w:rFonts w:ascii="Times New Roman" w:hAnsi="Times New Roman" w:cs="Times New Roman"/>
                <w:lang w:val="nb-NO"/>
              </w:rPr>
            </w:pPr>
          </w:p>
        </w:tc>
        <w:tc>
          <w:tcPr>
            <w:tcW w:w="7406" w:type="dxa"/>
          </w:tcPr>
          <w:p w14:paraId="30022B71" w14:textId="18D7D465" w:rsidR="00415AAF" w:rsidRPr="00BA3C3D" w:rsidRDefault="00415AAF" w:rsidP="006F607F">
            <w:pPr>
              <w:rPr>
                <w:rFonts w:ascii="Times New Roman" w:eastAsia="Times New Roman" w:hAnsi="Times New Roman" w:cs="Times New Roman"/>
                <w:iCs/>
                <w:color w:val="444444"/>
                <w:lang w:val="nb-NO"/>
              </w:rPr>
            </w:pPr>
            <w:r w:rsidRPr="00BA3C3D">
              <w:rPr>
                <w:rFonts w:ascii="Times New Roman" w:hAnsi="Times New Roman" w:cs="Times New Roman"/>
                <w:lang w:val="nb-NO"/>
              </w:rPr>
              <w:t>Gutter og jenter single og double og mix</w:t>
            </w:r>
            <w:r>
              <w:rPr>
                <w:rFonts w:ascii="Times New Roman" w:hAnsi="Times New Roman" w:cs="Times New Roman"/>
                <w:lang w:val="nb-NO"/>
              </w:rPr>
              <w:t xml:space="preserve">ed </w:t>
            </w:r>
            <w:r w:rsidRPr="00BA3C3D">
              <w:rPr>
                <w:rFonts w:ascii="Times New Roman" w:hAnsi="Times New Roman" w:cs="Times New Roman"/>
                <w:lang w:val="nb-NO"/>
              </w:rPr>
              <w:t>double</w:t>
            </w:r>
            <w:r w:rsidRPr="00BA3C3D">
              <w:rPr>
                <w:rFonts w:ascii="Times New Roman" w:eastAsia="Times New Roman" w:hAnsi="Times New Roman" w:cs="Times New Roman"/>
                <w:iCs/>
                <w:color w:val="444444"/>
                <w:lang w:val="nb-NO"/>
              </w:rPr>
              <w:t>.</w:t>
            </w:r>
          </w:p>
          <w:p w14:paraId="5E4965DD" w14:textId="77777777" w:rsidR="00415AAF" w:rsidRPr="00BA3C3D" w:rsidRDefault="00415AAF" w:rsidP="006F607F">
            <w:pPr>
              <w:rPr>
                <w:rFonts w:ascii="Times New Roman" w:hAnsi="Times New Roman" w:cs="Times New Roman"/>
                <w:lang w:val="nb-NO"/>
              </w:rPr>
            </w:pPr>
          </w:p>
        </w:tc>
        <w:tc>
          <w:tcPr>
            <w:tcW w:w="3118" w:type="dxa"/>
          </w:tcPr>
          <w:p w14:paraId="40D5CAFE" w14:textId="77777777" w:rsidR="00415AAF" w:rsidRPr="00BA3C3D" w:rsidRDefault="00415AAF" w:rsidP="006F607F">
            <w:pPr>
              <w:rPr>
                <w:rFonts w:ascii="Times New Roman" w:hAnsi="Times New Roman" w:cs="Times New Roman"/>
                <w:lang w:val="nb-NO"/>
              </w:rPr>
            </w:pPr>
          </w:p>
        </w:tc>
      </w:tr>
      <w:tr w:rsidR="00415AAF" w:rsidRPr="00241B9A" w14:paraId="525AFE04" w14:textId="77777777" w:rsidTr="006F607F">
        <w:tc>
          <w:tcPr>
            <w:tcW w:w="3192" w:type="dxa"/>
          </w:tcPr>
          <w:p w14:paraId="7EA5ED93" w14:textId="77777777" w:rsidR="00415AAF" w:rsidRPr="00BA3C3D" w:rsidRDefault="00415AAF" w:rsidP="006F607F">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3E9824E0" w14:textId="77777777" w:rsidR="00415AAF" w:rsidRPr="00BA3C3D" w:rsidRDefault="00415AAF" w:rsidP="006F607F">
            <w:pPr>
              <w:rPr>
                <w:rFonts w:ascii="Times New Roman" w:hAnsi="Times New Roman" w:cs="Times New Roman"/>
                <w:lang w:val="nb-NO"/>
              </w:rPr>
            </w:pPr>
          </w:p>
        </w:tc>
        <w:tc>
          <w:tcPr>
            <w:tcW w:w="7406" w:type="dxa"/>
          </w:tcPr>
          <w:p w14:paraId="6DCB849B"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 xml:space="preserve">Grønn ball. Ballmerke bestemmes av NTF. </w:t>
            </w:r>
          </w:p>
          <w:p w14:paraId="33AB2958" w14:textId="77777777" w:rsidR="00415AAF" w:rsidRPr="00BA3C3D" w:rsidRDefault="00415AAF" w:rsidP="006F607F">
            <w:pPr>
              <w:rPr>
                <w:rFonts w:ascii="Times New Roman" w:hAnsi="Times New Roman" w:cs="Times New Roman"/>
                <w:lang w:val="nb-NO"/>
              </w:rPr>
            </w:pPr>
          </w:p>
        </w:tc>
        <w:tc>
          <w:tcPr>
            <w:tcW w:w="3118" w:type="dxa"/>
          </w:tcPr>
          <w:p w14:paraId="485DD256" w14:textId="77777777" w:rsidR="00415AAF" w:rsidRPr="00BA3C3D" w:rsidRDefault="00415AAF" w:rsidP="006F607F">
            <w:pPr>
              <w:rPr>
                <w:rFonts w:ascii="Times New Roman" w:hAnsi="Times New Roman" w:cs="Times New Roman"/>
                <w:lang w:val="nb-NO"/>
              </w:rPr>
            </w:pPr>
          </w:p>
        </w:tc>
      </w:tr>
      <w:tr w:rsidR="00415AAF" w:rsidRPr="00241B9A" w14:paraId="3F98BE32" w14:textId="77777777" w:rsidTr="006F607F">
        <w:tc>
          <w:tcPr>
            <w:tcW w:w="3192" w:type="dxa"/>
          </w:tcPr>
          <w:p w14:paraId="07CFB1F4"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lastRenderedPageBreak/>
              <w:t xml:space="preserve">Hvilke aldersklasser er </w:t>
            </w:r>
            <w:r>
              <w:rPr>
                <w:rFonts w:ascii="Times New Roman" w:hAnsi="Times New Roman" w:cs="Times New Roman"/>
                <w:lang w:val="nb-NO"/>
              </w:rPr>
              <w:t>turneringen åpen for</w:t>
            </w:r>
          </w:p>
        </w:tc>
        <w:tc>
          <w:tcPr>
            <w:tcW w:w="7406" w:type="dxa"/>
          </w:tcPr>
          <w:p w14:paraId="31509816" w14:textId="5B0311DB" w:rsidR="00A525DF" w:rsidRPr="00A525DF" w:rsidRDefault="00A525DF" w:rsidP="00A525DF">
            <w:pPr>
              <w:pStyle w:val="Ingenmellomrom"/>
              <w:rPr>
                <w:rFonts w:ascii="Times New Roman" w:hAnsi="Times New Roman" w:cs="Times New Roman"/>
                <w:lang w:val="nb-NO"/>
              </w:rPr>
            </w:pPr>
            <w:r w:rsidRPr="00A525DF">
              <w:rPr>
                <w:rFonts w:ascii="Times New Roman" w:hAnsi="Times New Roman" w:cs="Times New Roman"/>
                <w:lang w:val="nb-NO"/>
              </w:rPr>
              <w:t xml:space="preserve">U12: Kun åpen for spillere som fyller 12 år det året turneringen arrangeres. </w:t>
            </w:r>
          </w:p>
          <w:p w14:paraId="629AD6B3" w14:textId="77777777" w:rsidR="00415AAF" w:rsidRPr="00A525DF" w:rsidRDefault="00A525DF" w:rsidP="00A525DF">
            <w:pPr>
              <w:rPr>
                <w:rFonts w:ascii="Times New Roman" w:hAnsi="Times New Roman" w:cs="Times New Roman"/>
                <w:lang w:val="nb-NO"/>
              </w:rPr>
            </w:pPr>
            <w:r w:rsidRPr="00A525DF">
              <w:rPr>
                <w:rFonts w:ascii="Times New Roman" w:hAnsi="Times New Roman" w:cs="Times New Roman"/>
                <w:lang w:val="nb-NO"/>
              </w:rPr>
              <w:t>U11: Kun åpen for spillere som fyller 11 år det året turneringen arrangeres.</w:t>
            </w:r>
          </w:p>
          <w:p w14:paraId="45EA9098" w14:textId="1FD0E4EA" w:rsidR="00A525DF" w:rsidRPr="00BA3C3D" w:rsidRDefault="00A525DF" w:rsidP="00A525DF">
            <w:pPr>
              <w:rPr>
                <w:rFonts w:ascii="Times New Roman" w:hAnsi="Times New Roman" w:cs="Times New Roman"/>
                <w:lang w:val="nb-NO"/>
              </w:rPr>
            </w:pPr>
          </w:p>
        </w:tc>
        <w:tc>
          <w:tcPr>
            <w:tcW w:w="3118" w:type="dxa"/>
          </w:tcPr>
          <w:p w14:paraId="52B9DE7A" w14:textId="77777777" w:rsidR="00415AAF" w:rsidRPr="00BA3C3D" w:rsidRDefault="00415AAF" w:rsidP="006F607F">
            <w:pPr>
              <w:rPr>
                <w:rFonts w:ascii="Times New Roman" w:hAnsi="Times New Roman" w:cs="Times New Roman"/>
                <w:lang w:val="nb-NO"/>
              </w:rPr>
            </w:pPr>
          </w:p>
        </w:tc>
      </w:tr>
      <w:tr w:rsidR="00415AAF" w:rsidRPr="00BA3C3D" w14:paraId="04A85319" w14:textId="77777777" w:rsidTr="006F607F">
        <w:tc>
          <w:tcPr>
            <w:tcW w:w="3192" w:type="dxa"/>
          </w:tcPr>
          <w:p w14:paraId="61C54FC4" w14:textId="10D410CF"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Kvalifisering</w:t>
            </w:r>
          </w:p>
        </w:tc>
        <w:tc>
          <w:tcPr>
            <w:tcW w:w="7406" w:type="dxa"/>
          </w:tcPr>
          <w:p w14:paraId="6991F69B"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 xml:space="preserve">Nei. </w:t>
            </w:r>
          </w:p>
        </w:tc>
        <w:tc>
          <w:tcPr>
            <w:tcW w:w="3118" w:type="dxa"/>
          </w:tcPr>
          <w:p w14:paraId="1FAE816F" w14:textId="77777777" w:rsidR="00415AAF" w:rsidRPr="00BA3C3D" w:rsidRDefault="00415AAF" w:rsidP="006F607F">
            <w:pPr>
              <w:rPr>
                <w:rFonts w:ascii="Times New Roman" w:hAnsi="Times New Roman" w:cs="Times New Roman"/>
                <w:lang w:val="nb-NO"/>
              </w:rPr>
            </w:pPr>
          </w:p>
        </w:tc>
      </w:tr>
      <w:tr w:rsidR="00415AAF" w:rsidRPr="00241B9A" w14:paraId="3B00DB19" w14:textId="77777777" w:rsidTr="006F607F">
        <w:tc>
          <w:tcPr>
            <w:tcW w:w="3192" w:type="dxa"/>
          </w:tcPr>
          <w:p w14:paraId="48889C68"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Fo</w:t>
            </w:r>
            <w:r>
              <w:rPr>
                <w:rFonts w:ascii="Times New Roman" w:hAnsi="Times New Roman" w:cs="Times New Roman"/>
                <w:lang w:val="nb-NO"/>
              </w:rPr>
              <w:t>rmat for innledende spill single</w:t>
            </w:r>
            <w:r w:rsidRPr="00BA3C3D">
              <w:rPr>
                <w:rFonts w:ascii="Times New Roman" w:hAnsi="Times New Roman" w:cs="Times New Roman"/>
                <w:lang w:val="nb-NO"/>
              </w:rPr>
              <w:t xml:space="preserve"> </w:t>
            </w:r>
          </w:p>
        </w:tc>
        <w:tc>
          <w:tcPr>
            <w:tcW w:w="7406" w:type="dxa"/>
          </w:tcPr>
          <w:p w14:paraId="3BE50FB5"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Puljespill i innledende runder. Antall deltagere trekkes til puljer á 4 spillere, evt. 3, dersom antall påmeldte d</w:t>
            </w:r>
            <w:r>
              <w:rPr>
                <w:rFonts w:ascii="Times New Roman" w:hAnsi="Times New Roman" w:cs="Times New Roman"/>
                <w:lang w:val="nb-NO"/>
              </w:rPr>
              <w:t>eltagere ikke er delelig med 4.</w:t>
            </w:r>
          </w:p>
        </w:tc>
        <w:tc>
          <w:tcPr>
            <w:tcW w:w="3118" w:type="dxa"/>
          </w:tcPr>
          <w:p w14:paraId="5D9868FF"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 xml:space="preserve">Så langt det lar seg gjøre, skal det trekkes 4 i hver pulje. </w:t>
            </w:r>
          </w:p>
        </w:tc>
      </w:tr>
      <w:tr w:rsidR="00415AAF" w:rsidRPr="00EB4449" w14:paraId="37DB6D09" w14:textId="77777777" w:rsidTr="006F607F">
        <w:tc>
          <w:tcPr>
            <w:tcW w:w="3192" w:type="dxa"/>
          </w:tcPr>
          <w:p w14:paraId="2AE22D78" w14:textId="77777777" w:rsidR="00415AAF" w:rsidRPr="00BA3C3D" w:rsidRDefault="00415AAF" w:rsidP="006F607F">
            <w:pPr>
              <w:rPr>
                <w:rFonts w:ascii="Times New Roman" w:hAnsi="Times New Roman" w:cs="Times New Roman"/>
                <w:lang w:val="nb-NO"/>
              </w:rPr>
            </w:pPr>
            <w:r>
              <w:rPr>
                <w:rFonts w:ascii="Times New Roman" w:hAnsi="Times New Roman" w:cs="Times New Roman"/>
                <w:lang w:val="nb-NO"/>
              </w:rPr>
              <w:t>Format for sluttspill sing</w:t>
            </w:r>
            <w:r w:rsidRPr="00BA3C3D">
              <w:rPr>
                <w:rFonts w:ascii="Times New Roman" w:hAnsi="Times New Roman" w:cs="Times New Roman"/>
                <w:lang w:val="nb-NO"/>
              </w:rPr>
              <w:t>l</w:t>
            </w:r>
            <w:r>
              <w:rPr>
                <w:rFonts w:ascii="Times New Roman" w:hAnsi="Times New Roman" w:cs="Times New Roman"/>
                <w:lang w:val="nb-NO"/>
              </w:rPr>
              <w:t>e</w:t>
            </w:r>
          </w:p>
          <w:p w14:paraId="41F710D6" w14:textId="77777777" w:rsidR="00415AAF" w:rsidRPr="00BA3C3D" w:rsidRDefault="00415AAF" w:rsidP="006F607F">
            <w:pPr>
              <w:rPr>
                <w:rFonts w:ascii="Times New Roman" w:hAnsi="Times New Roman" w:cs="Times New Roman"/>
                <w:lang w:val="nb-NO"/>
              </w:rPr>
            </w:pPr>
          </w:p>
        </w:tc>
        <w:tc>
          <w:tcPr>
            <w:tcW w:w="7406" w:type="dxa"/>
          </w:tcPr>
          <w:p w14:paraId="3E4DBD15" w14:textId="77777777" w:rsidR="00415AAF" w:rsidRPr="00BA3C3D" w:rsidRDefault="00415AAF" w:rsidP="006F607F">
            <w:pPr>
              <w:rPr>
                <w:rFonts w:ascii="Times New Roman" w:hAnsi="Times New Roman" w:cs="Times New Roman"/>
                <w:lang w:val="nb-NO"/>
              </w:rPr>
            </w:pPr>
            <w:r>
              <w:rPr>
                <w:rFonts w:ascii="Times New Roman" w:hAnsi="Times New Roman" w:cs="Times New Roman"/>
                <w:lang w:val="nb-NO"/>
              </w:rPr>
              <w:t>Tablå i A-sluttspill og bonusturnering.</w:t>
            </w:r>
          </w:p>
          <w:p w14:paraId="475B9237"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Når puljene er ferdigspilt spilles det et vanlig tablå der de 2 beste i hver pulje spiller i et A-tablå, mens de øvrige</w:t>
            </w:r>
            <w:r>
              <w:rPr>
                <w:rFonts w:ascii="Times New Roman" w:hAnsi="Times New Roman" w:cs="Times New Roman"/>
                <w:lang w:val="nb-NO"/>
              </w:rPr>
              <w:t xml:space="preserve"> spiller i et bonustablå</w:t>
            </w:r>
            <w:r w:rsidRPr="00BA3C3D">
              <w:rPr>
                <w:rFonts w:ascii="Times New Roman" w:hAnsi="Times New Roman" w:cs="Times New Roman"/>
                <w:lang w:val="nb-NO"/>
              </w:rPr>
              <w:t xml:space="preserve">. </w:t>
            </w:r>
          </w:p>
          <w:p w14:paraId="1F051BAD" w14:textId="77777777" w:rsidR="00415AAF" w:rsidRPr="00BA3C3D" w:rsidRDefault="00415AAF" w:rsidP="006F607F">
            <w:pPr>
              <w:rPr>
                <w:rFonts w:ascii="Times New Roman" w:hAnsi="Times New Roman" w:cs="Times New Roman"/>
                <w:lang w:val="nb-NO"/>
              </w:rPr>
            </w:pPr>
            <w:r>
              <w:rPr>
                <w:rFonts w:ascii="Times New Roman" w:hAnsi="Times New Roman" w:cs="Times New Roman"/>
                <w:lang w:val="nb-NO"/>
              </w:rPr>
              <w:t>A-tablå, single:</w:t>
            </w:r>
            <w:r w:rsidRPr="00BA3C3D">
              <w:rPr>
                <w:rFonts w:ascii="Times New Roman" w:hAnsi="Times New Roman" w:cs="Times New Roman"/>
                <w:lang w:val="nb-NO"/>
              </w:rPr>
              <w:t xml:space="preserve"> Puljevinnere trekkes mot puljetoere.</w:t>
            </w:r>
          </w:p>
          <w:p w14:paraId="22039191" w14:textId="77777777" w:rsidR="00415AAF" w:rsidRPr="00BA3C3D" w:rsidRDefault="00415AAF" w:rsidP="006F607F">
            <w:pPr>
              <w:rPr>
                <w:rFonts w:ascii="Times New Roman" w:hAnsi="Times New Roman" w:cs="Times New Roman"/>
                <w:lang w:val="nb-NO"/>
              </w:rPr>
            </w:pPr>
          </w:p>
          <w:p w14:paraId="7DF439B8" w14:textId="77777777" w:rsidR="00415AAF" w:rsidRPr="00BA3C3D" w:rsidRDefault="00415AAF" w:rsidP="006F607F">
            <w:pPr>
              <w:rPr>
                <w:rFonts w:ascii="Times New Roman" w:hAnsi="Times New Roman" w:cs="Times New Roman"/>
                <w:lang w:val="nb-NO"/>
              </w:rPr>
            </w:pPr>
            <w:r>
              <w:rPr>
                <w:rFonts w:ascii="Times New Roman" w:hAnsi="Times New Roman" w:cs="Times New Roman"/>
                <w:lang w:val="nb-NO"/>
              </w:rPr>
              <w:t>Bonusturnering</w:t>
            </w:r>
            <w:r w:rsidRPr="00BA3C3D">
              <w:rPr>
                <w:rFonts w:ascii="Times New Roman" w:hAnsi="Times New Roman" w:cs="Times New Roman"/>
                <w:lang w:val="nb-NO"/>
              </w:rPr>
              <w:t>. Sign in liste. Tablå. Antall påmeldte b</w:t>
            </w:r>
            <w:r>
              <w:rPr>
                <w:rFonts w:ascii="Times New Roman" w:hAnsi="Times New Roman" w:cs="Times New Roman"/>
                <w:lang w:val="nb-NO"/>
              </w:rPr>
              <w:t>estemmer størrelsen på tablået.</w:t>
            </w:r>
          </w:p>
        </w:tc>
        <w:tc>
          <w:tcPr>
            <w:tcW w:w="3118" w:type="dxa"/>
          </w:tcPr>
          <w:p w14:paraId="1D574414" w14:textId="52909B34" w:rsidR="00415AAF" w:rsidRPr="00BA3C3D" w:rsidRDefault="00415AAF" w:rsidP="006F607F">
            <w:pPr>
              <w:rPr>
                <w:rFonts w:ascii="Times New Roman" w:hAnsi="Times New Roman" w:cs="Times New Roman"/>
                <w:lang w:val="nb-NO"/>
              </w:rPr>
            </w:pPr>
          </w:p>
        </w:tc>
      </w:tr>
      <w:tr w:rsidR="00415AAF" w:rsidRPr="000E1A61" w14:paraId="75E5F8EF" w14:textId="77777777" w:rsidTr="006F607F">
        <w:tc>
          <w:tcPr>
            <w:tcW w:w="3192" w:type="dxa"/>
          </w:tcPr>
          <w:p w14:paraId="77F2CDD4" w14:textId="77777777" w:rsidR="00415AAF" w:rsidRPr="00BA3C3D" w:rsidRDefault="00415AAF" w:rsidP="006F607F">
            <w:pPr>
              <w:rPr>
                <w:rFonts w:ascii="Times New Roman" w:hAnsi="Times New Roman" w:cs="Times New Roman"/>
                <w:lang w:val="nb-NO"/>
              </w:rPr>
            </w:pPr>
            <w:r>
              <w:rPr>
                <w:rFonts w:ascii="Times New Roman" w:hAnsi="Times New Roman" w:cs="Times New Roman"/>
                <w:lang w:val="nb-NO"/>
              </w:rPr>
              <w:t>Kampformat sing</w:t>
            </w:r>
            <w:r w:rsidRPr="00BA3C3D">
              <w:rPr>
                <w:rFonts w:ascii="Times New Roman" w:hAnsi="Times New Roman" w:cs="Times New Roman"/>
                <w:lang w:val="nb-NO"/>
              </w:rPr>
              <w:t>l</w:t>
            </w:r>
            <w:r>
              <w:rPr>
                <w:rFonts w:ascii="Times New Roman" w:hAnsi="Times New Roman" w:cs="Times New Roman"/>
                <w:lang w:val="nb-NO"/>
              </w:rPr>
              <w:t>e</w:t>
            </w:r>
            <w:r w:rsidRPr="00BA3C3D">
              <w:rPr>
                <w:rFonts w:ascii="Times New Roman" w:hAnsi="Times New Roman" w:cs="Times New Roman"/>
                <w:lang w:val="nb-NO"/>
              </w:rPr>
              <w:t xml:space="preserve"> </w:t>
            </w:r>
          </w:p>
          <w:p w14:paraId="38CF3CDF" w14:textId="77777777" w:rsidR="00415AAF" w:rsidRPr="00BA3C3D" w:rsidRDefault="00415AAF" w:rsidP="006F607F">
            <w:pPr>
              <w:rPr>
                <w:rFonts w:ascii="Times New Roman" w:hAnsi="Times New Roman" w:cs="Times New Roman"/>
                <w:lang w:val="nb-NO"/>
              </w:rPr>
            </w:pPr>
          </w:p>
        </w:tc>
        <w:tc>
          <w:tcPr>
            <w:tcW w:w="7406" w:type="dxa"/>
          </w:tcPr>
          <w:p w14:paraId="015EFE6C" w14:textId="77777777" w:rsidR="00415AAF" w:rsidRPr="000847AC" w:rsidRDefault="00415AAF" w:rsidP="006F607F">
            <w:pPr>
              <w:pStyle w:val="Default"/>
              <w:rPr>
                <w:rFonts w:ascii="Times New Roman" w:hAnsi="Times New Roman" w:cs="Times New Roman"/>
                <w:color w:val="auto"/>
                <w:sz w:val="22"/>
                <w:szCs w:val="22"/>
                <w:lang w:val="nb-NO"/>
              </w:rPr>
            </w:pPr>
            <w:r>
              <w:rPr>
                <w:rFonts w:ascii="Times New Roman" w:hAnsi="Times New Roman" w:cs="Times New Roman"/>
                <w:color w:val="auto"/>
                <w:sz w:val="22"/>
                <w:szCs w:val="22"/>
                <w:lang w:val="nb-NO"/>
              </w:rPr>
              <w:t xml:space="preserve">Kampformatet skal være i tråd med NTFs spilleregler, </w:t>
            </w:r>
            <w:proofErr w:type="spellStart"/>
            <w:r>
              <w:rPr>
                <w:rFonts w:ascii="Times New Roman" w:hAnsi="Times New Roman" w:cs="Times New Roman"/>
                <w:color w:val="auto"/>
                <w:sz w:val="22"/>
                <w:szCs w:val="22"/>
                <w:lang w:val="nb-NO"/>
              </w:rPr>
              <w:t>ref</w:t>
            </w:r>
            <w:proofErr w:type="spellEnd"/>
            <w:r>
              <w:rPr>
                <w:rFonts w:ascii="Times New Roman" w:hAnsi="Times New Roman" w:cs="Times New Roman"/>
                <w:color w:val="auto"/>
                <w:sz w:val="22"/>
                <w:szCs w:val="22"/>
                <w:lang w:val="nb-NO"/>
              </w:rPr>
              <w:t xml:space="preserve"> § 3.</w:t>
            </w:r>
          </w:p>
        </w:tc>
        <w:tc>
          <w:tcPr>
            <w:tcW w:w="3118" w:type="dxa"/>
          </w:tcPr>
          <w:p w14:paraId="34532CAF" w14:textId="77777777" w:rsidR="00415AAF" w:rsidRPr="00AC4C3F" w:rsidRDefault="00415AAF" w:rsidP="006F607F">
            <w:pPr>
              <w:rPr>
                <w:rFonts w:ascii="Times New Roman" w:hAnsi="Times New Roman" w:cs="Times New Roman"/>
                <w:strike/>
                <w:color w:val="FF0000"/>
                <w:lang w:val="nb-NO"/>
              </w:rPr>
            </w:pPr>
          </w:p>
        </w:tc>
      </w:tr>
      <w:tr w:rsidR="00415AAF" w:rsidRPr="00AF6D6F" w14:paraId="2E56DB55" w14:textId="77777777" w:rsidTr="006F607F">
        <w:tc>
          <w:tcPr>
            <w:tcW w:w="3192" w:type="dxa"/>
          </w:tcPr>
          <w:p w14:paraId="128BD97B"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Seeding (inkl. antall)</w:t>
            </w:r>
          </w:p>
          <w:p w14:paraId="1A230E17" w14:textId="77777777" w:rsidR="00415AAF" w:rsidRPr="00BA3C3D" w:rsidRDefault="00415AAF" w:rsidP="006F607F">
            <w:pPr>
              <w:rPr>
                <w:rFonts w:ascii="Times New Roman" w:hAnsi="Times New Roman" w:cs="Times New Roman"/>
                <w:lang w:val="nb-NO"/>
              </w:rPr>
            </w:pPr>
          </w:p>
        </w:tc>
        <w:tc>
          <w:tcPr>
            <w:tcW w:w="7406" w:type="dxa"/>
          </w:tcPr>
          <w:p w14:paraId="3083739C" w14:textId="726948F9"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Ingen seeding</w:t>
            </w:r>
            <w:r w:rsidR="007569EB">
              <w:rPr>
                <w:rFonts w:ascii="Times New Roman" w:hAnsi="Times New Roman" w:cs="Times New Roman"/>
                <w:lang w:val="nb-NO"/>
              </w:rPr>
              <w:t>.</w:t>
            </w:r>
          </w:p>
          <w:p w14:paraId="3DF6F573" w14:textId="77777777" w:rsidR="00415AAF" w:rsidRPr="00BA3C3D" w:rsidRDefault="00415AAF" w:rsidP="006F607F">
            <w:pPr>
              <w:rPr>
                <w:rFonts w:ascii="Times New Roman" w:hAnsi="Times New Roman" w:cs="Times New Roman"/>
                <w:lang w:val="nb-NO"/>
              </w:rPr>
            </w:pPr>
          </w:p>
        </w:tc>
        <w:tc>
          <w:tcPr>
            <w:tcW w:w="3118" w:type="dxa"/>
          </w:tcPr>
          <w:p w14:paraId="46330515" w14:textId="19991680" w:rsidR="00415AAF" w:rsidRPr="00BA3C3D" w:rsidRDefault="00415AAF" w:rsidP="006F607F">
            <w:pPr>
              <w:rPr>
                <w:rFonts w:ascii="Times New Roman" w:hAnsi="Times New Roman" w:cs="Times New Roman"/>
                <w:lang w:val="nb-NO"/>
              </w:rPr>
            </w:pPr>
          </w:p>
        </w:tc>
      </w:tr>
      <w:tr w:rsidR="00415AAF" w:rsidRPr="00A728D1" w14:paraId="60C7BA5C" w14:textId="77777777" w:rsidTr="006F607F">
        <w:tc>
          <w:tcPr>
            <w:tcW w:w="3192" w:type="dxa"/>
          </w:tcPr>
          <w:p w14:paraId="55292A83" w14:textId="63A1DA80" w:rsidR="00415AAF" w:rsidRPr="00BA3C3D" w:rsidRDefault="00415AAF" w:rsidP="006F607F">
            <w:pPr>
              <w:rPr>
                <w:rFonts w:ascii="Times New Roman" w:hAnsi="Times New Roman" w:cs="Times New Roman"/>
                <w:lang w:val="nb-NO"/>
              </w:rPr>
            </w:pPr>
            <w:r>
              <w:rPr>
                <w:rFonts w:ascii="Times New Roman" w:hAnsi="Times New Roman" w:cs="Times New Roman"/>
                <w:lang w:val="nb-NO"/>
              </w:rPr>
              <w:t>Format double og mix</w:t>
            </w:r>
            <w:r w:rsidR="003D25E6">
              <w:rPr>
                <w:rFonts w:ascii="Times New Roman" w:hAnsi="Times New Roman" w:cs="Times New Roman"/>
                <w:lang w:val="nb-NO"/>
              </w:rPr>
              <w:t>ed</w:t>
            </w:r>
            <w:r>
              <w:rPr>
                <w:rFonts w:ascii="Times New Roman" w:hAnsi="Times New Roman" w:cs="Times New Roman"/>
                <w:lang w:val="nb-NO"/>
              </w:rPr>
              <w:t>klasser</w:t>
            </w:r>
          </w:p>
          <w:p w14:paraId="2750CD3E" w14:textId="77777777" w:rsidR="00415AAF" w:rsidRPr="00BA3C3D" w:rsidRDefault="00415AAF" w:rsidP="006F607F">
            <w:pPr>
              <w:rPr>
                <w:rFonts w:ascii="Times New Roman" w:hAnsi="Times New Roman" w:cs="Times New Roman"/>
                <w:lang w:val="nb-NO"/>
              </w:rPr>
            </w:pPr>
          </w:p>
        </w:tc>
        <w:tc>
          <w:tcPr>
            <w:tcW w:w="7406" w:type="dxa"/>
          </w:tcPr>
          <w:p w14:paraId="61DE7B58"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 xml:space="preserve">I double og mixed </w:t>
            </w:r>
            <w:r>
              <w:rPr>
                <w:rFonts w:ascii="Times New Roman" w:hAnsi="Times New Roman" w:cs="Times New Roman"/>
                <w:lang w:val="nb-NO"/>
              </w:rPr>
              <w:t xml:space="preserve">double </w:t>
            </w:r>
            <w:r w:rsidRPr="00BA3C3D">
              <w:rPr>
                <w:rFonts w:ascii="Times New Roman" w:hAnsi="Times New Roman" w:cs="Times New Roman"/>
                <w:lang w:val="nb-NO"/>
              </w:rPr>
              <w:t xml:space="preserve">spilles det vanlig tablå. </w:t>
            </w:r>
          </w:p>
          <w:p w14:paraId="2F2EC52C"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 xml:space="preserve">I double og mixed </w:t>
            </w:r>
            <w:r>
              <w:rPr>
                <w:rFonts w:ascii="Times New Roman" w:hAnsi="Times New Roman" w:cs="Times New Roman"/>
                <w:lang w:val="nb-NO"/>
              </w:rPr>
              <w:t xml:space="preserve">double </w:t>
            </w:r>
            <w:r w:rsidRPr="00BA3C3D">
              <w:rPr>
                <w:rFonts w:ascii="Times New Roman" w:hAnsi="Times New Roman" w:cs="Times New Roman"/>
                <w:lang w:val="nb-NO"/>
              </w:rPr>
              <w:t>settes det opp en sign in liste for par som taper sin første kamp. Tablå trekkes for påmeldte par</w:t>
            </w:r>
            <w:r>
              <w:rPr>
                <w:rFonts w:ascii="Times New Roman" w:hAnsi="Times New Roman" w:cs="Times New Roman"/>
                <w:lang w:val="nb-NO"/>
              </w:rPr>
              <w:t>.</w:t>
            </w:r>
          </w:p>
        </w:tc>
        <w:tc>
          <w:tcPr>
            <w:tcW w:w="3118" w:type="dxa"/>
          </w:tcPr>
          <w:p w14:paraId="304EF989" w14:textId="77777777" w:rsidR="00415AAF" w:rsidRPr="00BA3C3D" w:rsidRDefault="00415AAF" w:rsidP="006F607F">
            <w:pPr>
              <w:rPr>
                <w:rFonts w:ascii="Times New Roman" w:hAnsi="Times New Roman" w:cs="Times New Roman"/>
                <w:lang w:val="nb-NO"/>
              </w:rPr>
            </w:pPr>
          </w:p>
        </w:tc>
      </w:tr>
      <w:tr w:rsidR="00415AAF" w:rsidRPr="000E1A61" w14:paraId="09761DF3" w14:textId="77777777" w:rsidTr="006F607F">
        <w:tc>
          <w:tcPr>
            <w:tcW w:w="3192" w:type="dxa"/>
          </w:tcPr>
          <w:p w14:paraId="69454119" w14:textId="1593E60A"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Ka</w:t>
            </w:r>
            <w:r>
              <w:rPr>
                <w:rFonts w:ascii="Times New Roman" w:hAnsi="Times New Roman" w:cs="Times New Roman"/>
                <w:lang w:val="nb-NO"/>
              </w:rPr>
              <w:t>mpformat double og mix</w:t>
            </w:r>
            <w:r w:rsidR="003D25E6">
              <w:rPr>
                <w:rFonts w:ascii="Times New Roman" w:hAnsi="Times New Roman" w:cs="Times New Roman"/>
                <w:lang w:val="nb-NO"/>
              </w:rPr>
              <w:t>ed</w:t>
            </w:r>
            <w:r>
              <w:rPr>
                <w:rFonts w:ascii="Times New Roman" w:hAnsi="Times New Roman" w:cs="Times New Roman"/>
                <w:lang w:val="nb-NO"/>
              </w:rPr>
              <w:t>klasser</w:t>
            </w:r>
          </w:p>
        </w:tc>
        <w:tc>
          <w:tcPr>
            <w:tcW w:w="7406" w:type="dxa"/>
          </w:tcPr>
          <w:p w14:paraId="20DF4895" w14:textId="77777777" w:rsidR="00415AAF" w:rsidRPr="00BA3C3D" w:rsidRDefault="00415AAF" w:rsidP="006F607F">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3118" w:type="dxa"/>
          </w:tcPr>
          <w:p w14:paraId="30F03035" w14:textId="77777777" w:rsidR="00415AAF" w:rsidRPr="00BA3C3D" w:rsidRDefault="00415AAF" w:rsidP="006F607F">
            <w:pPr>
              <w:rPr>
                <w:rFonts w:ascii="Times New Roman" w:hAnsi="Times New Roman" w:cs="Times New Roman"/>
                <w:lang w:val="nb-NO"/>
              </w:rPr>
            </w:pPr>
          </w:p>
        </w:tc>
      </w:tr>
      <w:tr w:rsidR="00415AAF" w:rsidRPr="00241B9A" w14:paraId="75525181" w14:textId="77777777" w:rsidTr="006F607F">
        <w:tc>
          <w:tcPr>
            <w:tcW w:w="3192" w:type="dxa"/>
          </w:tcPr>
          <w:p w14:paraId="1367ABB4" w14:textId="77777777" w:rsidR="00415AAF" w:rsidRPr="00BA3C3D" w:rsidRDefault="00415AAF" w:rsidP="006F607F">
            <w:pPr>
              <w:rPr>
                <w:rFonts w:ascii="Times New Roman" w:hAnsi="Times New Roman" w:cs="Times New Roman"/>
                <w:lang w:val="nb-NO"/>
              </w:rPr>
            </w:pPr>
            <w:r>
              <w:rPr>
                <w:rFonts w:ascii="Times New Roman" w:hAnsi="Times New Roman" w:cs="Times New Roman"/>
                <w:lang w:val="nb-NO"/>
              </w:rPr>
              <w:t>Premiering</w:t>
            </w:r>
            <w:r w:rsidRPr="00BA3C3D">
              <w:rPr>
                <w:rFonts w:ascii="Times New Roman" w:hAnsi="Times New Roman" w:cs="Times New Roman"/>
                <w:lang w:val="nb-NO"/>
              </w:rPr>
              <w:t xml:space="preserve"> </w:t>
            </w:r>
          </w:p>
          <w:p w14:paraId="0B32C341" w14:textId="77777777" w:rsidR="00415AAF" w:rsidRPr="00BA3C3D" w:rsidRDefault="00415AAF" w:rsidP="006F607F">
            <w:pPr>
              <w:rPr>
                <w:rFonts w:ascii="Times New Roman" w:hAnsi="Times New Roman" w:cs="Times New Roman"/>
                <w:lang w:val="nb-NO"/>
              </w:rPr>
            </w:pPr>
          </w:p>
        </w:tc>
        <w:tc>
          <w:tcPr>
            <w:tcW w:w="7406" w:type="dxa"/>
          </w:tcPr>
          <w:p w14:paraId="35794432"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 xml:space="preserve">Deltakerpremie. </w:t>
            </w:r>
          </w:p>
          <w:p w14:paraId="0839F2C2"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Øvrig pre</w:t>
            </w:r>
            <w:r>
              <w:rPr>
                <w:rFonts w:ascii="Times New Roman" w:hAnsi="Times New Roman" w:cs="Times New Roman"/>
                <w:lang w:val="nb-NO"/>
              </w:rPr>
              <w:t xml:space="preserve">miering bestemmes av arrangør. </w:t>
            </w:r>
          </w:p>
        </w:tc>
        <w:tc>
          <w:tcPr>
            <w:tcW w:w="3118" w:type="dxa"/>
          </w:tcPr>
          <w:p w14:paraId="32229F9E" w14:textId="77777777" w:rsidR="00415AAF" w:rsidRPr="00BA3C3D" w:rsidRDefault="00415AAF" w:rsidP="006F607F">
            <w:pPr>
              <w:rPr>
                <w:rFonts w:ascii="Times New Roman" w:hAnsi="Times New Roman" w:cs="Times New Roman"/>
                <w:lang w:val="nb-NO"/>
              </w:rPr>
            </w:pPr>
          </w:p>
        </w:tc>
      </w:tr>
      <w:tr w:rsidR="00415AAF" w:rsidRPr="00241B9A" w14:paraId="3F2ACB9E" w14:textId="77777777" w:rsidTr="006F607F">
        <w:tc>
          <w:tcPr>
            <w:tcW w:w="3192" w:type="dxa"/>
          </w:tcPr>
          <w:p w14:paraId="720DAB49"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Poengberegning</w:t>
            </w:r>
          </w:p>
          <w:p w14:paraId="1170FF3E" w14:textId="77777777" w:rsidR="00415AAF" w:rsidRDefault="00415AAF" w:rsidP="006F607F">
            <w:pPr>
              <w:rPr>
                <w:rFonts w:ascii="Times New Roman" w:hAnsi="Times New Roman" w:cs="Times New Roman"/>
                <w:lang w:val="nb-NO"/>
              </w:rPr>
            </w:pPr>
          </w:p>
        </w:tc>
        <w:tc>
          <w:tcPr>
            <w:tcW w:w="7406" w:type="dxa"/>
          </w:tcPr>
          <w:p w14:paraId="36FC9A68"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Det gis to poeng for hver vunnet kamp. Rekkefølgen baseres på antall poeng.</w:t>
            </w:r>
          </w:p>
          <w:p w14:paraId="13BC5A0E" w14:textId="77777777" w:rsidR="00415AAF" w:rsidRPr="00BA3C3D" w:rsidRDefault="00415AAF" w:rsidP="006F607F">
            <w:pPr>
              <w:rPr>
                <w:rFonts w:ascii="Times New Roman" w:hAnsi="Times New Roman" w:cs="Times New Roman"/>
                <w:lang w:val="nb-NO"/>
              </w:rPr>
            </w:pPr>
          </w:p>
          <w:p w14:paraId="3BD78F7F"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Dersom antall poeng er lik mellom to spillere avgjøres rekkefølgen ved innbyrdes oppgjør.</w:t>
            </w:r>
          </w:p>
          <w:p w14:paraId="57A8CEC1" w14:textId="77777777" w:rsidR="00415AAF" w:rsidRPr="00BA3C3D" w:rsidRDefault="00415AAF" w:rsidP="006F607F">
            <w:pPr>
              <w:rPr>
                <w:rFonts w:ascii="Times New Roman" w:hAnsi="Times New Roman" w:cs="Times New Roman"/>
                <w:lang w:val="nb-NO"/>
              </w:rPr>
            </w:pPr>
          </w:p>
          <w:p w14:paraId="0210B73B"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Dersom antall poeng er likt for tre eller flere spillere vil følgende avgjøre rekkefølgen;</w:t>
            </w:r>
          </w:p>
          <w:p w14:paraId="5652023D"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1) Differansen mellom antall vunnet og tapte sett mot alle spillerne i gruppen.</w:t>
            </w:r>
          </w:p>
          <w:p w14:paraId="232CB3A8"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2) Dersom det etter (1) er likt mellom to spillere, vil rekkefølgen avgjøres ved innbyrdes oppgjør.</w:t>
            </w:r>
          </w:p>
          <w:p w14:paraId="04F5082E"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3) Differansen mellom antall vunnet og tapte game mot alle spillerne i gruppen</w:t>
            </w:r>
          </w:p>
          <w:p w14:paraId="47477F83"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lastRenderedPageBreak/>
              <w:t>4) Dersom det etter (3) er likt mellom to spillere vil rekkefølgen avgjøres ved innbyrdes oppgjør.</w:t>
            </w:r>
          </w:p>
          <w:p w14:paraId="1CF3A447"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 xml:space="preserve">5) Dersom det etter (3) fortsatt er likt mellom tre eller flere spillere, vil rekkefølgen avgjøres ihht NTFs </w:t>
            </w:r>
            <w:r w:rsidRPr="009405B4">
              <w:rPr>
                <w:rFonts w:ascii="Times New Roman" w:hAnsi="Times New Roman" w:cs="Times New Roman"/>
                <w:color w:val="0D0D0D" w:themeColor="text1" w:themeTint="F2"/>
                <w:lang w:val="nb-NO"/>
              </w:rPr>
              <w:t>ranking</w:t>
            </w:r>
            <w:r w:rsidRPr="00BA3C3D">
              <w:rPr>
                <w:rFonts w:ascii="Times New Roman" w:hAnsi="Times New Roman" w:cs="Times New Roman"/>
                <w:lang w:val="nb-NO"/>
              </w:rPr>
              <w:t xml:space="preserve"> for gjeldende klasse</w:t>
            </w:r>
          </w:p>
          <w:p w14:paraId="49F1E98C"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6) Dersom det etter (5) fortsatt er likt, avgjøres rekkefølgen ved loddtrekning</w:t>
            </w:r>
          </w:p>
          <w:p w14:paraId="60996AB6" w14:textId="77777777" w:rsidR="00415AAF" w:rsidRPr="00BA3C3D" w:rsidRDefault="00415AAF" w:rsidP="006F607F">
            <w:pPr>
              <w:rPr>
                <w:rFonts w:ascii="Times New Roman" w:hAnsi="Times New Roman" w:cs="Times New Roman"/>
                <w:lang w:val="nb-NO"/>
              </w:rPr>
            </w:pPr>
          </w:p>
          <w:p w14:paraId="789FB390" w14:textId="2C9B2B34"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 xml:space="preserve">Dersom en spiller trekker seg før </w:t>
            </w:r>
            <w:proofErr w:type="gramStart"/>
            <w:r w:rsidRPr="00BA3C3D">
              <w:rPr>
                <w:rFonts w:ascii="Times New Roman" w:hAnsi="Times New Roman" w:cs="Times New Roman"/>
                <w:lang w:val="nb-NO"/>
              </w:rPr>
              <w:t>puljespillet</w:t>
            </w:r>
            <w:proofErr w:type="gramEnd"/>
            <w:r w:rsidRPr="00BA3C3D">
              <w:rPr>
                <w:rFonts w:ascii="Times New Roman" w:hAnsi="Times New Roman" w:cs="Times New Roman"/>
                <w:lang w:val="nb-NO"/>
              </w:rPr>
              <w:t xml:space="preserve"> er ferdigspilt skal vedkommende</w:t>
            </w:r>
            <w:r w:rsidR="002477D0">
              <w:rPr>
                <w:rFonts w:ascii="Times New Roman" w:hAnsi="Times New Roman" w:cs="Times New Roman"/>
                <w:lang w:val="nb-NO"/>
              </w:rPr>
              <w:t xml:space="preserve"> sine </w:t>
            </w:r>
            <w:r w:rsidRPr="00BA3C3D">
              <w:rPr>
                <w:rFonts w:ascii="Times New Roman" w:hAnsi="Times New Roman" w:cs="Times New Roman"/>
                <w:lang w:val="nb-NO"/>
              </w:rPr>
              <w:t xml:space="preserve">resultater utelates fra beregningen over. </w:t>
            </w:r>
          </w:p>
        </w:tc>
        <w:tc>
          <w:tcPr>
            <w:tcW w:w="3118" w:type="dxa"/>
          </w:tcPr>
          <w:p w14:paraId="21B88749" w14:textId="77777777" w:rsidR="00415AAF" w:rsidRPr="00BA3C3D" w:rsidRDefault="00415AAF" w:rsidP="006F607F">
            <w:pPr>
              <w:rPr>
                <w:rFonts w:ascii="Times New Roman" w:hAnsi="Times New Roman" w:cs="Times New Roman"/>
                <w:lang w:val="nb-NO"/>
              </w:rPr>
            </w:pPr>
          </w:p>
        </w:tc>
      </w:tr>
      <w:tr w:rsidR="00415AAF" w:rsidRPr="00BA3C3D" w14:paraId="6B0D4CCB" w14:textId="77777777" w:rsidTr="006F607F">
        <w:tc>
          <w:tcPr>
            <w:tcW w:w="3192" w:type="dxa"/>
          </w:tcPr>
          <w:p w14:paraId="67D24CE7" w14:textId="77777777" w:rsidR="00415AAF" w:rsidRPr="00BA3C3D" w:rsidRDefault="00415AAF" w:rsidP="006F607F">
            <w:pPr>
              <w:rPr>
                <w:rFonts w:ascii="Times New Roman" w:hAnsi="Times New Roman" w:cs="Times New Roman"/>
                <w:lang w:val="nb-NO"/>
              </w:rPr>
            </w:pPr>
            <w:r>
              <w:rPr>
                <w:rFonts w:ascii="Times New Roman" w:hAnsi="Times New Roman" w:cs="Times New Roman"/>
                <w:lang w:val="nb-NO"/>
              </w:rPr>
              <w:t>Startkontingent</w:t>
            </w:r>
          </w:p>
          <w:p w14:paraId="09DD3853" w14:textId="77777777" w:rsidR="00415AAF" w:rsidRPr="00BA3C3D" w:rsidRDefault="00415AAF" w:rsidP="006F607F">
            <w:pPr>
              <w:rPr>
                <w:rFonts w:ascii="Times New Roman" w:hAnsi="Times New Roman" w:cs="Times New Roman"/>
                <w:lang w:val="nb-NO"/>
              </w:rPr>
            </w:pPr>
          </w:p>
        </w:tc>
        <w:tc>
          <w:tcPr>
            <w:tcW w:w="7406" w:type="dxa"/>
          </w:tcPr>
          <w:p w14:paraId="06C68C0B"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 xml:space="preserve">Ute: </w:t>
            </w:r>
          </w:p>
          <w:p w14:paraId="09F724D7" w14:textId="0258BBAF"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 xml:space="preserve">kr. </w:t>
            </w:r>
            <w:r w:rsidR="00295CD3">
              <w:rPr>
                <w:rFonts w:ascii="Times New Roman" w:hAnsi="Times New Roman" w:cs="Times New Roman"/>
                <w:lang w:val="nb-NO"/>
              </w:rPr>
              <w:t>500</w:t>
            </w:r>
            <w:r w:rsidRPr="00BA3C3D">
              <w:rPr>
                <w:rFonts w:ascii="Times New Roman" w:hAnsi="Times New Roman" w:cs="Times New Roman"/>
                <w:lang w:val="nb-NO"/>
              </w:rPr>
              <w:t>,-for sing</w:t>
            </w:r>
            <w:r w:rsidR="00C94AC9">
              <w:rPr>
                <w:rFonts w:ascii="Times New Roman" w:hAnsi="Times New Roman" w:cs="Times New Roman"/>
                <w:lang w:val="nb-NO"/>
              </w:rPr>
              <w:t>le</w:t>
            </w:r>
            <w:r w:rsidRPr="00BA3C3D">
              <w:rPr>
                <w:rFonts w:ascii="Times New Roman" w:hAnsi="Times New Roman" w:cs="Times New Roman"/>
                <w:lang w:val="nb-NO"/>
              </w:rPr>
              <w:t xml:space="preserve"> og kr. </w:t>
            </w:r>
            <w:r w:rsidR="00295CD3">
              <w:rPr>
                <w:rFonts w:ascii="Times New Roman" w:hAnsi="Times New Roman" w:cs="Times New Roman"/>
                <w:lang w:val="nb-NO"/>
              </w:rPr>
              <w:t>300</w:t>
            </w:r>
            <w:r w:rsidRPr="00BA3C3D">
              <w:rPr>
                <w:rFonts w:ascii="Times New Roman" w:hAnsi="Times New Roman" w:cs="Times New Roman"/>
                <w:lang w:val="nb-NO"/>
              </w:rPr>
              <w:t>,- for double.</w:t>
            </w:r>
          </w:p>
          <w:p w14:paraId="694D1156" w14:textId="77777777" w:rsidR="00415AAF" w:rsidRPr="00BA3C3D" w:rsidRDefault="00415AAF" w:rsidP="006F607F">
            <w:pPr>
              <w:rPr>
                <w:rFonts w:ascii="Times New Roman" w:hAnsi="Times New Roman" w:cs="Times New Roman"/>
                <w:lang w:val="nb-NO"/>
              </w:rPr>
            </w:pPr>
          </w:p>
          <w:p w14:paraId="4C9F0A26"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 xml:space="preserve">Inne: </w:t>
            </w:r>
          </w:p>
          <w:p w14:paraId="0C5541F4" w14:textId="19E4F690"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kr. 5</w:t>
            </w:r>
            <w:r w:rsidR="00DD40A6">
              <w:rPr>
                <w:rFonts w:ascii="Times New Roman" w:hAnsi="Times New Roman" w:cs="Times New Roman"/>
                <w:lang w:val="nb-NO"/>
              </w:rPr>
              <w:t>5</w:t>
            </w:r>
            <w:r w:rsidRPr="00BA3C3D">
              <w:rPr>
                <w:rFonts w:ascii="Times New Roman" w:hAnsi="Times New Roman" w:cs="Times New Roman"/>
                <w:lang w:val="nb-NO"/>
              </w:rPr>
              <w:t>0,-</w:t>
            </w:r>
            <w:r w:rsidR="00DD40A6">
              <w:rPr>
                <w:rFonts w:ascii="Times New Roman" w:hAnsi="Times New Roman" w:cs="Times New Roman"/>
                <w:lang w:val="nb-NO"/>
              </w:rPr>
              <w:t xml:space="preserve"> </w:t>
            </w:r>
            <w:r w:rsidRPr="00BA3C3D">
              <w:rPr>
                <w:rFonts w:ascii="Times New Roman" w:hAnsi="Times New Roman" w:cs="Times New Roman"/>
                <w:lang w:val="nb-NO"/>
              </w:rPr>
              <w:t xml:space="preserve">for </w:t>
            </w:r>
            <w:r>
              <w:rPr>
                <w:rFonts w:ascii="Times New Roman" w:hAnsi="Times New Roman" w:cs="Times New Roman"/>
                <w:lang w:val="nb-NO"/>
              </w:rPr>
              <w:t>sin</w:t>
            </w:r>
            <w:r w:rsidR="00C94AC9">
              <w:rPr>
                <w:rFonts w:ascii="Times New Roman" w:hAnsi="Times New Roman" w:cs="Times New Roman"/>
                <w:lang w:val="nb-NO"/>
              </w:rPr>
              <w:t>g</w:t>
            </w:r>
            <w:r>
              <w:rPr>
                <w:rFonts w:ascii="Times New Roman" w:hAnsi="Times New Roman" w:cs="Times New Roman"/>
                <w:lang w:val="nb-NO"/>
              </w:rPr>
              <w:t>l</w:t>
            </w:r>
            <w:r w:rsidR="00C94AC9">
              <w:rPr>
                <w:rFonts w:ascii="Times New Roman" w:hAnsi="Times New Roman" w:cs="Times New Roman"/>
                <w:lang w:val="nb-NO"/>
              </w:rPr>
              <w:t>e</w:t>
            </w:r>
            <w:r>
              <w:rPr>
                <w:rFonts w:ascii="Times New Roman" w:hAnsi="Times New Roman" w:cs="Times New Roman"/>
                <w:lang w:val="nb-NO"/>
              </w:rPr>
              <w:t xml:space="preserve"> og kr. </w:t>
            </w:r>
            <w:r w:rsidR="00295CD3">
              <w:rPr>
                <w:rFonts w:ascii="Times New Roman" w:hAnsi="Times New Roman" w:cs="Times New Roman"/>
                <w:lang w:val="nb-NO"/>
              </w:rPr>
              <w:t>300</w:t>
            </w:r>
            <w:r>
              <w:rPr>
                <w:rFonts w:ascii="Times New Roman" w:hAnsi="Times New Roman" w:cs="Times New Roman"/>
                <w:lang w:val="nb-NO"/>
              </w:rPr>
              <w:t>,- for double.</w:t>
            </w:r>
          </w:p>
        </w:tc>
        <w:tc>
          <w:tcPr>
            <w:tcW w:w="3118" w:type="dxa"/>
          </w:tcPr>
          <w:p w14:paraId="3DCFE191" w14:textId="77777777" w:rsidR="00415AAF" w:rsidRPr="00BA3C3D" w:rsidRDefault="00415AAF" w:rsidP="006F607F">
            <w:pPr>
              <w:rPr>
                <w:rFonts w:ascii="Times New Roman" w:hAnsi="Times New Roman" w:cs="Times New Roman"/>
                <w:lang w:val="nb-NO"/>
              </w:rPr>
            </w:pPr>
            <w:r w:rsidRPr="00BA3C3D">
              <w:rPr>
                <w:rFonts w:ascii="Times New Roman" w:hAnsi="Times New Roman" w:cs="Times New Roman"/>
                <w:lang w:val="nb-NO"/>
              </w:rPr>
              <w:t>Startkontingentene er makspriser.</w:t>
            </w:r>
          </w:p>
        </w:tc>
      </w:tr>
    </w:tbl>
    <w:p w14:paraId="0CCAD1C4" w14:textId="77777777" w:rsidR="00F47A80" w:rsidRDefault="00F47A80" w:rsidP="00B61734">
      <w:pPr>
        <w:rPr>
          <w:rFonts w:ascii="Times New Roman" w:eastAsia="Times New Roman" w:hAnsi="Times New Roman" w:cs="Times New Roman"/>
          <w:b/>
          <w:bCs/>
          <w:color w:val="444444"/>
          <w:sz w:val="24"/>
          <w:szCs w:val="24"/>
          <w:lang w:val="nb-NO"/>
        </w:rPr>
      </w:pPr>
    </w:p>
    <w:p w14:paraId="399E8D82" w14:textId="3C4AB723" w:rsidR="00B61734" w:rsidRPr="00BA3C3D" w:rsidRDefault="00B61734" w:rsidP="00B61734">
      <w:pPr>
        <w:rPr>
          <w:rFonts w:ascii="Times New Roman" w:hAnsi="Times New Roman" w:cs="Times New Roman"/>
          <w:b/>
          <w:sz w:val="28"/>
          <w:szCs w:val="28"/>
          <w:lang w:val="nb-NO"/>
        </w:rPr>
      </w:pPr>
      <w:r w:rsidRPr="00BA3C3D">
        <w:rPr>
          <w:rFonts w:ascii="Times New Roman" w:hAnsi="Times New Roman" w:cs="Times New Roman"/>
          <w:b/>
          <w:sz w:val="28"/>
          <w:szCs w:val="28"/>
          <w:lang w:val="nb-NO"/>
        </w:rPr>
        <w:t xml:space="preserve">Vedlegg nr. 5 </w:t>
      </w:r>
      <w:r w:rsidR="006D74BB" w:rsidRPr="00BA3C3D">
        <w:rPr>
          <w:rFonts w:ascii="Times New Roman" w:hAnsi="Times New Roman" w:cs="Times New Roman"/>
          <w:b/>
          <w:sz w:val="28"/>
          <w:szCs w:val="28"/>
          <w:lang w:val="nb-NO"/>
        </w:rPr>
        <w:t>F</w:t>
      </w:r>
      <w:r w:rsidRPr="00BA3C3D">
        <w:rPr>
          <w:rFonts w:ascii="Times New Roman" w:hAnsi="Times New Roman" w:cs="Times New Roman"/>
          <w:b/>
          <w:sz w:val="28"/>
          <w:szCs w:val="28"/>
          <w:lang w:val="nb-NO"/>
        </w:rPr>
        <w:t xml:space="preserve">ormat og gjennomføringsregler for </w:t>
      </w:r>
      <w:r w:rsidR="007446BE">
        <w:rPr>
          <w:rFonts w:ascii="Times New Roman" w:hAnsi="Times New Roman" w:cs="Times New Roman"/>
          <w:b/>
          <w:sz w:val="28"/>
          <w:szCs w:val="28"/>
          <w:lang w:val="nb-NO"/>
        </w:rPr>
        <w:t>M</w:t>
      </w:r>
      <w:r w:rsidRPr="00BA3C3D">
        <w:rPr>
          <w:rFonts w:ascii="Times New Roman" w:hAnsi="Times New Roman" w:cs="Times New Roman"/>
          <w:b/>
          <w:sz w:val="28"/>
          <w:szCs w:val="28"/>
          <w:lang w:val="nb-NO"/>
        </w:rPr>
        <w:t xml:space="preserve">asters </w:t>
      </w:r>
      <w:r w:rsidR="0027282A" w:rsidRPr="00BA3C3D">
        <w:rPr>
          <w:rFonts w:ascii="Times New Roman" w:hAnsi="Times New Roman" w:cs="Times New Roman"/>
          <w:b/>
          <w:sz w:val="28"/>
          <w:szCs w:val="28"/>
          <w:lang w:val="nb-NO"/>
        </w:rPr>
        <w:t>junior</w:t>
      </w:r>
    </w:p>
    <w:tbl>
      <w:tblPr>
        <w:tblStyle w:val="Tabellrutenett"/>
        <w:tblW w:w="13291" w:type="dxa"/>
        <w:tblLook w:val="04A0" w:firstRow="1" w:lastRow="0" w:firstColumn="1" w:lastColumn="0" w:noHBand="0" w:noVBand="1"/>
      </w:tblPr>
      <w:tblGrid>
        <w:gridCol w:w="2518"/>
        <w:gridCol w:w="5954"/>
        <w:gridCol w:w="4819"/>
      </w:tblGrid>
      <w:tr w:rsidR="00B61734" w:rsidRPr="00BA3C3D" w14:paraId="7BDF185D" w14:textId="77777777" w:rsidTr="0033223C">
        <w:tc>
          <w:tcPr>
            <w:tcW w:w="2518" w:type="dxa"/>
            <w:shd w:val="clear" w:color="auto" w:fill="C4BC96" w:themeFill="background2" w:themeFillShade="BF"/>
          </w:tcPr>
          <w:p w14:paraId="12A77950" w14:textId="77777777" w:rsidR="00B61734" w:rsidRPr="00BA3C3D" w:rsidRDefault="00B61734" w:rsidP="0033223C">
            <w:pPr>
              <w:rPr>
                <w:rFonts w:ascii="Times New Roman" w:hAnsi="Times New Roman" w:cs="Times New Roman"/>
                <w:b/>
                <w:lang w:val="nb-NO"/>
              </w:rPr>
            </w:pPr>
            <w:r w:rsidRPr="00BA3C3D">
              <w:rPr>
                <w:rFonts w:ascii="Times New Roman" w:hAnsi="Times New Roman" w:cs="Times New Roman"/>
                <w:b/>
                <w:lang w:val="nb-NO"/>
              </w:rPr>
              <w:t>Faste opplysninger</w:t>
            </w:r>
          </w:p>
        </w:tc>
        <w:tc>
          <w:tcPr>
            <w:tcW w:w="5954" w:type="dxa"/>
            <w:shd w:val="clear" w:color="auto" w:fill="C4BC96" w:themeFill="background2" w:themeFillShade="BF"/>
          </w:tcPr>
          <w:p w14:paraId="3DE5B7AC" w14:textId="77777777" w:rsidR="00B61734" w:rsidRPr="00BA3C3D" w:rsidRDefault="00B61734" w:rsidP="0033223C">
            <w:pPr>
              <w:rPr>
                <w:rFonts w:ascii="Times New Roman" w:hAnsi="Times New Roman" w:cs="Times New Roman"/>
                <w:b/>
                <w:lang w:val="nb-NO"/>
              </w:rPr>
            </w:pPr>
          </w:p>
          <w:p w14:paraId="30C41182" w14:textId="77777777" w:rsidR="00B61734" w:rsidRPr="00BA3C3D" w:rsidRDefault="00B61734" w:rsidP="0033223C">
            <w:pPr>
              <w:rPr>
                <w:rFonts w:ascii="Times New Roman" w:hAnsi="Times New Roman" w:cs="Times New Roman"/>
                <w:b/>
                <w:lang w:val="nb-NO"/>
              </w:rPr>
            </w:pPr>
          </w:p>
        </w:tc>
        <w:tc>
          <w:tcPr>
            <w:tcW w:w="4819" w:type="dxa"/>
            <w:shd w:val="clear" w:color="auto" w:fill="C4BC96" w:themeFill="background2" w:themeFillShade="BF"/>
          </w:tcPr>
          <w:p w14:paraId="6CE081C3" w14:textId="77777777" w:rsidR="00B61734" w:rsidRPr="00BA3C3D" w:rsidRDefault="00722C74" w:rsidP="0033223C">
            <w:pPr>
              <w:rPr>
                <w:rFonts w:ascii="Times New Roman" w:hAnsi="Times New Roman" w:cs="Times New Roman"/>
                <w:b/>
                <w:lang w:val="nb-NO"/>
              </w:rPr>
            </w:pPr>
            <w:r w:rsidRPr="00BA3C3D">
              <w:rPr>
                <w:rFonts w:ascii="Times New Roman" w:hAnsi="Times New Roman" w:cs="Times New Roman"/>
                <w:b/>
                <w:lang w:val="nb-NO"/>
              </w:rPr>
              <w:t>Merknader</w:t>
            </w:r>
          </w:p>
        </w:tc>
      </w:tr>
      <w:tr w:rsidR="00B61734" w:rsidRPr="00241B9A" w14:paraId="7A7D8A4D" w14:textId="77777777" w:rsidTr="0033223C">
        <w:tc>
          <w:tcPr>
            <w:tcW w:w="2518" w:type="dxa"/>
            <w:shd w:val="clear" w:color="auto" w:fill="FFFFFF" w:themeFill="background1"/>
          </w:tcPr>
          <w:p w14:paraId="38B691CF" w14:textId="77777777" w:rsidR="00B61734" w:rsidRPr="00BA3C3D" w:rsidRDefault="00B61734" w:rsidP="0033223C">
            <w:pPr>
              <w:rPr>
                <w:rFonts w:ascii="Times New Roman" w:hAnsi="Times New Roman" w:cs="Times New Roman"/>
                <w:lang w:val="nb-NO"/>
              </w:rPr>
            </w:pPr>
            <w:r w:rsidRPr="00BA3C3D">
              <w:rPr>
                <w:rFonts w:ascii="Times New Roman" w:hAnsi="Times New Roman" w:cs="Times New Roman"/>
                <w:lang w:val="nb-NO"/>
              </w:rPr>
              <w:t>Kategori turnering</w:t>
            </w:r>
          </w:p>
        </w:tc>
        <w:tc>
          <w:tcPr>
            <w:tcW w:w="5954" w:type="dxa"/>
            <w:shd w:val="clear" w:color="auto" w:fill="FFFFFF" w:themeFill="background1"/>
          </w:tcPr>
          <w:p w14:paraId="790B9D72" w14:textId="47A3401F" w:rsidR="00A243A5" w:rsidRPr="00A243A5" w:rsidRDefault="00B61734" w:rsidP="0033223C">
            <w:pPr>
              <w:rPr>
                <w:rFonts w:ascii="Times New Roman" w:hAnsi="Times New Roman" w:cs="Times New Roman"/>
                <w:strike/>
                <w:color w:val="FF0000"/>
                <w:lang w:val="nb-NO"/>
              </w:rPr>
            </w:pPr>
            <w:r w:rsidRPr="00A243A5">
              <w:rPr>
                <w:rFonts w:ascii="Times New Roman" w:hAnsi="Times New Roman" w:cs="Times New Roman"/>
                <w:lang w:val="nb-NO"/>
              </w:rPr>
              <w:t>Masters</w:t>
            </w:r>
            <w:r w:rsidR="0027282A" w:rsidRPr="00A243A5">
              <w:rPr>
                <w:rFonts w:ascii="Times New Roman" w:hAnsi="Times New Roman" w:cs="Times New Roman"/>
                <w:lang w:val="nb-NO"/>
              </w:rPr>
              <w:t xml:space="preserve"> gutter og jenter</w:t>
            </w:r>
            <w:r w:rsidR="000342CB">
              <w:rPr>
                <w:rFonts w:ascii="Times New Roman" w:hAnsi="Times New Roman" w:cs="Times New Roman"/>
                <w:color w:val="FF0000"/>
                <w:lang w:val="nb-NO"/>
              </w:rPr>
              <w:t xml:space="preserve"> </w:t>
            </w:r>
            <w:r w:rsidR="00A243A5">
              <w:rPr>
                <w:rFonts w:ascii="Times New Roman" w:hAnsi="Times New Roman" w:cs="Times New Roman"/>
                <w:lang w:val="nb-NO"/>
              </w:rPr>
              <w:t>u13, u15 og u1</w:t>
            </w:r>
            <w:r w:rsidR="00704853">
              <w:rPr>
                <w:rFonts w:ascii="Times New Roman" w:hAnsi="Times New Roman" w:cs="Times New Roman"/>
                <w:lang w:val="nb-NO"/>
              </w:rPr>
              <w:t>9</w:t>
            </w:r>
            <w:r w:rsidR="00A243A5">
              <w:rPr>
                <w:rFonts w:ascii="Times New Roman" w:hAnsi="Times New Roman" w:cs="Times New Roman"/>
                <w:lang w:val="nb-NO"/>
              </w:rPr>
              <w:t>.</w:t>
            </w:r>
          </w:p>
          <w:p w14:paraId="7C9FABC0" w14:textId="77777777" w:rsidR="00B61734" w:rsidRPr="00BA3C3D" w:rsidRDefault="00B61734" w:rsidP="0033223C">
            <w:pPr>
              <w:rPr>
                <w:rFonts w:ascii="Times New Roman" w:hAnsi="Times New Roman" w:cs="Times New Roman"/>
                <w:lang w:val="nb-NO"/>
              </w:rPr>
            </w:pPr>
          </w:p>
        </w:tc>
        <w:tc>
          <w:tcPr>
            <w:tcW w:w="4819" w:type="dxa"/>
            <w:shd w:val="clear" w:color="auto" w:fill="FFFFFF" w:themeFill="background1"/>
          </w:tcPr>
          <w:p w14:paraId="148CD96B" w14:textId="77777777" w:rsidR="00B61734" w:rsidRPr="00BA3C3D" w:rsidRDefault="00B61734" w:rsidP="0033223C">
            <w:pPr>
              <w:rPr>
                <w:rFonts w:ascii="Times New Roman" w:hAnsi="Times New Roman" w:cs="Times New Roman"/>
                <w:lang w:val="nb-NO"/>
              </w:rPr>
            </w:pPr>
          </w:p>
        </w:tc>
      </w:tr>
      <w:tr w:rsidR="00B61734" w:rsidRPr="000E1A61" w14:paraId="65CCFB6B" w14:textId="77777777" w:rsidTr="0033223C">
        <w:tc>
          <w:tcPr>
            <w:tcW w:w="2518" w:type="dxa"/>
          </w:tcPr>
          <w:p w14:paraId="3D2FA129" w14:textId="5E8E4BD7" w:rsidR="00B61734" w:rsidRPr="00BA3C3D" w:rsidRDefault="00B61734" w:rsidP="0033223C">
            <w:pPr>
              <w:rPr>
                <w:rFonts w:ascii="Times New Roman" w:hAnsi="Times New Roman" w:cs="Times New Roman"/>
                <w:lang w:val="nb-NO"/>
              </w:rPr>
            </w:pPr>
            <w:r w:rsidRPr="00BA3C3D">
              <w:rPr>
                <w:rFonts w:ascii="Times New Roman" w:hAnsi="Times New Roman" w:cs="Times New Roman"/>
                <w:lang w:val="nb-NO"/>
              </w:rPr>
              <w:t>Klasser/s</w:t>
            </w:r>
            <w:r w:rsidR="0030210C">
              <w:rPr>
                <w:rFonts w:ascii="Times New Roman" w:hAnsi="Times New Roman" w:cs="Times New Roman"/>
                <w:lang w:val="nb-NO"/>
              </w:rPr>
              <w:t>pill</w:t>
            </w:r>
          </w:p>
          <w:p w14:paraId="67467F07" w14:textId="77777777" w:rsidR="00B61734" w:rsidRPr="00BA3C3D" w:rsidRDefault="00B61734" w:rsidP="0033223C">
            <w:pPr>
              <w:rPr>
                <w:rFonts w:ascii="Times New Roman" w:hAnsi="Times New Roman" w:cs="Times New Roman"/>
                <w:lang w:val="nb-NO"/>
              </w:rPr>
            </w:pPr>
          </w:p>
        </w:tc>
        <w:tc>
          <w:tcPr>
            <w:tcW w:w="5954" w:type="dxa"/>
          </w:tcPr>
          <w:p w14:paraId="16842748" w14:textId="63FD755E" w:rsidR="00B61734" w:rsidRPr="00BA3C3D" w:rsidRDefault="00B61734" w:rsidP="006E7DB9">
            <w:pPr>
              <w:rPr>
                <w:rFonts w:ascii="Times New Roman" w:hAnsi="Times New Roman" w:cs="Times New Roman"/>
                <w:lang w:val="nb-NO"/>
              </w:rPr>
            </w:pPr>
            <w:r w:rsidRPr="00BA3C3D">
              <w:rPr>
                <w:rFonts w:ascii="Times New Roman" w:hAnsi="Times New Roman" w:cs="Times New Roman"/>
                <w:lang w:val="nb-NO"/>
              </w:rPr>
              <w:t>Gutter</w:t>
            </w:r>
            <w:r w:rsidR="006E7DB9" w:rsidRPr="00BA3C3D">
              <w:rPr>
                <w:rFonts w:ascii="Times New Roman" w:hAnsi="Times New Roman" w:cs="Times New Roman"/>
                <w:lang w:val="nb-NO"/>
              </w:rPr>
              <w:t xml:space="preserve"> og jenter </w:t>
            </w:r>
            <w:r w:rsidRPr="00BA3C3D">
              <w:rPr>
                <w:rFonts w:ascii="Times New Roman" w:hAnsi="Times New Roman" w:cs="Times New Roman"/>
                <w:lang w:val="nb-NO"/>
              </w:rPr>
              <w:t>single</w:t>
            </w:r>
            <w:r w:rsidR="006E7DB9" w:rsidRPr="00BA3C3D">
              <w:rPr>
                <w:rFonts w:ascii="Times New Roman" w:hAnsi="Times New Roman" w:cs="Times New Roman"/>
                <w:lang w:val="nb-NO"/>
              </w:rPr>
              <w:t xml:space="preserve"> i </w:t>
            </w:r>
            <w:r w:rsidR="00DE7D19" w:rsidRPr="00BA3C3D">
              <w:rPr>
                <w:rFonts w:ascii="Times New Roman" w:hAnsi="Times New Roman" w:cs="Times New Roman"/>
                <w:lang w:val="nb-NO"/>
              </w:rPr>
              <w:t>aldersklasse</w:t>
            </w:r>
            <w:r w:rsidR="006E7DB9" w:rsidRPr="00BA3C3D">
              <w:rPr>
                <w:rFonts w:ascii="Times New Roman" w:hAnsi="Times New Roman" w:cs="Times New Roman"/>
                <w:lang w:val="nb-NO"/>
              </w:rPr>
              <w:t xml:space="preserve">ne </w:t>
            </w:r>
            <w:r w:rsidR="00A243A5">
              <w:rPr>
                <w:rFonts w:ascii="Times New Roman" w:hAnsi="Times New Roman" w:cs="Times New Roman"/>
                <w:lang w:val="nb-NO"/>
              </w:rPr>
              <w:t>u13, u15 og u1</w:t>
            </w:r>
            <w:r w:rsidR="00E909E8">
              <w:rPr>
                <w:rFonts w:ascii="Times New Roman" w:hAnsi="Times New Roman" w:cs="Times New Roman"/>
                <w:lang w:val="nb-NO"/>
              </w:rPr>
              <w:t>9</w:t>
            </w:r>
            <w:r w:rsidR="00A243A5">
              <w:rPr>
                <w:rFonts w:ascii="Times New Roman" w:hAnsi="Times New Roman" w:cs="Times New Roman"/>
                <w:lang w:val="nb-NO"/>
              </w:rPr>
              <w:t>.</w:t>
            </w:r>
            <w:r w:rsidR="00A243A5">
              <w:rPr>
                <w:rFonts w:ascii="Times New Roman" w:hAnsi="Times New Roman" w:cs="Times New Roman"/>
                <w:strike/>
                <w:color w:val="FF0000"/>
                <w:lang w:val="nb-NO"/>
              </w:rPr>
              <w:t xml:space="preserve"> </w:t>
            </w:r>
          </w:p>
          <w:p w14:paraId="66E3B2AC" w14:textId="77777777" w:rsidR="00B61734" w:rsidRPr="00BA3C3D" w:rsidRDefault="00B61734" w:rsidP="0033223C">
            <w:pPr>
              <w:rPr>
                <w:rFonts w:ascii="Times New Roman" w:hAnsi="Times New Roman" w:cs="Times New Roman"/>
                <w:lang w:val="nb-NO"/>
              </w:rPr>
            </w:pPr>
          </w:p>
        </w:tc>
        <w:tc>
          <w:tcPr>
            <w:tcW w:w="4819" w:type="dxa"/>
          </w:tcPr>
          <w:p w14:paraId="484A4F32" w14:textId="77777777" w:rsidR="00B61734" w:rsidRPr="00BA3C3D" w:rsidRDefault="00B61734" w:rsidP="0033223C">
            <w:pPr>
              <w:rPr>
                <w:rFonts w:ascii="Times New Roman" w:hAnsi="Times New Roman" w:cs="Times New Roman"/>
                <w:lang w:val="nb-NO"/>
              </w:rPr>
            </w:pPr>
          </w:p>
        </w:tc>
      </w:tr>
      <w:tr w:rsidR="00B61734" w:rsidRPr="00241B9A" w14:paraId="18DB8478" w14:textId="77777777" w:rsidTr="0033223C">
        <w:tc>
          <w:tcPr>
            <w:tcW w:w="2518" w:type="dxa"/>
          </w:tcPr>
          <w:p w14:paraId="03D611F0" w14:textId="69EBAE44" w:rsidR="00B61734" w:rsidRPr="00BA3C3D" w:rsidRDefault="0030210C" w:rsidP="0033223C">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467AE467" w14:textId="77777777" w:rsidR="00B61734" w:rsidRPr="00BA3C3D" w:rsidRDefault="00B61734" w:rsidP="0033223C">
            <w:pPr>
              <w:rPr>
                <w:rFonts w:ascii="Times New Roman" w:hAnsi="Times New Roman" w:cs="Times New Roman"/>
                <w:lang w:val="nb-NO"/>
              </w:rPr>
            </w:pPr>
          </w:p>
        </w:tc>
        <w:tc>
          <w:tcPr>
            <w:tcW w:w="5954" w:type="dxa"/>
          </w:tcPr>
          <w:p w14:paraId="73991071" w14:textId="77777777" w:rsidR="00B61734" w:rsidRPr="00BA3C3D" w:rsidRDefault="0027282A" w:rsidP="0033223C">
            <w:pPr>
              <w:rPr>
                <w:rFonts w:ascii="Times New Roman" w:hAnsi="Times New Roman" w:cs="Times New Roman"/>
                <w:lang w:val="nb-NO"/>
              </w:rPr>
            </w:pPr>
            <w:r w:rsidRPr="00BA3C3D">
              <w:rPr>
                <w:rFonts w:ascii="Times New Roman" w:hAnsi="Times New Roman" w:cs="Times New Roman"/>
                <w:lang w:val="nb-NO"/>
              </w:rPr>
              <w:t xml:space="preserve">Gule. Ballmerke bestemmes av NTF. </w:t>
            </w:r>
          </w:p>
        </w:tc>
        <w:tc>
          <w:tcPr>
            <w:tcW w:w="4819" w:type="dxa"/>
          </w:tcPr>
          <w:p w14:paraId="5218B4C3" w14:textId="4227CAA9" w:rsidR="00B61734" w:rsidRPr="00BA3C3D" w:rsidRDefault="00B61734" w:rsidP="0033223C">
            <w:pPr>
              <w:rPr>
                <w:rFonts w:ascii="Times New Roman" w:hAnsi="Times New Roman" w:cs="Times New Roman"/>
                <w:lang w:val="nb-NO"/>
              </w:rPr>
            </w:pPr>
          </w:p>
        </w:tc>
      </w:tr>
      <w:tr w:rsidR="00B61734" w:rsidRPr="00241B9A" w14:paraId="45DAA559" w14:textId="77777777" w:rsidTr="0033223C">
        <w:tc>
          <w:tcPr>
            <w:tcW w:w="2518" w:type="dxa"/>
          </w:tcPr>
          <w:p w14:paraId="3875AB16" w14:textId="136FAADB" w:rsidR="00B61734" w:rsidRPr="00BA3C3D" w:rsidRDefault="00B61734" w:rsidP="0033223C">
            <w:pPr>
              <w:rPr>
                <w:rFonts w:ascii="Times New Roman" w:hAnsi="Times New Roman" w:cs="Times New Roman"/>
                <w:lang w:val="nb-NO"/>
              </w:rPr>
            </w:pPr>
            <w:r w:rsidRPr="00BA3C3D">
              <w:rPr>
                <w:rFonts w:ascii="Times New Roman" w:hAnsi="Times New Roman" w:cs="Times New Roman"/>
                <w:lang w:val="nb-NO"/>
              </w:rPr>
              <w:t>Hvilke spillere er turneringen åpen for</w:t>
            </w:r>
          </w:p>
          <w:p w14:paraId="15314D60" w14:textId="77777777" w:rsidR="00B61734" w:rsidRPr="00BA3C3D" w:rsidRDefault="00B61734" w:rsidP="0033223C">
            <w:pPr>
              <w:rPr>
                <w:rFonts w:ascii="Times New Roman" w:hAnsi="Times New Roman" w:cs="Times New Roman"/>
                <w:lang w:val="nb-NO"/>
              </w:rPr>
            </w:pPr>
          </w:p>
        </w:tc>
        <w:tc>
          <w:tcPr>
            <w:tcW w:w="5954" w:type="dxa"/>
          </w:tcPr>
          <w:p w14:paraId="789B00A5" w14:textId="084E3C53" w:rsidR="00431028" w:rsidRPr="00BA3C3D" w:rsidRDefault="00431028" w:rsidP="00A728D1">
            <w:pPr>
              <w:rPr>
                <w:rFonts w:ascii="Times New Roman" w:hAnsi="Times New Roman" w:cs="Times New Roman"/>
                <w:lang w:val="nb-NO"/>
              </w:rPr>
            </w:pPr>
            <w:r w:rsidRPr="009405B4">
              <w:rPr>
                <w:rFonts w:ascii="Times New Roman" w:hAnsi="Times New Roman" w:cs="Times New Roman"/>
                <w:lang w:val="nb-NO"/>
              </w:rPr>
              <w:t xml:space="preserve">Deltakelsen i </w:t>
            </w:r>
            <w:r w:rsidR="001727FD" w:rsidRPr="009405B4">
              <w:rPr>
                <w:rFonts w:ascii="Times New Roman" w:hAnsi="Times New Roman" w:cs="Times New Roman"/>
                <w:lang w:val="nb-NO"/>
              </w:rPr>
              <w:t>M</w:t>
            </w:r>
            <w:r w:rsidRPr="009405B4">
              <w:rPr>
                <w:rFonts w:ascii="Times New Roman" w:hAnsi="Times New Roman" w:cs="Times New Roman"/>
                <w:lang w:val="nb-NO"/>
              </w:rPr>
              <w:t xml:space="preserve">asters er begrenset til de åtte påmeldte spillerne i </w:t>
            </w:r>
            <w:r w:rsidR="00A243A5" w:rsidRPr="007F6F56">
              <w:rPr>
                <w:rFonts w:ascii="Times New Roman" w:hAnsi="Times New Roman" w:cs="Times New Roman"/>
                <w:color w:val="0D0D0D" w:themeColor="text1" w:themeTint="F2"/>
                <w:lang w:val="nb-NO"/>
              </w:rPr>
              <w:t xml:space="preserve">hvert </w:t>
            </w:r>
            <w:proofErr w:type="spellStart"/>
            <w:r w:rsidR="00A243A5" w:rsidRPr="007F6F56">
              <w:rPr>
                <w:rFonts w:ascii="Times New Roman" w:hAnsi="Times New Roman" w:cs="Times New Roman"/>
                <w:color w:val="0D0D0D" w:themeColor="text1" w:themeTint="F2"/>
                <w:lang w:val="nb-NO"/>
              </w:rPr>
              <w:t>årstrinn</w:t>
            </w:r>
            <w:proofErr w:type="spellEnd"/>
            <w:r w:rsidR="00A243A5">
              <w:rPr>
                <w:rFonts w:ascii="Times New Roman" w:hAnsi="Times New Roman" w:cs="Times New Roman"/>
                <w:lang w:val="nb-NO"/>
              </w:rPr>
              <w:t xml:space="preserve"> </w:t>
            </w:r>
            <w:r w:rsidR="007F6F56">
              <w:rPr>
                <w:rFonts w:ascii="Times New Roman" w:hAnsi="Times New Roman" w:cs="Times New Roman"/>
                <w:lang w:val="nb-NO"/>
              </w:rPr>
              <w:t>med høyest ranking på NTFs</w:t>
            </w:r>
            <w:r w:rsidRPr="009405B4">
              <w:rPr>
                <w:rFonts w:ascii="Times New Roman" w:hAnsi="Times New Roman" w:cs="Times New Roman"/>
                <w:lang w:val="nb-NO"/>
              </w:rPr>
              <w:t xml:space="preserve"> </w:t>
            </w:r>
            <w:r w:rsidR="002700BB" w:rsidRPr="007F6F56">
              <w:rPr>
                <w:rFonts w:ascii="Times New Roman" w:hAnsi="Times New Roman" w:cs="Times New Roman"/>
                <w:color w:val="0D0D0D" w:themeColor="text1" w:themeTint="F2"/>
                <w:lang w:val="nb-NO"/>
              </w:rPr>
              <w:t>«Race to Masters»</w:t>
            </w:r>
            <w:r w:rsidR="002700BB">
              <w:rPr>
                <w:rFonts w:ascii="Times New Roman" w:hAnsi="Times New Roman" w:cs="Times New Roman"/>
                <w:lang w:val="nb-NO"/>
              </w:rPr>
              <w:t xml:space="preserve"> </w:t>
            </w:r>
            <w:r w:rsidRPr="009405B4">
              <w:rPr>
                <w:rFonts w:ascii="Times New Roman" w:hAnsi="Times New Roman" w:cs="Times New Roman"/>
                <w:lang w:val="nb-NO"/>
              </w:rPr>
              <w:t>for juniorer samme måned turneringen arrangeres. Resterende påmeldte spillere settes på reserveliste</w:t>
            </w:r>
            <w:r w:rsidR="002700BB">
              <w:rPr>
                <w:rFonts w:ascii="Times New Roman" w:hAnsi="Times New Roman" w:cs="Times New Roman"/>
                <w:lang w:val="nb-NO"/>
              </w:rPr>
              <w:t>.</w:t>
            </w:r>
            <w:r w:rsidR="007F6F56">
              <w:rPr>
                <w:rFonts w:ascii="Times New Roman" w:hAnsi="Times New Roman" w:cs="Times New Roman"/>
                <w:lang w:val="nb-NO"/>
              </w:rPr>
              <w:t xml:space="preserve"> </w:t>
            </w:r>
            <w:r w:rsidRPr="00BA3C3D">
              <w:rPr>
                <w:rFonts w:ascii="Times New Roman" w:hAnsi="Times New Roman" w:cs="Times New Roman"/>
                <w:lang w:val="nb-NO"/>
              </w:rPr>
              <w:t xml:space="preserve">Dersom en eller flere av de fire best plasserte deltagerne i en klasse trekker seg etter at klassen er trukket, men senest 24 timer før første kamp skal spilles, tas reserve med og klassen trekkes om. Dersom spiller 5-8 trekker seg, settes en reserve direkte inn på dennes plass. Dersom en spiller trekker seg etter at vedkommende har påbegynt turneringen, tas reserve med og spiller de resterende kampene. </w:t>
            </w:r>
            <w:r w:rsidR="00FA282E">
              <w:rPr>
                <w:rFonts w:ascii="Times New Roman" w:hAnsi="Times New Roman" w:cs="Times New Roman"/>
                <w:lang w:val="nb-NO"/>
              </w:rPr>
              <w:t xml:space="preserve">Kampene til spilleren som trekker seg </w:t>
            </w:r>
            <w:r w:rsidR="00404B83">
              <w:rPr>
                <w:rFonts w:ascii="Times New Roman" w:hAnsi="Times New Roman" w:cs="Times New Roman"/>
                <w:lang w:val="nb-NO"/>
              </w:rPr>
              <w:t xml:space="preserve">beholdes i </w:t>
            </w:r>
            <w:r w:rsidR="00404B83">
              <w:rPr>
                <w:rFonts w:ascii="Times New Roman" w:hAnsi="Times New Roman" w:cs="Times New Roman"/>
                <w:lang w:val="nb-NO"/>
              </w:rPr>
              <w:lastRenderedPageBreak/>
              <w:t xml:space="preserve">beregningen. </w:t>
            </w:r>
            <w:r w:rsidRPr="00BA3C3D">
              <w:rPr>
                <w:rFonts w:ascii="Times New Roman" w:hAnsi="Times New Roman" w:cs="Times New Roman"/>
                <w:lang w:val="nb-NO"/>
              </w:rPr>
              <w:t>Dersom reserve ikke er tilgjengelig, strykes alle kampene til spilleren som trekker seg.</w:t>
            </w:r>
          </w:p>
          <w:p w14:paraId="6D74B2E0" w14:textId="77777777" w:rsidR="00B61734" w:rsidRPr="00BA3C3D" w:rsidRDefault="00B61734" w:rsidP="0033223C">
            <w:pPr>
              <w:rPr>
                <w:rFonts w:ascii="Times New Roman" w:hAnsi="Times New Roman" w:cs="Times New Roman"/>
                <w:lang w:val="nb-NO"/>
              </w:rPr>
            </w:pPr>
          </w:p>
        </w:tc>
        <w:tc>
          <w:tcPr>
            <w:tcW w:w="4819" w:type="dxa"/>
          </w:tcPr>
          <w:p w14:paraId="30FF1BCF" w14:textId="77777777" w:rsidR="00B61734" w:rsidRPr="00BA3C3D" w:rsidRDefault="00B61734" w:rsidP="00431028">
            <w:pPr>
              <w:ind w:firstLine="720"/>
              <w:rPr>
                <w:rFonts w:ascii="Times New Roman" w:hAnsi="Times New Roman" w:cs="Times New Roman"/>
                <w:lang w:val="nb-NO"/>
              </w:rPr>
            </w:pPr>
          </w:p>
        </w:tc>
      </w:tr>
      <w:tr w:rsidR="00B61734" w:rsidRPr="00241B9A" w14:paraId="331C0684" w14:textId="77777777" w:rsidTr="0033223C">
        <w:tc>
          <w:tcPr>
            <w:tcW w:w="2518" w:type="dxa"/>
          </w:tcPr>
          <w:p w14:paraId="7006164E" w14:textId="2D87D627" w:rsidR="00B61734" w:rsidRPr="00BA3C3D" w:rsidRDefault="0030210C" w:rsidP="0033223C">
            <w:pPr>
              <w:rPr>
                <w:rFonts w:ascii="Times New Roman" w:hAnsi="Times New Roman" w:cs="Times New Roman"/>
                <w:lang w:val="nb-NO"/>
              </w:rPr>
            </w:pPr>
            <w:r>
              <w:rPr>
                <w:rFonts w:ascii="Times New Roman" w:hAnsi="Times New Roman" w:cs="Times New Roman"/>
                <w:lang w:val="nb-NO"/>
              </w:rPr>
              <w:t>Turneringsformat</w:t>
            </w:r>
          </w:p>
          <w:p w14:paraId="34929969" w14:textId="77777777" w:rsidR="00B61734" w:rsidRPr="00BA3C3D" w:rsidRDefault="00B61734" w:rsidP="0033223C">
            <w:pPr>
              <w:rPr>
                <w:rFonts w:ascii="Times New Roman" w:hAnsi="Times New Roman" w:cs="Times New Roman"/>
                <w:lang w:val="nb-NO"/>
              </w:rPr>
            </w:pPr>
          </w:p>
        </w:tc>
        <w:tc>
          <w:tcPr>
            <w:tcW w:w="5954" w:type="dxa"/>
          </w:tcPr>
          <w:p w14:paraId="77141A59" w14:textId="77777777" w:rsidR="006E7DB9" w:rsidRPr="00BA3C3D" w:rsidRDefault="006E7DB9" w:rsidP="006E7DB9">
            <w:pPr>
              <w:rPr>
                <w:rFonts w:ascii="Times New Roman" w:hAnsi="Times New Roman" w:cs="Times New Roman"/>
                <w:lang w:val="nb-NO"/>
              </w:rPr>
            </w:pPr>
            <w:r w:rsidRPr="00BA3C3D">
              <w:rPr>
                <w:rFonts w:ascii="Times New Roman" w:hAnsi="Times New Roman" w:cs="Times New Roman"/>
                <w:lang w:val="nb-NO"/>
              </w:rPr>
              <w:t>Det spilles i to puljer à 4 spillere i hver aldersklasse. Det trekkes mellom 1/2, 3/4, 5/6 og 7/8.</w:t>
            </w:r>
          </w:p>
          <w:p w14:paraId="5943B3EE" w14:textId="4D0EADE8" w:rsidR="006E7DB9" w:rsidRPr="00BA3C3D" w:rsidRDefault="006E7DB9" w:rsidP="006E7DB9">
            <w:pPr>
              <w:rPr>
                <w:rFonts w:ascii="Times New Roman" w:hAnsi="Times New Roman" w:cs="Times New Roman"/>
                <w:lang w:val="nb-NO"/>
              </w:rPr>
            </w:pPr>
            <w:r w:rsidRPr="00BA3C3D">
              <w:rPr>
                <w:rFonts w:ascii="Times New Roman" w:hAnsi="Times New Roman" w:cs="Times New Roman"/>
                <w:lang w:val="nb-NO"/>
              </w:rPr>
              <w:t xml:space="preserve">De to best plasserte i hver pulje etter de ovennevnte regler går til sluttspill. I semifinalene møter vinneren av en pulje nr. 2 i den andre puljen i </w:t>
            </w:r>
            <w:r w:rsidR="00DE7D19" w:rsidRPr="00BA3C3D">
              <w:rPr>
                <w:rFonts w:ascii="Times New Roman" w:hAnsi="Times New Roman" w:cs="Times New Roman"/>
                <w:lang w:val="nb-NO"/>
              </w:rPr>
              <w:t>aldersklasse</w:t>
            </w:r>
            <w:r w:rsidRPr="00BA3C3D">
              <w:rPr>
                <w:rFonts w:ascii="Times New Roman" w:hAnsi="Times New Roman" w:cs="Times New Roman"/>
                <w:lang w:val="nb-NO"/>
              </w:rPr>
              <w:t xml:space="preserve">n. </w:t>
            </w:r>
          </w:p>
          <w:p w14:paraId="155A8502" w14:textId="77777777" w:rsidR="00B61734" w:rsidRPr="00BA3C3D" w:rsidRDefault="00B61734" w:rsidP="006E7DB9">
            <w:pPr>
              <w:rPr>
                <w:rFonts w:ascii="Times New Roman" w:hAnsi="Times New Roman" w:cs="Times New Roman"/>
                <w:lang w:val="nb-NO"/>
              </w:rPr>
            </w:pPr>
          </w:p>
        </w:tc>
        <w:tc>
          <w:tcPr>
            <w:tcW w:w="4819" w:type="dxa"/>
          </w:tcPr>
          <w:p w14:paraId="4CAD6582" w14:textId="77777777" w:rsidR="00B61734" w:rsidRPr="00BA3C3D" w:rsidRDefault="00B61734" w:rsidP="0033223C">
            <w:pPr>
              <w:rPr>
                <w:rFonts w:ascii="Times New Roman" w:hAnsi="Times New Roman" w:cs="Times New Roman"/>
                <w:lang w:val="nb-NO"/>
              </w:rPr>
            </w:pPr>
          </w:p>
        </w:tc>
      </w:tr>
      <w:tr w:rsidR="00B61734" w:rsidRPr="000E1A61" w14:paraId="03CEF0D6" w14:textId="77777777" w:rsidTr="0033223C">
        <w:tc>
          <w:tcPr>
            <w:tcW w:w="2518" w:type="dxa"/>
          </w:tcPr>
          <w:p w14:paraId="5532CB12" w14:textId="3A2B4A9C" w:rsidR="00B61734" w:rsidRPr="00BA3C3D" w:rsidRDefault="0030210C" w:rsidP="0033223C">
            <w:pPr>
              <w:rPr>
                <w:rFonts w:ascii="Times New Roman" w:hAnsi="Times New Roman" w:cs="Times New Roman"/>
                <w:lang w:val="nb-NO"/>
              </w:rPr>
            </w:pPr>
            <w:r>
              <w:rPr>
                <w:rFonts w:ascii="Times New Roman" w:hAnsi="Times New Roman" w:cs="Times New Roman"/>
                <w:lang w:val="nb-NO"/>
              </w:rPr>
              <w:t>Kampformat</w:t>
            </w:r>
          </w:p>
          <w:p w14:paraId="18A55891" w14:textId="77777777" w:rsidR="00B61734" w:rsidRPr="00BA3C3D" w:rsidRDefault="00B61734" w:rsidP="0033223C">
            <w:pPr>
              <w:rPr>
                <w:rFonts w:ascii="Times New Roman" w:hAnsi="Times New Roman" w:cs="Times New Roman"/>
                <w:lang w:val="nb-NO"/>
              </w:rPr>
            </w:pPr>
          </w:p>
        </w:tc>
        <w:tc>
          <w:tcPr>
            <w:tcW w:w="5954" w:type="dxa"/>
          </w:tcPr>
          <w:p w14:paraId="39FD4D65" w14:textId="458EFB3A" w:rsidR="00AC4C3F" w:rsidRPr="00AC4C3F" w:rsidRDefault="00AC4C3F" w:rsidP="00205798">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p w14:paraId="2B0B25CB" w14:textId="77777777" w:rsidR="00B61734" w:rsidRPr="00BA3C3D" w:rsidRDefault="00B61734" w:rsidP="0033223C">
            <w:pPr>
              <w:pStyle w:val="Default"/>
              <w:rPr>
                <w:rFonts w:ascii="Times New Roman" w:hAnsi="Times New Roman" w:cs="Times New Roman"/>
                <w:color w:val="auto"/>
                <w:sz w:val="22"/>
                <w:szCs w:val="22"/>
                <w:lang w:val="nb-NO"/>
              </w:rPr>
            </w:pPr>
          </w:p>
        </w:tc>
        <w:tc>
          <w:tcPr>
            <w:tcW w:w="4819" w:type="dxa"/>
          </w:tcPr>
          <w:p w14:paraId="65B5A02E" w14:textId="77777777" w:rsidR="00B61734" w:rsidRPr="00BA3C3D" w:rsidRDefault="00B61734" w:rsidP="0033223C">
            <w:pPr>
              <w:rPr>
                <w:rFonts w:ascii="Times New Roman" w:hAnsi="Times New Roman" w:cs="Times New Roman"/>
                <w:lang w:val="nb-NO"/>
              </w:rPr>
            </w:pPr>
          </w:p>
        </w:tc>
      </w:tr>
      <w:tr w:rsidR="00B61734" w:rsidRPr="00241B9A" w14:paraId="619D4EB6" w14:textId="77777777" w:rsidTr="0033223C">
        <w:tc>
          <w:tcPr>
            <w:tcW w:w="2518" w:type="dxa"/>
          </w:tcPr>
          <w:p w14:paraId="34F9F957" w14:textId="77777777" w:rsidR="00B61734" w:rsidRPr="00BA3C3D" w:rsidRDefault="00B61734" w:rsidP="0033223C">
            <w:pPr>
              <w:rPr>
                <w:rFonts w:ascii="Times New Roman" w:hAnsi="Times New Roman" w:cs="Times New Roman"/>
                <w:lang w:val="nb-NO"/>
              </w:rPr>
            </w:pPr>
            <w:r w:rsidRPr="00BA3C3D">
              <w:rPr>
                <w:rFonts w:ascii="Times New Roman" w:hAnsi="Times New Roman" w:cs="Times New Roman"/>
                <w:lang w:val="nb-NO"/>
              </w:rPr>
              <w:t>Seeding (inkl. antall)</w:t>
            </w:r>
          </w:p>
          <w:p w14:paraId="74DF4FE6" w14:textId="77777777" w:rsidR="00B61734" w:rsidRPr="00BA3C3D" w:rsidRDefault="00B61734" w:rsidP="0033223C">
            <w:pPr>
              <w:rPr>
                <w:rFonts w:ascii="Times New Roman" w:hAnsi="Times New Roman" w:cs="Times New Roman"/>
                <w:lang w:val="nb-NO"/>
              </w:rPr>
            </w:pPr>
          </w:p>
        </w:tc>
        <w:tc>
          <w:tcPr>
            <w:tcW w:w="5954" w:type="dxa"/>
          </w:tcPr>
          <w:p w14:paraId="36092DD4" w14:textId="77777777" w:rsidR="00B61734" w:rsidRPr="00BA3C3D" w:rsidRDefault="005E420F" w:rsidP="005E420F">
            <w:pPr>
              <w:rPr>
                <w:rFonts w:ascii="Times New Roman" w:hAnsi="Times New Roman" w:cs="Times New Roman"/>
                <w:lang w:val="nb-NO"/>
              </w:rPr>
            </w:pPr>
            <w:r w:rsidRPr="00BA3C3D">
              <w:rPr>
                <w:rFonts w:ascii="Times New Roman" w:hAnsi="Times New Roman" w:cs="Times New Roman"/>
                <w:lang w:val="nb-NO"/>
              </w:rPr>
              <w:t xml:space="preserve">Alle spillere seedes og trekkes inn puljene, jf. turneringsformat. </w:t>
            </w:r>
          </w:p>
        </w:tc>
        <w:tc>
          <w:tcPr>
            <w:tcW w:w="4819" w:type="dxa"/>
          </w:tcPr>
          <w:p w14:paraId="193000D9" w14:textId="77777777" w:rsidR="00B61734" w:rsidRPr="00BA3C3D" w:rsidRDefault="00B61734" w:rsidP="0033223C">
            <w:pPr>
              <w:rPr>
                <w:rFonts w:ascii="Times New Roman" w:hAnsi="Times New Roman" w:cs="Times New Roman"/>
                <w:lang w:val="nb-NO"/>
              </w:rPr>
            </w:pPr>
          </w:p>
        </w:tc>
      </w:tr>
      <w:tr w:rsidR="00B61734" w:rsidRPr="00241B9A" w14:paraId="08777C3C" w14:textId="77777777" w:rsidTr="0033223C">
        <w:tc>
          <w:tcPr>
            <w:tcW w:w="2518" w:type="dxa"/>
          </w:tcPr>
          <w:p w14:paraId="6AE179B3" w14:textId="77777777" w:rsidR="00B61734" w:rsidRPr="00BA3C3D" w:rsidRDefault="00B61734" w:rsidP="0033223C">
            <w:pPr>
              <w:rPr>
                <w:rFonts w:ascii="Times New Roman" w:hAnsi="Times New Roman" w:cs="Times New Roman"/>
                <w:lang w:val="nb-NO"/>
              </w:rPr>
            </w:pPr>
            <w:r w:rsidRPr="00BA3C3D">
              <w:rPr>
                <w:rFonts w:ascii="Times New Roman" w:hAnsi="Times New Roman" w:cs="Times New Roman"/>
                <w:lang w:val="nb-NO"/>
              </w:rPr>
              <w:t>Poengberegning</w:t>
            </w:r>
          </w:p>
          <w:p w14:paraId="6706C335" w14:textId="77777777" w:rsidR="00B61734" w:rsidRPr="00BA3C3D" w:rsidRDefault="00B61734" w:rsidP="0033223C">
            <w:pPr>
              <w:rPr>
                <w:rFonts w:ascii="Times New Roman" w:hAnsi="Times New Roman" w:cs="Times New Roman"/>
                <w:lang w:val="nb-NO"/>
              </w:rPr>
            </w:pPr>
          </w:p>
        </w:tc>
        <w:tc>
          <w:tcPr>
            <w:tcW w:w="5954" w:type="dxa"/>
          </w:tcPr>
          <w:p w14:paraId="097BB9C6" w14:textId="77777777" w:rsidR="005558FD" w:rsidRPr="00BA3C3D" w:rsidRDefault="005558FD" w:rsidP="005558FD">
            <w:pPr>
              <w:rPr>
                <w:rFonts w:ascii="Times New Roman" w:hAnsi="Times New Roman" w:cs="Times New Roman"/>
                <w:lang w:val="nb-NO"/>
              </w:rPr>
            </w:pPr>
            <w:r w:rsidRPr="00BA3C3D">
              <w:rPr>
                <w:rFonts w:ascii="Times New Roman" w:hAnsi="Times New Roman" w:cs="Times New Roman"/>
                <w:lang w:val="nb-NO"/>
              </w:rPr>
              <w:t>Det gis to poeng for hver vunnet kamp. Rekkefølgen baseres på antall poeng.</w:t>
            </w:r>
          </w:p>
          <w:p w14:paraId="6A929B85" w14:textId="77777777" w:rsidR="005558FD" w:rsidRPr="00BA3C3D" w:rsidRDefault="005558FD" w:rsidP="005558FD">
            <w:pPr>
              <w:rPr>
                <w:rFonts w:ascii="Times New Roman" w:hAnsi="Times New Roman" w:cs="Times New Roman"/>
                <w:lang w:val="nb-NO"/>
              </w:rPr>
            </w:pPr>
          </w:p>
          <w:p w14:paraId="15653F2C" w14:textId="77777777" w:rsidR="005558FD" w:rsidRPr="00BA3C3D" w:rsidRDefault="005558FD" w:rsidP="005558FD">
            <w:pPr>
              <w:rPr>
                <w:rFonts w:ascii="Times New Roman" w:hAnsi="Times New Roman" w:cs="Times New Roman"/>
                <w:lang w:val="nb-NO"/>
              </w:rPr>
            </w:pPr>
            <w:r w:rsidRPr="00BA3C3D">
              <w:rPr>
                <w:rFonts w:ascii="Times New Roman" w:hAnsi="Times New Roman" w:cs="Times New Roman"/>
                <w:lang w:val="nb-NO"/>
              </w:rPr>
              <w:t>Dersom antall poeng er lik mellom to spillere avgjøres rekkefølgen ved innbyrdes oppgjør.</w:t>
            </w:r>
          </w:p>
          <w:p w14:paraId="68352624" w14:textId="77777777" w:rsidR="005558FD" w:rsidRPr="00BA3C3D" w:rsidRDefault="005558FD" w:rsidP="005558FD">
            <w:pPr>
              <w:rPr>
                <w:rFonts w:ascii="Times New Roman" w:hAnsi="Times New Roman" w:cs="Times New Roman"/>
                <w:lang w:val="nb-NO"/>
              </w:rPr>
            </w:pPr>
          </w:p>
          <w:p w14:paraId="5A0524E5" w14:textId="77777777" w:rsidR="005558FD" w:rsidRPr="00BA3C3D" w:rsidRDefault="005558FD" w:rsidP="005558FD">
            <w:pPr>
              <w:rPr>
                <w:rFonts w:ascii="Times New Roman" w:hAnsi="Times New Roman" w:cs="Times New Roman"/>
                <w:lang w:val="nb-NO"/>
              </w:rPr>
            </w:pPr>
            <w:r w:rsidRPr="00BA3C3D">
              <w:rPr>
                <w:rFonts w:ascii="Times New Roman" w:hAnsi="Times New Roman" w:cs="Times New Roman"/>
                <w:lang w:val="nb-NO"/>
              </w:rPr>
              <w:t>Dersom antall poeng er likt for tre eller flere spillere vil følgende avgjøre rekkefølgen;</w:t>
            </w:r>
          </w:p>
          <w:p w14:paraId="12653BA9" w14:textId="77777777" w:rsidR="005558FD" w:rsidRPr="00BA3C3D" w:rsidRDefault="005558FD" w:rsidP="005558FD">
            <w:pPr>
              <w:rPr>
                <w:rFonts w:ascii="Times New Roman" w:hAnsi="Times New Roman" w:cs="Times New Roman"/>
                <w:lang w:val="nb-NO"/>
              </w:rPr>
            </w:pPr>
            <w:r w:rsidRPr="00BA3C3D">
              <w:rPr>
                <w:rFonts w:ascii="Times New Roman" w:hAnsi="Times New Roman" w:cs="Times New Roman"/>
                <w:lang w:val="nb-NO"/>
              </w:rPr>
              <w:t xml:space="preserve">1) </w:t>
            </w:r>
            <w:r w:rsidR="00ED62ED" w:rsidRPr="00BA3C3D">
              <w:rPr>
                <w:rFonts w:ascii="Times New Roman" w:hAnsi="Times New Roman" w:cs="Times New Roman"/>
                <w:lang w:val="nb-NO"/>
              </w:rPr>
              <w:t>Differansen mellom a</w:t>
            </w:r>
            <w:r w:rsidRPr="00BA3C3D">
              <w:rPr>
                <w:rFonts w:ascii="Times New Roman" w:hAnsi="Times New Roman" w:cs="Times New Roman"/>
                <w:lang w:val="nb-NO"/>
              </w:rPr>
              <w:t xml:space="preserve">ntall </w:t>
            </w:r>
            <w:r w:rsidR="00ED62ED" w:rsidRPr="00BA3C3D">
              <w:rPr>
                <w:rFonts w:ascii="Times New Roman" w:hAnsi="Times New Roman" w:cs="Times New Roman"/>
                <w:lang w:val="nb-NO"/>
              </w:rPr>
              <w:t xml:space="preserve">vunnet og tapte </w:t>
            </w:r>
            <w:r w:rsidRPr="00BA3C3D">
              <w:rPr>
                <w:rFonts w:ascii="Times New Roman" w:hAnsi="Times New Roman" w:cs="Times New Roman"/>
                <w:lang w:val="nb-NO"/>
              </w:rPr>
              <w:t>sett mot alle spillerne i gruppen.</w:t>
            </w:r>
          </w:p>
          <w:p w14:paraId="50AE8D66" w14:textId="77777777" w:rsidR="005558FD" w:rsidRPr="00BA3C3D" w:rsidRDefault="005558FD" w:rsidP="005558FD">
            <w:pPr>
              <w:rPr>
                <w:rFonts w:ascii="Times New Roman" w:hAnsi="Times New Roman" w:cs="Times New Roman"/>
                <w:lang w:val="nb-NO"/>
              </w:rPr>
            </w:pPr>
            <w:r w:rsidRPr="00BA3C3D">
              <w:rPr>
                <w:rFonts w:ascii="Times New Roman" w:hAnsi="Times New Roman" w:cs="Times New Roman"/>
                <w:lang w:val="nb-NO"/>
              </w:rPr>
              <w:t>2) Dersom det etter (1) er likt mellom to spillere, vil rekkefølgen avgjøres ved innbyrdes oppgjør.</w:t>
            </w:r>
          </w:p>
          <w:p w14:paraId="53735513" w14:textId="77777777" w:rsidR="005558FD" w:rsidRPr="00BA3C3D" w:rsidRDefault="005558FD" w:rsidP="005558FD">
            <w:pPr>
              <w:rPr>
                <w:rFonts w:ascii="Times New Roman" w:hAnsi="Times New Roman" w:cs="Times New Roman"/>
                <w:lang w:val="nb-NO"/>
              </w:rPr>
            </w:pPr>
            <w:r w:rsidRPr="00BA3C3D">
              <w:rPr>
                <w:rFonts w:ascii="Times New Roman" w:hAnsi="Times New Roman" w:cs="Times New Roman"/>
                <w:lang w:val="nb-NO"/>
              </w:rPr>
              <w:t xml:space="preserve">3) </w:t>
            </w:r>
            <w:r w:rsidR="00ED62ED" w:rsidRPr="00BA3C3D">
              <w:rPr>
                <w:rFonts w:ascii="Times New Roman" w:hAnsi="Times New Roman" w:cs="Times New Roman"/>
                <w:lang w:val="nb-NO"/>
              </w:rPr>
              <w:t>Differansen mellom a</w:t>
            </w:r>
            <w:r w:rsidRPr="00BA3C3D">
              <w:rPr>
                <w:rFonts w:ascii="Times New Roman" w:hAnsi="Times New Roman" w:cs="Times New Roman"/>
                <w:lang w:val="nb-NO"/>
              </w:rPr>
              <w:t xml:space="preserve">ntall </w:t>
            </w:r>
            <w:r w:rsidR="00ED62ED" w:rsidRPr="00BA3C3D">
              <w:rPr>
                <w:rFonts w:ascii="Times New Roman" w:hAnsi="Times New Roman" w:cs="Times New Roman"/>
                <w:lang w:val="nb-NO"/>
              </w:rPr>
              <w:t xml:space="preserve">vunnet og tapte </w:t>
            </w:r>
            <w:r w:rsidRPr="00BA3C3D">
              <w:rPr>
                <w:rFonts w:ascii="Times New Roman" w:hAnsi="Times New Roman" w:cs="Times New Roman"/>
                <w:lang w:val="nb-NO"/>
              </w:rPr>
              <w:t>game mot alle spillerne i gruppen</w:t>
            </w:r>
          </w:p>
          <w:p w14:paraId="0A939DA3" w14:textId="77777777" w:rsidR="005558FD" w:rsidRPr="00BA3C3D" w:rsidRDefault="005558FD" w:rsidP="005558FD">
            <w:pPr>
              <w:rPr>
                <w:rFonts w:ascii="Times New Roman" w:hAnsi="Times New Roman" w:cs="Times New Roman"/>
                <w:lang w:val="nb-NO"/>
              </w:rPr>
            </w:pPr>
            <w:r w:rsidRPr="00BA3C3D">
              <w:rPr>
                <w:rFonts w:ascii="Times New Roman" w:hAnsi="Times New Roman" w:cs="Times New Roman"/>
                <w:lang w:val="nb-NO"/>
              </w:rPr>
              <w:t>4) Dersom det etter (3) er likt mellom to spillere vil rekkefølgen avgjøres ved innbyrdes oppgjør.</w:t>
            </w:r>
          </w:p>
          <w:p w14:paraId="5C13209F" w14:textId="77777777" w:rsidR="005558FD" w:rsidRPr="00BA3C3D" w:rsidRDefault="005558FD" w:rsidP="005558FD">
            <w:pPr>
              <w:rPr>
                <w:rFonts w:ascii="Times New Roman" w:hAnsi="Times New Roman" w:cs="Times New Roman"/>
                <w:lang w:val="nb-NO"/>
              </w:rPr>
            </w:pPr>
            <w:r w:rsidRPr="00BA3C3D">
              <w:rPr>
                <w:rFonts w:ascii="Times New Roman" w:hAnsi="Times New Roman" w:cs="Times New Roman"/>
                <w:lang w:val="nb-NO"/>
              </w:rPr>
              <w:t xml:space="preserve">5) Dersom det etter (3) fortsatt er likt mellom tre eller flere spillere, vil rekkefølgen avgjøres ihht NTFs </w:t>
            </w:r>
            <w:r w:rsidRPr="009405B4">
              <w:rPr>
                <w:rFonts w:ascii="Times New Roman" w:hAnsi="Times New Roman" w:cs="Times New Roman"/>
                <w:color w:val="0D0D0D" w:themeColor="text1" w:themeTint="F2"/>
                <w:lang w:val="nb-NO"/>
              </w:rPr>
              <w:t>ranking</w:t>
            </w:r>
            <w:r w:rsidRPr="00BA3C3D">
              <w:rPr>
                <w:rFonts w:ascii="Times New Roman" w:hAnsi="Times New Roman" w:cs="Times New Roman"/>
                <w:lang w:val="nb-NO"/>
              </w:rPr>
              <w:t xml:space="preserve"> for gjeldende klasse</w:t>
            </w:r>
          </w:p>
          <w:p w14:paraId="64D76C9E" w14:textId="77777777" w:rsidR="005558FD" w:rsidRPr="00BA3C3D" w:rsidRDefault="005558FD" w:rsidP="005558FD">
            <w:pPr>
              <w:rPr>
                <w:rFonts w:ascii="Times New Roman" w:hAnsi="Times New Roman" w:cs="Times New Roman"/>
                <w:lang w:val="nb-NO"/>
              </w:rPr>
            </w:pPr>
            <w:r w:rsidRPr="00BA3C3D">
              <w:rPr>
                <w:rFonts w:ascii="Times New Roman" w:hAnsi="Times New Roman" w:cs="Times New Roman"/>
                <w:lang w:val="nb-NO"/>
              </w:rPr>
              <w:t>6) Dersom det etter (5) fortsatt er likt, avgjøres rekkefølgen ved loddtrekning</w:t>
            </w:r>
          </w:p>
          <w:p w14:paraId="376EE914" w14:textId="77777777" w:rsidR="005558FD" w:rsidRPr="00BA3C3D" w:rsidRDefault="005558FD" w:rsidP="005558FD">
            <w:pPr>
              <w:rPr>
                <w:rFonts w:ascii="Times New Roman" w:hAnsi="Times New Roman" w:cs="Times New Roman"/>
                <w:lang w:val="nb-NO"/>
              </w:rPr>
            </w:pPr>
          </w:p>
          <w:p w14:paraId="3CAFEA30" w14:textId="12A2BC0F" w:rsidR="00462E6B" w:rsidRPr="00BA3C3D" w:rsidRDefault="005558FD" w:rsidP="001727FD">
            <w:pPr>
              <w:rPr>
                <w:rFonts w:ascii="Times New Roman" w:hAnsi="Times New Roman" w:cs="Times New Roman"/>
                <w:lang w:val="nb-NO"/>
              </w:rPr>
            </w:pPr>
            <w:r w:rsidRPr="00BA3C3D">
              <w:rPr>
                <w:rFonts w:ascii="Times New Roman" w:hAnsi="Times New Roman" w:cs="Times New Roman"/>
                <w:lang w:val="nb-NO"/>
              </w:rPr>
              <w:lastRenderedPageBreak/>
              <w:t xml:space="preserve">Dersom en spiller trekker seg før </w:t>
            </w:r>
            <w:proofErr w:type="gramStart"/>
            <w:r w:rsidRPr="00BA3C3D">
              <w:rPr>
                <w:rFonts w:ascii="Times New Roman" w:hAnsi="Times New Roman" w:cs="Times New Roman"/>
                <w:lang w:val="nb-NO"/>
              </w:rPr>
              <w:t>puljespillet</w:t>
            </w:r>
            <w:proofErr w:type="gramEnd"/>
            <w:r w:rsidRPr="00BA3C3D">
              <w:rPr>
                <w:rFonts w:ascii="Times New Roman" w:hAnsi="Times New Roman" w:cs="Times New Roman"/>
                <w:lang w:val="nb-NO"/>
              </w:rPr>
              <w:t xml:space="preserve"> er ferdigspilt skal vedkommende</w:t>
            </w:r>
            <w:r w:rsidR="00D92D0D">
              <w:rPr>
                <w:rFonts w:ascii="Times New Roman" w:hAnsi="Times New Roman" w:cs="Times New Roman"/>
                <w:lang w:val="nb-NO"/>
              </w:rPr>
              <w:t xml:space="preserve"> sine</w:t>
            </w:r>
            <w:r w:rsidRPr="00BA3C3D">
              <w:rPr>
                <w:rFonts w:ascii="Times New Roman" w:hAnsi="Times New Roman" w:cs="Times New Roman"/>
                <w:lang w:val="nb-NO"/>
              </w:rPr>
              <w:t xml:space="preserve"> resultater utelates fra beregningen over.</w:t>
            </w:r>
            <w:r w:rsidR="00815A4C" w:rsidRPr="00BA3C3D">
              <w:rPr>
                <w:rFonts w:ascii="Times New Roman" w:hAnsi="Times New Roman" w:cs="Times New Roman"/>
                <w:lang w:val="nb-NO"/>
              </w:rPr>
              <w:t xml:space="preserve"> </w:t>
            </w:r>
          </w:p>
        </w:tc>
        <w:tc>
          <w:tcPr>
            <w:tcW w:w="4819" w:type="dxa"/>
          </w:tcPr>
          <w:p w14:paraId="43B817D7" w14:textId="77777777" w:rsidR="00B61734" w:rsidRPr="00BA3C3D" w:rsidRDefault="00B61734" w:rsidP="0033223C">
            <w:pPr>
              <w:rPr>
                <w:rFonts w:ascii="Times New Roman" w:hAnsi="Times New Roman" w:cs="Times New Roman"/>
                <w:lang w:val="nb-NO"/>
              </w:rPr>
            </w:pPr>
          </w:p>
        </w:tc>
      </w:tr>
      <w:tr w:rsidR="008F491A" w:rsidRPr="00BA3C3D" w14:paraId="062D43DA" w14:textId="77777777" w:rsidTr="0033223C">
        <w:tc>
          <w:tcPr>
            <w:tcW w:w="2518" w:type="dxa"/>
          </w:tcPr>
          <w:p w14:paraId="6AE5B733" w14:textId="6E1EF3D4" w:rsidR="008F491A" w:rsidRPr="00BA3C3D" w:rsidRDefault="0030210C" w:rsidP="0033223C">
            <w:pPr>
              <w:rPr>
                <w:rFonts w:ascii="Times New Roman" w:hAnsi="Times New Roman" w:cs="Times New Roman"/>
                <w:lang w:val="nb-NO"/>
              </w:rPr>
            </w:pPr>
            <w:r>
              <w:rPr>
                <w:rFonts w:ascii="Times New Roman" w:hAnsi="Times New Roman" w:cs="Times New Roman"/>
                <w:lang w:val="nb-NO"/>
              </w:rPr>
              <w:t>Startkontingent</w:t>
            </w:r>
            <w:r w:rsidR="008F491A" w:rsidRPr="00BA3C3D">
              <w:rPr>
                <w:rFonts w:ascii="Times New Roman" w:hAnsi="Times New Roman" w:cs="Times New Roman"/>
                <w:lang w:val="nb-NO"/>
              </w:rPr>
              <w:t xml:space="preserve"> </w:t>
            </w:r>
          </w:p>
        </w:tc>
        <w:tc>
          <w:tcPr>
            <w:tcW w:w="5954" w:type="dxa"/>
          </w:tcPr>
          <w:p w14:paraId="11E555C5" w14:textId="12309172" w:rsidR="00D7535B" w:rsidRPr="00BA3C3D" w:rsidRDefault="00D7535B" w:rsidP="00AE68FD">
            <w:pPr>
              <w:rPr>
                <w:rFonts w:ascii="Times New Roman" w:hAnsi="Times New Roman" w:cs="Times New Roman"/>
                <w:lang w:val="nb-NO"/>
              </w:rPr>
            </w:pPr>
            <w:r w:rsidRPr="00BA3C3D">
              <w:rPr>
                <w:rFonts w:ascii="Times New Roman" w:hAnsi="Times New Roman" w:cs="Times New Roman"/>
                <w:lang w:val="nb-NO"/>
              </w:rPr>
              <w:t>Sing</w:t>
            </w:r>
            <w:r w:rsidR="00327B51">
              <w:rPr>
                <w:rFonts w:ascii="Times New Roman" w:hAnsi="Times New Roman" w:cs="Times New Roman"/>
                <w:lang w:val="nb-NO"/>
              </w:rPr>
              <w:t>le</w:t>
            </w:r>
            <w:r w:rsidRPr="00BA3C3D">
              <w:rPr>
                <w:rFonts w:ascii="Times New Roman" w:hAnsi="Times New Roman" w:cs="Times New Roman"/>
                <w:lang w:val="nb-NO"/>
              </w:rPr>
              <w:t>: kr. 500,-</w:t>
            </w:r>
          </w:p>
        </w:tc>
        <w:tc>
          <w:tcPr>
            <w:tcW w:w="4819" w:type="dxa"/>
          </w:tcPr>
          <w:p w14:paraId="26181D6A" w14:textId="77777777" w:rsidR="008F491A" w:rsidRPr="00BA3C3D" w:rsidRDefault="00CF7955" w:rsidP="0033223C">
            <w:pPr>
              <w:rPr>
                <w:rFonts w:ascii="Times New Roman" w:hAnsi="Times New Roman" w:cs="Times New Roman"/>
                <w:lang w:val="nb-NO"/>
              </w:rPr>
            </w:pPr>
            <w:r w:rsidRPr="00BA3C3D">
              <w:rPr>
                <w:rFonts w:ascii="Times New Roman" w:hAnsi="Times New Roman" w:cs="Times New Roman"/>
                <w:lang w:val="nb-NO"/>
              </w:rPr>
              <w:t>Startkontingentene er makspriser.</w:t>
            </w:r>
          </w:p>
        </w:tc>
      </w:tr>
    </w:tbl>
    <w:p w14:paraId="1190BB98" w14:textId="77777777" w:rsidR="00B72CBF" w:rsidRPr="00BA3C3D" w:rsidRDefault="00B72CBF" w:rsidP="00B72CBF">
      <w:pPr>
        <w:rPr>
          <w:rFonts w:ascii="Times New Roman" w:hAnsi="Times New Roman" w:cs="Times New Roman"/>
          <w:lang w:val="nb-NO"/>
        </w:rPr>
      </w:pPr>
    </w:p>
    <w:p w14:paraId="4AE5D3DE" w14:textId="5B3A2284" w:rsidR="008404B5" w:rsidRPr="00BA3C3D" w:rsidRDefault="008404B5" w:rsidP="008404B5">
      <w:pPr>
        <w:rPr>
          <w:rFonts w:ascii="Times New Roman" w:hAnsi="Times New Roman" w:cs="Times New Roman"/>
          <w:b/>
          <w:sz w:val="28"/>
          <w:szCs w:val="28"/>
          <w:lang w:val="nb-NO"/>
        </w:rPr>
      </w:pPr>
      <w:r w:rsidRPr="00BA3C3D">
        <w:rPr>
          <w:rFonts w:ascii="Times New Roman" w:hAnsi="Times New Roman" w:cs="Times New Roman"/>
          <w:b/>
          <w:sz w:val="28"/>
          <w:szCs w:val="28"/>
          <w:lang w:val="nb-NO"/>
        </w:rPr>
        <w:t xml:space="preserve">Vedlegg nr. 6 Formater og gjennomføringsregler for </w:t>
      </w:r>
      <w:r w:rsidR="007446BE">
        <w:rPr>
          <w:rFonts w:ascii="Times New Roman" w:hAnsi="Times New Roman" w:cs="Times New Roman"/>
          <w:b/>
          <w:sz w:val="28"/>
          <w:szCs w:val="28"/>
          <w:lang w:val="nb-NO"/>
        </w:rPr>
        <w:t>G</w:t>
      </w:r>
      <w:r w:rsidRPr="00BA3C3D">
        <w:rPr>
          <w:rFonts w:ascii="Times New Roman" w:hAnsi="Times New Roman" w:cs="Times New Roman"/>
          <w:b/>
          <w:sz w:val="28"/>
          <w:szCs w:val="28"/>
          <w:lang w:val="nb-NO"/>
        </w:rPr>
        <w:t xml:space="preserve">rand </w:t>
      </w:r>
      <w:r w:rsidR="007446BE">
        <w:rPr>
          <w:rFonts w:ascii="Times New Roman" w:hAnsi="Times New Roman" w:cs="Times New Roman"/>
          <w:b/>
          <w:sz w:val="28"/>
          <w:szCs w:val="28"/>
          <w:lang w:val="nb-NO"/>
        </w:rPr>
        <w:t>P</w:t>
      </w:r>
      <w:r w:rsidRPr="00BA3C3D">
        <w:rPr>
          <w:rFonts w:ascii="Times New Roman" w:hAnsi="Times New Roman" w:cs="Times New Roman"/>
          <w:b/>
          <w:sz w:val="28"/>
          <w:szCs w:val="28"/>
          <w:lang w:val="nb-NO"/>
        </w:rPr>
        <w:t xml:space="preserve">rix-turneringer (GP) </w:t>
      </w:r>
    </w:p>
    <w:tbl>
      <w:tblPr>
        <w:tblStyle w:val="Tabellrutenett"/>
        <w:tblW w:w="13858" w:type="dxa"/>
        <w:tblLook w:val="04A0" w:firstRow="1" w:lastRow="0" w:firstColumn="1" w:lastColumn="0" w:noHBand="0" w:noVBand="1"/>
      </w:tblPr>
      <w:tblGrid>
        <w:gridCol w:w="2660"/>
        <w:gridCol w:w="6520"/>
        <w:gridCol w:w="4678"/>
      </w:tblGrid>
      <w:tr w:rsidR="008404B5" w:rsidRPr="00BA3C3D" w14:paraId="53569462" w14:textId="77777777" w:rsidTr="00D66BCF">
        <w:tc>
          <w:tcPr>
            <w:tcW w:w="2660" w:type="dxa"/>
            <w:shd w:val="clear" w:color="auto" w:fill="C4BC96" w:themeFill="background2" w:themeFillShade="BF"/>
          </w:tcPr>
          <w:p w14:paraId="6DFDCD5A" w14:textId="77777777" w:rsidR="008404B5" w:rsidRPr="00BA3C3D" w:rsidRDefault="008404B5" w:rsidP="00D66BCF">
            <w:pPr>
              <w:rPr>
                <w:rFonts w:ascii="Times New Roman" w:hAnsi="Times New Roman" w:cs="Times New Roman"/>
                <w:b/>
                <w:lang w:val="nb-NO"/>
              </w:rPr>
            </w:pPr>
          </w:p>
        </w:tc>
        <w:tc>
          <w:tcPr>
            <w:tcW w:w="6520" w:type="dxa"/>
            <w:shd w:val="clear" w:color="auto" w:fill="C4BC96" w:themeFill="background2" w:themeFillShade="BF"/>
          </w:tcPr>
          <w:p w14:paraId="3CBBF081" w14:textId="77777777" w:rsidR="008404B5" w:rsidRPr="00BA3C3D" w:rsidRDefault="008404B5" w:rsidP="00D66BCF">
            <w:pPr>
              <w:rPr>
                <w:rFonts w:ascii="Times New Roman" w:hAnsi="Times New Roman" w:cs="Times New Roman"/>
                <w:b/>
                <w:lang w:val="nb-NO"/>
              </w:rPr>
            </w:pPr>
          </w:p>
          <w:p w14:paraId="1106539E" w14:textId="77777777" w:rsidR="008404B5" w:rsidRPr="00BA3C3D" w:rsidRDefault="008404B5" w:rsidP="00D66BCF">
            <w:pPr>
              <w:rPr>
                <w:rFonts w:ascii="Times New Roman" w:hAnsi="Times New Roman" w:cs="Times New Roman"/>
                <w:b/>
                <w:lang w:val="nb-NO"/>
              </w:rPr>
            </w:pPr>
          </w:p>
        </w:tc>
        <w:tc>
          <w:tcPr>
            <w:tcW w:w="4678" w:type="dxa"/>
            <w:shd w:val="clear" w:color="auto" w:fill="C4BC96" w:themeFill="background2" w:themeFillShade="BF"/>
          </w:tcPr>
          <w:p w14:paraId="3AC28434" w14:textId="77777777" w:rsidR="008404B5" w:rsidRPr="00BA3C3D" w:rsidRDefault="008404B5" w:rsidP="00D66BCF">
            <w:pPr>
              <w:rPr>
                <w:rFonts w:ascii="Times New Roman" w:hAnsi="Times New Roman" w:cs="Times New Roman"/>
                <w:b/>
                <w:lang w:val="nb-NO"/>
              </w:rPr>
            </w:pPr>
            <w:r w:rsidRPr="00BA3C3D">
              <w:rPr>
                <w:rFonts w:ascii="Times New Roman" w:hAnsi="Times New Roman" w:cs="Times New Roman"/>
                <w:b/>
                <w:lang w:val="nb-NO"/>
              </w:rPr>
              <w:t>Merknader</w:t>
            </w:r>
          </w:p>
        </w:tc>
      </w:tr>
      <w:tr w:rsidR="008404B5" w:rsidRPr="009D7DCE" w14:paraId="7F9F858C" w14:textId="77777777" w:rsidTr="00D66BCF">
        <w:tc>
          <w:tcPr>
            <w:tcW w:w="2660" w:type="dxa"/>
            <w:shd w:val="clear" w:color="auto" w:fill="FFFFFF" w:themeFill="background1"/>
          </w:tcPr>
          <w:p w14:paraId="3B87571B"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Kategori turnering</w:t>
            </w:r>
          </w:p>
        </w:tc>
        <w:tc>
          <w:tcPr>
            <w:tcW w:w="6520" w:type="dxa"/>
            <w:shd w:val="clear" w:color="auto" w:fill="FFFFFF" w:themeFill="background1"/>
          </w:tcPr>
          <w:p w14:paraId="5225890A"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Grand prix (GP) herrer og damer</w:t>
            </w:r>
          </w:p>
          <w:p w14:paraId="0507237F" w14:textId="77777777" w:rsidR="008404B5" w:rsidRPr="00BA3C3D" w:rsidRDefault="008404B5" w:rsidP="00D66BCF">
            <w:pPr>
              <w:rPr>
                <w:rFonts w:ascii="Times New Roman" w:hAnsi="Times New Roman" w:cs="Times New Roman"/>
                <w:lang w:val="nb-NO"/>
              </w:rPr>
            </w:pPr>
          </w:p>
        </w:tc>
        <w:tc>
          <w:tcPr>
            <w:tcW w:w="4678" w:type="dxa"/>
            <w:shd w:val="clear" w:color="auto" w:fill="FFFFFF" w:themeFill="background1"/>
          </w:tcPr>
          <w:p w14:paraId="7DE970F6" w14:textId="77777777" w:rsidR="008404B5" w:rsidRPr="00BA3C3D" w:rsidRDefault="008404B5" w:rsidP="00D66BCF">
            <w:pPr>
              <w:rPr>
                <w:rFonts w:ascii="Times New Roman" w:hAnsi="Times New Roman" w:cs="Times New Roman"/>
                <w:lang w:val="nb-NO"/>
              </w:rPr>
            </w:pPr>
          </w:p>
        </w:tc>
      </w:tr>
      <w:tr w:rsidR="008404B5" w:rsidRPr="00EB4449" w14:paraId="02D8B109" w14:textId="77777777" w:rsidTr="00D66BCF">
        <w:tc>
          <w:tcPr>
            <w:tcW w:w="2660" w:type="dxa"/>
          </w:tcPr>
          <w:p w14:paraId="25D3598D" w14:textId="77777777" w:rsidR="008404B5" w:rsidRPr="00BA3C3D" w:rsidRDefault="008404B5" w:rsidP="00D66BCF">
            <w:pPr>
              <w:rPr>
                <w:rFonts w:ascii="Times New Roman" w:hAnsi="Times New Roman" w:cs="Times New Roman"/>
                <w:lang w:val="nb-NO"/>
              </w:rPr>
            </w:pPr>
            <w:r>
              <w:rPr>
                <w:rFonts w:ascii="Times New Roman" w:hAnsi="Times New Roman" w:cs="Times New Roman"/>
                <w:lang w:val="nb-NO"/>
              </w:rPr>
              <w:t>Klasser/spill</w:t>
            </w:r>
          </w:p>
          <w:p w14:paraId="381F3C48" w14:textId="77777777" w:rsidR="008404B5" w:rsidRPr="00BA3C3D" w:rsidRDefault="008404B5" w:rsidP="00D66BCF">
            <w:pPr>
              <w:rPr>
                <w:rFonts w:ascii="Times New Roman" w:hAnsi="Times New Roman" w:cs="Times New Roman"/>
                <w:lang w:val="nb-NO"/>
              </w:rPr>
            </w:pPr>
          </w:p>
        </w:tc>
        <w:tc>
          <w:tcPr>
            <w:tcW w:w="6520" w:type="dxa"/>
          </w:tcPr>
          <w:p w14:paraId="215869A1" w14:textId="77777777" w:rsidR="008404B5" w:rsidRPr="00BA3C3D" w:rsidRDefault="008404B5" w:rsidP="00D66BCF">
            <w:pPr>
              <w:rPr>
                <w:rFonts w:ascii="Times New Roman" w:hAnsi="Times New Roman" w:cs="Times New Roman"/>
                <w:lang w:val="nb-NO"/>
              </w:rPr>
            </w:pPr>
            <w:r>
              <w:rPr>
                <w:rFonts w:ascii="Times New Roman" w:hAnsi="Times New Roman" w:cs="Times New Roman"/>
                <w:lang w:val="nb-NO"/>
              </w:rPr>
              <w:t>Herrer og damer sing</w:t>
            </w:r>
            <w:r w:rsidRPr="00BA3C3D">
              <w:rPr>
                <w:rFonts w:ascii="Times New Roman" w:hAnsi="Times New Roman" w:cs="Times New Roman"/>
                <w:lang w:val="nb-NO"/>
              </w:rPr>
              <w:t>l</w:t>
            </w:r>
            <w:r>
              <w:rPr>
                <w:rFonts w:ascii="Times New Roman" w:hAnsi="Times New Roman" w:cs="Times New Roman"/>
                <w:lang w:val="nb-NO"/>
              </w:rPr>
              <w:t>e</w:t>
            </w:r>
            <w:r w:rsidRPr="00BA3C3D">
              <w:rPr>
                <w:rFonts w:ascii="Times New Roman" w:hAnsi="Times New Roman" w:cs="Times New Roman"/>
                <w:lang w:val="nb-NO"/>
              </w:rPr>
              <w:t xml:space="preserve"> og double. Deles inn i to kategorier:</w:t>
            </w:r>
          </w:p>
          <w:p w14:paraId="3BD39662" w14:textId="3DD2A131"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 xml:space="preserve">Kategori 1: Prispenger minimum </w:t>
            </w:r>
            <w:r w:rsidR="00B27C58">
              <w:rPr>
                <w:rFonts w:ascii="Times New Roman" w:hAnsi="Times New Roman" w:cs="Times New Roman"/>
                <w:lang w:val="nb-NO"/>
              </w:rPr>
              <w:t xml:space="preserve">kr </w:t>
            </w:r>
            <w:r w:rsidR="00410549">
              <w:rPr>
                <w:rFonts w:ascii="Times New Roman" w:hAnsi="Times New Roman" w:cs="Times New Roman"/>
                <w:lang w:val="nb-NO"/>
              </w:rPr>
              <w:t>6</w:t>
            </w:r>
            <w:r w:rsidR="002503F4">
              <w:rPr>
                <w:rFonts w:ascii="Times New Roman" w:hAnsi="Times New Roman" w:cs="Times New Roman"/>
                <w:lang w:val="nb-NO"/>
              </w:rPr>
              <w:t>0.000</w:t>
            </w:r>
            <w:r w:rsidR="00B27C58">
              <w:rPr>
                <w:rFonts w:ascii="Times New Roman" w:hAnsi="Times New Roman" w:cs="Times New Roman"/>
                <w:lang w:val="nb-NO"/>
              </w:rPr>
              <w:t>.</w:t>
            </w:r>
          </w:p>
          <w:p w14:paraId="3F3D0259" w14:textId="243F6354" w:rsidR="009E4F14" w:rsidRPr="00BA3C3D" w:rsidRDefault="008404B5" w:rsidP="00D66BCF">
            <w:pPr>
              <w:rPr>
                <w:rFonts w:ascii="Times New Roman" w:hAnsi="Times New Roman" w:cs="Times New Roman"/>
                <w:lang w:val="nb-NO"/>
              </w:rPr>
            </w:pPr>
            <w:r w:rsidRPr="00BA3C3D">
              <w:rPr>
                <w:rFonts w:ascii="Times New Roman" w:hAnsi="Times New Roman" w:cs="Times New Roman"/>
                <w:lang w:val="nb-NO"/>
              </w:rPr>
              <w:t xml:space="preserve">Kategori 2: </w:t>
            </w:r>
            <w:r w:rsidR="009E4F14" w:rsidRPr="00BA3C3D">
              <w:rPr>
                <w:rFonts w:ascii="Times New Roman" w:hAnsi="Times New Roman" w:cs="Times New Roman"/>
                <w:lang w:val="nb-NO"/>
              </w:rPr>
              <w:t xml:space="preserve">Prispenger minimum </w:t>
            </w:r>
            <w:r w:rsidR="009E4F14">
              <w:rPr>
                <w:rFonts w:ascii="Times New Roman" w:hAnsi="Times New Roman" w:cs="Times New Roman"/>
                <w:lang w:val="nb-NO"/>
              </w:rPr>
              <w:t>kr 30.000.</w:t>
            </w:r>
          </w:p>
        </w:tc>
        <w:tc>
          <w:tcPr>
            <w:tcW w:w="4678" w:type="dxa"/>
          </w:tcPr>
          <w:p w14:paraId="228FD485" w14:textId="77777777" w:rsidR="008404B5" w:rsidRPr="00BA3C3D" w:rsidRDefault="008404B5" w:rsidP="00D66BCF">
            <w:pPr>
              <w:rPr>
                <w:rFonts w:ascii="Times New Roman" w:hAnsi="Times New Roman" w:cs="Times New Roman"/>
                <w:lang w:val="nb-NO"/>
              </w:rPr>
            </w:pPr>
          </w:p>
        </w:tc>
      </w:tr>
      <w:tr w:rsidR="008404B5" w:rsidRPr="00241B9A" w14:paraId="72D3EE7C" w14:textId="77777777" w:rsidTr="00D66BCF">
        <w:tc>
          <w:tcPr>
            <w:tcW w:w="2660" w:type="dxa"/>
          </w:tcPr>
          <w:p w14:paraId="4E0C5B05" w14:textId="77777777" w:rsidR="008404B5" w:rsidRPr="00BA3C3D" w:rsidRDefault="008404B5" w:rsidP="00D66BCF">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4B0CA3DD" w14:textId="77777777" w:rsidR="008404B5" w:rsidRPr="00BA3C3D" w:rsidRDefault="008404B5" w:rsidP="00D66BCF">
            <w:pPr>
              <w:rPr>
                <w:rFonts w:ascii="Times New Roman" w:hAnsi="Times New Roman" w:cs="Times New Roman"/>
                <w:lang w:val="nb-NO"/>
              </w:rPr>
            </w:pPr>
          </w:p>
        </w:tc>
        <w:tc>
          <w:tcPr>
            <w:tcW w:w="6520" w:type="dxa"/>
          </w:tcPr>
          <w:p w14:paraId="3EF725FC"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Gule baller. Ballmerke bestemmes av NTF.</w:t>
            </w:r>
          </w:p>
        </w:tc>
        <w:tc>
          <w:tcPr>
            <w:tcW w:w="4678" w:type="dxa"/>
          </w:tcPr>
          <w:p w14:paraId="2A790014"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Det skal benyttes nye baller i alle kamper. Det skal også være nye baller i tredje sett i hovedturneringen i single.</w:t>
            </w:r>
          </w:p>
          <w:p w14:paraId="7F04B656" w14:textId="77777777" w:rsidR="008404B5" w:rsidRPr="00BA3C3D" w:rsidRDefault="008404B5" w:rsidP="00D66BCF">
            <w:pPr>
              <w:rPr>
                <w:rFonts w:ascii="Times New Roman" w:hAnsi="Times New Roman" w:cs="Times New Roman"/>
                <w:lang w:val="nb-NO"/>
              </w:rPr>
            </w:pPr>
          </w:p>
        </w:tc>
      </w:tr>
      <w:tr w:rsidR="008404B5" w:rsidRPr="009D7DCE" w14:paraId="2B288CB6" w14:textId="77777777" w:rsidTr="00D66BCF">
        <w:tc>
          <w:tcPr>
            <w:tcW w:w="2660" w:type="dxa"/>
          </w:tcPr>
          <w:p w14:paraId="477104F5"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Hvilke aldersklasser er turneringen åpen for</w:t>
            </w:r>
          </w:p>
        </w:tc>
        <w:tc>
          <w:tcPr>
            <w:tcW w:w="6520" w:type="dxa"/>
          </w:tcPr>
          <w:p w14:paraId="55D7F2DC" w14:textId="6728B735"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 xml:space="preserve">Spillere som fyller </w:t>
            </w:r>
            <w:r w:rsidR="00C43A24">
              <w:rPr>
                <w:rFonts w:ascii="Times New Roman" w:hAnsi="Times New Roman" w:cs="Times New Roman"/>
                <w:lang w:val="nb-NO"/>
              </w:rPr>
              <w:t>15</w:t>
            </w:r>
            <w:r w:rsidRPr="00BA3C3D">
              <w:rPr>
                <w:rFonts w:ascii="Times New Roman" w:hAnsi="Times New Roman" w:cs="Times New Roman"/>
                <w:lang w:val="nb-NO"/>
              </w:rPr>
              <w:t xml:space="preserve"> år det kalenderåret turneringen spilles og eldre spillere.</w:t>
            </w:r>
          </w:p>
        </w:tc>
        <w:tc>
          <w:tcPr>
            <w:tcW w:w="4678" w:type="dxa"/>
          </w:tcPr>
          <w:p w14:paraId="588CC32D" w14:textId="77777777" w:rsidR="008404B5" w:rsidRPr="00BA3C3D" w:rsidRDefault="008404B5" w:rsidP="00D66BCF">
            <w:pPr>
              <w:rPr>
                <w:rFonts w:ascii="Times New Roman" w:hAnsi="Times New Roman" w:cs="Times New Roman"/>
                <w:lang w:val="nb-NO"/>
              </w:rPr>
            </w:pPr>
          </w:p>
        </w:tc>
      </w:tr>
      <w:tr w:rsidR="008404B5" w:rsidRPr="00EB4449" w14:paraId="2EFCA0CA" w14:textId="77777777" w:rsidTr="00D66BCF">
        <w:tc>
          <w:tcPr>
            <w:tcW w:w="2660" w:type="dxa"/>
          </w:tcPr>
          <w:p w14:paraId="4DAAE328"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Påmelding</w:t>
            </w:r>
          </w:p>
        </w:tc>
        <w:tc>
          <w:tcPr>
            <w:tcW w:w="6520" w:type="dxa"/>
          </w:tcPr>
          <w:p w14:paraId="2FD9427C" w14:textId="01A7BC1E" w:rsidR="008404B5" w:rsidRPr="00F56EF0" w:rsidRDefault="008404B5" w:rsidP="00D66BCF">
            <w:pPr>
              <w:rPr>
                <w:rFonts w:ascii="Times New Roman" w:hAnsi="Times New Roman" w:cs="Times New Roman"/>
                <w:color w:val="FF0000"/>
                <w:lang w:val="nb-NO"/>
              </w:rPr>
            </w:pPr>
            <w:r w:rsidRPr="00BA3C3D">
              <w:rPr>
                <w:rFonts w:ascii="Times New Roman" w:hAnsi="Times New Roman" w:cs="Times New Roman"/>
                <w:lang w:val="nb-NO"/>
              </w:rPr>
              <w:t xml:space="preserve">Påmelding i </w:t>
            </w:r>
            <w:proofErr w:type="spellStart"/>
            <w:r w:rsidRPr="00BA3C3D">
              <w:rPr>
                <w:rFonts w:ascii="Times New Roman" w:hAnsi="Times New Roman" w:cs="Times New Roman"/>
                <w:lang w:val="nb-NO"/>
              </w:rPr>
              <w:t>tournamentsoftware</w:t>
            </w:r>
            <w:proofErr w:type="spellEnd"/>
            <w:r w:rsidR="001D71D2">
              <w:rPr>
                <w:rFonts w:ascii="Times New Roman" w:hAnsi="Times New Roman" w:cs="Times New Roman"/>
                <w:lang w:val="nb-NO"/>
              </w:rPr>
              <w:t>.</w:t>
            </w:r>
          </w:p>
          <w:p w14:paraId="3CD8576E" w14:textId="77777777" w:rsidR="008404B5" w:rsidRPr="00BA3C3D" w:rsidRDefault="008404B5" w:rsidP="00D66BCF">
            <w:pPr>
              <w:rPr>
                <w:rFonts w:ascii="Times New Roman" w:hAnsi="Times New Roman" w:cs="Times New Roman"/>
                <w:lang w:val="nb-NO"/>
              </w:rPr>
            </w:pPr>
          </w:p>
        </w:tc>
        <w:tc>
          <w:tcPr>
            <w:tcW w:w="4678" w:type="dxa"/>
          </w:tcPr>
          <w:p w14:paraId="529EDC45" w14:textId="77777777" w:rsidR="008404B5" w:rsidRPr="00BA3C3D" w:rsidRDefault="008404B5" w:rsidP="00D66BCF">
            <w:pPr>
              <w:rPr>
                <w:rFonts w:ascii="Times New Roman" w:hAnsi="Times New Roman" w:cs="Times New Roman"/>
                <w:lang w:val="nb-NO"/>
              </w:rPr>
            </w:pPr>
          </w:p>
          <w:p w14:paraId="33751D95" w14:textId="77777777" w:rsidR="008404B5" w:rsidRPr="00BA3C3D" w:rsidRDefault="008404B5" w:rsidP="00D66BCF">
            <w:pPr>
              <w:rPr>
                <w:rFonts w:ascii="Times New Roman" w:hAnsi="Times New Roman" w:cs="Times New Roman"/>
                <w:lang w:val="nb-NO"/>
              </w:rPr>
            </w:pPr>
          </w:p>
        </w:tc>
      </w:tr>
      <w:tr w:rsidR="008404B5" w:rsidRPr="00EB4449" w14:paraId="738A40D2" w14:textId="77777777" w:rsidTr="00D66BCF">
        <w:tc>
          <w:tcPr>
            <w:tcW w:w="2660" w:type="dxa"/>
          </w:tcPr>
          <w:p w14:paraId="2CB1400C"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Kvalifisering</w:t>
            </w:r>
          </w:p>
          <w:p w14:paraId="26F2DDF5" w14:textId="77777777" w:rsidR="008404B5" w:rsidRPr="00BA3C3D" w:rsidRDefault="008404B5" w:rsidP="00D66BCF">
            <w:pPr>
              <w:rPr>
                <w:rFonts w:ascii="Times New Roman" w:hAnsi="Times New Roman" w:cs="Times New Roman"/>
                <w:lang w:val="nb-NO"/>
              </w:rPr>
            </w:pPr>
          </w:p>
        </w:tc>
        <w:tc>
          <w:tcPr>
            <w:tcW w:w="6520" w:type="dxa"/>
          </w:tcPr>
          <w:p w14:paraId="423202AB" w14:textId="77777777" w:rsidR="00016304" w:rsidRPr="00BA3C3D" w:rsidRDefault="008404B5" w:rsidP="00016304">
            <w:pPr>
              <w:rPr>
                <w:rFonts w:ascii="Times New Roman" w:hAnsi="Times New Roman" w:cs="Times New Roman"/>
                <w:lang w:val="nb-NO"/>
              </w:rPr>
            </w:pPr>
            <w:r>
              <w:rPr>
                <w:rFonts w:ascii="Times New Roman" w:hAnsi="Times New Roman" w:cs="Times New Roman"/>
                <w:lang w:val="nb-NO"/>
              </w:rPr>
              <w:t xml:space="preserve">Ja, </w:t>
            </w:r>
            <w:r w:rsidR="00016304" w:rsidRPr="00016304">
              <w:rPr>
                <w:rFonts w:ascii="Times New Roman" w:hAnsi="Times New Roman" w:cs="Times New Roman"/>
                <w:color w:val="0D0D0D" w:themeColor="text1" w:themeTint="F2"/>
                <w:lang w:val="nb-NO"/>
              </w:rPr>
              <w:t>dersom 13 eller flere spillere i single og 7 eller flere par i double.</w:t>
            </w:r>
          </w:p>
          <w:p w14:paraId="4E39D26D" w14:textId="139D2354" w:rsidR="008404B5" w:rsidRPr="00BA3C3D" w:rsidRDefault="008404B5" w:rsidP="00D66BCF">
            <w:pPr>
              <w:rPr>
                <w:rFonts w:ascii="Times New Roman" w:hAnsi="Times New Roman" w:cs="Times New Roman"/>
                <w:lang w:val="nb-NO"/>
              </w:rPr>
            </w:pPr>
          </w:p>
          <w:p w14:paraId="1B4A71F2" w14:textId="6D44F6B1" w:rsidR="008404B5" w:rsidRPr="00D94747" w:rsidRDefault="008404B5" w:rsidP="00D66BCF">
            <w:pPr>
              <w:rPr>
                <w:rFonts w:ascii="Times New Roman" w:hAnsi="Times New Roman" w:cs="Times New Roman"/>
                <w:lang w:val="nb-NO"/>
              </w:rPr>
            </w:pPr>
            <w:r w:rsidRPr="00D94747">
              <w:rPr>
                <w:rFonts w:ascii="Times New Roman" w:hAnsi="Times New Roman" w:cs="Times New Roman"/>
                <w:lang w:val="nb-NO"/>
              </w:rPr>
              <w:t>Kval</w:t>
            </w:r>
            <w:r w:rsidR="00BC3F8F" w:rsidRPr="00D94747">
              <w:rPr>
                <w:rFonts w:ascii="Times New Roman" w:hAnsi="Times New Roman" w:cs="Times New Roman"/>
                <w:lang w:val="nb-NO"/>
              </w:rPr>
              <w:t xml:space="preserve">ifisering </w:t>
            </w:r>
            <w:r w:rsidRPr="00D94747">
              <w:rPr>
                <w:rFonts w:ascii="Times New Roman" w:hAnsi="Times New Roman" w:cs="Times New Roman"/>
                <w:lang w:val="nb-NO"/>
              </w:rPr>
              <w:t>single:</w:t>
            </w:r>
          </w:p>
          <w:p w14:paraId="09B8D54C" w14:textId="7C31D902" w:rsidR="001706ED" w:rsidRPr="00D94747" w:rsidRDefault="00BE3062" w:rsidP="00D66BCF">
            <w:pPr>
              <w:rPr>
                <w:rFonts w:ascii="Times New Roman" w:hAnsi="Times New Roman" w:cs="Times New Roman"/>
                <w:lang w:val="nb-NO"/>
              </w:rPr>
            </w:pPr>
            <w:r w:rsidRPr="00D94747">
              <w:rPr>
                <w:rFonts w:ascii="Times New Roman" w:hAnsi="Times New Roman" w:cs="Times New Roman"/>
                <w:lang w:val="nb-NO"/>
              </w:rPr>
              <w:t>13-22 delta</w:t>
            </w:r>
            <w:r w:rsidR="006379FD" w:rsidRPr="00D94747">
              <w:rPr>
                <w:rFonts w:ascii="Times New Roman" w:hAnsi="Times New Roman" w:cs="Times New Roman"/>
                <w:lang w:val="nb-NO"/>
              </w:rPr>
              <w:t xml:space="preserve">gere: </w:t>
            </w:r>
            <w:r w:rsidR="0095567C" w:rsidRPr="00D94747">
              <w:rPr>
                <w:rFonts w:ascii="Times New Roman" w:hAnsi="Times New Roman" w:cs="Times New Roman"/>
                <w:lang w:val="nb-NO"/>
              </w:rPr>
              <w:t>16-tablå</w:t>
            </w:r>
            <w:r w:rsidR="00156F0E" w:rsidRPr="00D94747">
              <w:rPr>
                <w:rFonts w:ascii="Times New Roman" w:hAnsi="Times New Roman" w:cs="Times New Roman"/>
                <w:lang w:val="nb-NO"/>
              </w:rPr>
              <w:t xml:space="preserve">, 2 </w:t>
            </w:r>
            <w:proofErr w:type="spellStart"/>
            <w:r w:rsidR="00E0320D" w:rsidRPr="00D94747">
              <w:rPr>
                <w:rFonts w:ascii="Times New Roman" w:hAnsi="Times New Roman" w:cs="Times New Roman"/>
                <w:lang w:val="nb-NO"/>
              </w:rPr>
              <w:t>wild</w:t>
            </w:r>
            <w:proofErr w:type="spellEnd"/>
            <w:r w:rsidR="00E0320D" w:rsidRPr="00D94747">
              <w:rPr>
                <w:rFonts w:ascii="Times New Roman" w:hAnsi="Times New Roman" w:cs="Times New Roman"/>
                <w:lang w:val="nb-NO"/>
              </w:rPr>
              <w:t xml:space="preserve"> </w:t>
            </w:r>
            <w:proofErr w:type="spellStart"/>
            <w:r w:rsidR="00E0320D" w:rsidRPr="00D94747">
              <w:rPr>
                <w:rFonts w:ascii="Times New Roman" w:hAnsi="Times New Roman" w:cs="Times New Roman"/>
                <w:lang w:val="nb-NO"/>
              </w:rPr>
              <w:t>cards</w:t>
            </w:r>
            <w:proofErr w:type="spellEnd"/>
            <w:r w:rsidR="00E0320D" w:rsidRPr="00D94747">
              <w:rPr>
                <w:rFonts w:ascii="Times New Roman" w:hAnsi="Times New Roman" w:cs="Times New Roman"/>
                <w:lang w:val="nb-NO"/>
              </w:rPr>
              <w:t>.</w:t>
            </w:r>
          </w:p>
          <w:p w14:paraId="1F5F0981" w14:textId="1C3CC22B" w:rsidR="00E0320D" w:rsidRPr="00D94747" w:rsidRDefault="004842AA" w:rsidP="00D66BCF">
            <w:pPr>
              <w:rPr>
                <w:rFonts w:ascii="Times New Roman" w:hAnsi="Times New Roman" w:cs="Times New Roman"/>
                <w:lang w:val="nb-NO"/>
              </w:rPr>
            </w:pPr>
            <w:r w:rsidRPr="00D94747">
              <w:rPr>
                <w:rFonts w:ascii="Times New Roman" w:hAnsi="Times New Roman" w:cs="Times New Roman"/>
                <w:lang w:val="nb-NO"/>
              </w:rPr>
              <w:t xml:space="preserve">23-32 deltagere: </w:t>
            </w:r>
            <w:r w:rsidR="009D0C14" w:rsidRPr="00D94747">
              <w:rPr>
                <w:rFonts w:ascii="Times New Roman" w:hAnsi="Times New Roman" w:cs="Times New Roman"/>
                <w:lang w:val="nb-NO"/>
              </w:rPr>
              <w:t xml:space="preserve">24-tablå, </w:t>
            </w:r>
            <w:r w:rsidR="00460EE8" w:rsidRPr="00D94747">
              <w:rPr>
                <w:rFonts w:ascii="Times New Roman" w:hAnsi="Times New Roman" w:cs="Times New Roman"/>
                <w:lang w:val="nb-NO"/>
              </w:rPr>
              <w:t xml:space="preserve">4 </w:t>
            </w:r>
            <w:proofErr w:type="spellStart"/>
            <w:r w:rsidR="00460EE8" w:rsidRPr="00D94747">
              <w:rPr>
                <w:rFonts w:ascii="Times New Roman" w:hAnsi="Times New Roman" w:cs="Times New Roman"/>
                <w:lang w:val="nb-NO"/>
              </w:rPr>
              <w:t>wild</w:t>
            </w:r>
            <w:proofErr w:type="spellEnd"/>
            <w:r w:rsidR="00460EE8" w:rsidRPr="00D94747">
              <w:rPr>
                <w:rFonts w:ascii="Times New Roman" w:hAnsi="Times New Roman" w:cs="Times New Roman"/>
                <w:lang w:val="nb-NO"/>
              </w:rPr>
              <w:t xml:space="preserve"> </w:t>
            </w:r>
            <w:proofErr w:type="spellStart"/>
            <w:r w:rsidR="00460EE8" w:rsidRPr="00D94747">
              <w:rPr>
                <w:rFonts w:ascii="Times New Roman" w:hAnsi="Times New Roman" w:cs="Times New Roman"/>
                <w:lang w:val="nb-NO"/>
              </w:rPr>
              <w:t>cards</w:t>
            </w:r>
            <w:proofErr w:type="spellEnd"/>
            <w:r w:rsidR="00460EE8" w:rsidRPr="00D94747">
              <w:rPr>
                <w:rFonts w:ascii="Times New Roman" w:hAnsi="Times New Roman" w:cs="Times New Roman"/>
                <w:lang w:val="nb-NO"/>
              </w:rPr>
              <w:t>.</w:t>
            </w:r>
          </w:p>
          <w:p w14:paraId="2C33C049" w14:textId="07AD20F7" w:rsidR="00F2578A" w:rsidRPr="00D94747" w:rsidRDefault="00F2578A" w:rsidP="00D66BCF">
            <w:pPr>
              <w:rPr>
                <w:rFonts w:ascii="Times New Roman" w:hAnsi="Times New Roman" w:cs="Times New Roman"/>
                <w:lang w:val="nb-NO"/>
              </w:rPr>
            </w:pPr>
          </w:p>
          <w:p w14:paraId="17D66200" w14:textId="3D0F8117" w:rsidR="00F2578A" w:rsidRDefault="00F2578A" w:rsidP="00D66BCF">
            <w:pPr>
              <w:rPr>
                <w:rFonts w:ascii="Times New Roman" w:hAnsi="Times New Roman" w:cs="Times New Roman"/>
              </w:rPr>
            </w:pPr>
            <w:proofErr w:type="spellStart"/>
            <w:r>
              <w:rPr>
                <w:rFonts w:ascii="Times New Roman" w:hAnsi="Times New Roman" w:cs="Times New Roman"/>
              </w:rPr>
              <w:t>Kvalifisering</w:t>
            </w:r>
            <w:proofErr w:type="spellEnd"/>
            <w:r>
              <w:rPr>
                <w:rFonts w:ascii="Times New Roman" w:hAnsi="Times New Roman" w:cs="Times New Roman"/>
              </w:rPr>
              <w:t xml:space="preserve"> double: </w:t>
            </w:r>
          </w:p>
          <w:p w14:paraId="16D82779" w14:textId="2225F5DC" w:rsidR="00F2578A" w:rsidRPr="00016304" w:rsidRDefault="005066A6" w:rsidP="00D66BCF">
            <w:pPr>
              <w:rPr>
                <w:rFonts w:ascii="Times New Roman" w:hAnsi="Times New Roman" w:cs="Times New Roman"/>
              </w:rPr>
            </w:pPr>
            <w:r>
              <w:rPr>
                <w:rFonts w:ascii="Times New Roman" w:hAnsi="Times New Roman" w:cs="Times New Roman"/>
              </w:rPr>
              <w:t>8-tablå</w:t>
            </w:r>
            <w:r w:rsidR="00191E68">
              <w:rPr>
                <w:rFonts w:ascii="Times New Roman" w:hAnsi="Times New Roman" w:cs="Times New Roman"/>
              </w:rPr>
              <w:t>, 2 wild cards.</w:t>
            </w:r>
          </w:p>
          <w:p w14:paraId="760438BE" w14:textId="77777777" w:rsidR="008404B5" w:rsidRPr="00016304" w:rsidRDefault="008404B5" w:rsidP="00D66BCF">
            <w:pPr>
              <w:rPr>
                <w:rFonts w:ascii="Times New Roman" w:hAnsi="Times New Roman" w:cs="Times New Roman"/>
                <w:strike/>
                <w:color w:val="FF0000"/>
              </w:rPr>
            </w:pPr>
          </w:p>
          <w:p w14:paraId="04AA7F0D" w14:textId="4298D96E" w:rsidR="008404B5" w:rsidRPr="001504F9" w:rsidRDefault="008404B5" w:rsidP="00D66BCF">
            <w:pPr>
              <w:rPr>
                <w:rFonts w:ascii="Times New Roman" w:hAnsi="Times New Roman" w:cs="Times New Roman"/>
                <w:color w:val="000000" w:themeColor="text1"/>
                <w:lang w:val="nb-NO"/>
              </w:rPr>
            </w:pPr>
            <w:r w:rsidRPr="001700D0">
              <w:rPr>
                <w:rFonts w:ascii="Times New Roman" w:hAnsi="Times New Roman" w:cs="Times New Roman"/>
                <w:color w:val="000000" w:themeColor="text1"/>
                <w:lang w:val="nb-NO"/>
              </w:rPr>
              <w:t>Antallet kan endres dersom deltakelsen gjør dette hensiktsmessig.</w:t>
            </w:r>
          </w:p>
        </w:tc>
        <w:tc>
          <w:tcPr>
            <w:tcW w:w="4678" w:type="dxa"/>
          </w:tcPr>
          <w:p w14:paraId="1BD8D4BD" w14:textId="16A202A0" w:rsidR="008404B5" w:rsidRDefault="008404B5" w:rsidP="00D66BCF">
            <w:pPr>
              <w:rPr>
                <w:rFonts w:ascii="Times New Roman" w:hAnsi="Times New Roman" w:cs="Times New Roman"/>
                <w:lang w:val="nb-NO"/>
              </w:rPr>
            </w:pPr>
            <w:r w:rsidRPr="00BA3C3D">
              <w:rPr>
                <w:rFonts w:ascii="Times New Roman" w:hAnsi="Times New Roman" w:cs="Times New Roman"/>
                <w:lang w:val="nb-NO"/>
              </w:rPr>
              <w:t>I kvalifiseringen</w:t>
            </w:r>
            <w:r>
              <w:rPr>
                <w:rFonts w:ascii="Times New Roman" w:hAnsi="Times New Roman" w:cs="Times New Roman"/>
                <w:lang w:val="nb-NO"/>
              </w:rPr>
              <w:t xml:space="preserve"> i</w:t>
            </w:r>
            <w:r w:rsidR="001700D0">
              <w:rPr>
                <w:rFonts w:ascii="Times New Roman" w:hAnsi="Times New Roman" w:cs="Times New Roman"/>
                <w:lang w:val="nb-NO"/>
              </w:rPr>
              <w:t xml:space="preserve"> </w:t>
            </w:r>
            <w:r w:rsidRPr="00D41FF3">
              <w:rPr>
                <w:rFonts w:ascii="Times New Roman" w:hAnsi="Times New Roman" w:cs="Times New Roman"/>
                <w:lang w:val="nb-NO"/>
              </w:rPr>
              <w:t>single</w:t>
            </w:r>
            <w:r w:rsidRPr="00BA3C3D">
              <w:rPr>
                <w:rFonts w:ascii="Times New Roman" w:hAnsi="Times New Roman" w:cs="Times New Roman"/>
                <w:lang w:val="nb-NO"/>
              </w:rPr>
              <w:t xml:space="preserve"> kan NTF og arrangerende klubb tildele inntil </w:t>
            </w:r>
            <w:r w:rsidR="007D4385">
              <w:rPr>
                <w:rFonts w:ascii="Times New Roman" w:hAnsi="Times New Roman" w:cs="Times New Roman"/>
                <w:lang w:val="nb-NO"/>
              </w:rPr>
              <w:t xml:space="preserve">1 </w:t>
            </w:r>
            <w:proofErr w:type="spellStart"/>
            <w:r w:rsidR="007D4385">
              <w:rPr>
                <w:rFonts w:ascii="Times New Roman" w:hAnsi="Times New Roman" w:cs="Times New Roman"/>
                <w:lang w:val="nb-NO"/>
              </w:rPr>
              <w:t>wild</w:t>
            </w:r>
            <w:proofErr w:type="spellEnd"/>
            <w:r w:rsidR="007D4385">
              <w:rPr>
                <w:rFonts w:ascii="Times New Roman" w:hAnsi="Times New Roman" w:cs="Times New Roman"/>
                <w:lang w:val="nb-NO"/>
              </w:rPr>
              <w:t xml:space="preserve"> </w:t>
            </w:r>
            <w:proofErr w:type="spellStart"/>
            <w:r w:rsidR="007D4385">
              <w:rPr>
                <w:rFonts w:ascii="Times New Roman" w:hAnsi="Times New Roman" w:cs="Times New Roman"/>
                <w:lang w:val="nb-NO"/>
              </w:rPr>
              <w:t>card</w:t>
            </w:r>
            <w:proofErr w:type="spellEnd"/>
            <w:r w:rsidR="007D4385">
              <w:rPr>
                <w:rFonts w:ascii="Times New Roman" w:hAnsi="Times New Roman" w:cs="Times New Roman"/>
                <w:lang w:val="nb-NO"/>
              </w:rPr>
              <w:t xml:space="preserve"> hver </w:t>
            </w:r>
            <w:r w:rsidR="000B7017">
              <w:rPr>
                <w:rFonts w:ascii="Times New Roman" w:hAnsi="Times New Roman" w:cs="Times New Roman"/>
                <w:lang w:val="nb-NO"/>
              </w:rPr>
              <w:t xml:space="preserve">ved 16-tablå og inntil </w:t>
            </w:r>
            <w:r w:rsidRPr="00BA3C3D">
              <w:rPr>
                <w:rFonts w:ascii="Times New Roman" w:hAnsi="Times New Roman" w:cs="Times New Roman"/>
                <w:lang w:val="nb-NO"/>
              </w:rPr>
              <w:t xml:space="preserve">2 </w:t>
            </w:r>
            <w:proofErr w:type="spellStart"/>
            <w:r w:rsidRPr="00BA3C3D">
              <w:rPr>
                <w:rFonts w:ascii="Times New Roman" w:hAnsi="Times New Roman" w:cs="Times New Roman"/>
                <w:lang w:val="nb-NO"/>
              </w:rPr>
              <w:t>wild</w:t>
            </w:r>
            <w:proofErr w:type="spellEnd"/>
            <w:r w:rsidR="000B7017">
              <w:rPr>
                <w:rFonts w:ascii="Times New Roman" w:hAnsi="Times New Roman" w:cs="Times New Roman"/>
                <w:lang w:val="nb-NO"/>
              </w:rPr>
              <w:t xml:space="preserve"> </w:t>
            </w:r>
            <w:proofErr w:type="spellStart"/>
            <w:r w:rsidRPr="00BA3C3D">
              <w:rPr>
                <w:rFonts w:ascii="Times New Roman" w:hAnsi="Times New Roman" w:cs="Times New Roman"/>
                <w:lang w:val="nb-NO"/>
              </w:rPr>
              <w:t>card</w:t>
            </w:r>
            <w:proofErr w:type="spellEnd"/>
            <w:r w:rsidRPr="00BA3C3D">
              <w:rPr>
                <w:rFonts w:ascii="Times New Roman" w:hAnsi="Times New Roman" w:cs="Times New Roman"/>
                <w:lang w:val="nb-NO"/>
              </w:rPr>
              <w:t xml:space="preserve"> hver</w:t>
            </w:r>
            <w:r w:rsidR="000B7017">
              <w:rPr>
                <w:rFonts w:ascii="Times New Roman" w:hAnsi="Times New Roman" w:cs="Times New Roman"/>
                <w:lang w:val="nb-NO"/>
              </w:rPr>
              <w:t xml:space="preserve"> ved 24-tablå.</w:t>
            </w:r>
          </w:p>
          <w:p w14:paraId="604B7623" w14:textId="49FFF787" w:rsidR="009A19BE" w:rsidRDefault="009A19BE" w:rsidP="00D66BCF">
            <w:pPr>
              <w:rPr>
                <w:rFonts w:ascii="Times New Roman" w:hAnsi="Times New Roman" w:cs="Times New Roman"/>
                <w:lang w:val="nb-NO"/>
              </w:rPr>
            </w:pPr>
          </w:p>
          <w:p w14:paraId="7BC7D593" w14:textId="34F036B2" w:rsidR="009A19BE" w:rsidRPr="00BA3C3D" w:rsidRDefault="009A19BE" w:rsidP="00D66BCF">
            <w:pPr>
              <w:rPr>
                <w:rFonts w:ascii="Times New Roman" w:hAnsi="Times New Roman" w:cs="Times New Roman"/>
                <w:lang w:val="nb-NO"/>
              </w:rPr>
            </w:pPr>
            <w:r>
              <w:rPr>
                <w:rFonts w:ascii="Times New Roman" w:hAnsi="Times New Roman" w:cs="Times New Roman"/>
                <w:lang w:val="nb-NO"/>
              </w:rPr>
              <w:t xml:space="preserve">I kvalifiseringen i double kan NTF </w:t>
            </w:r>
            <w:r w:rsidR="00B26C7B">
              <w:rPr>
                <w:rFonts w:ascii="Times New Roman" w:hAnsi="Times New Roman" w:cs="Times New Roman"/>
                <w:lang w:val="nb-NO"/>
              </w:rPr>
              <w:t xml:space="preserve">og arrangerende klubb </w:t>
            </w:r>
            <w:r w:rsidR="00C614D4">
              <w:rPr>
                <w:rFonts w:ascii="Times New Roman" w:hAnsi="Times New Roman" w:cs="Times New Roman"/>
                <w:lang w:val="nb-NO"/>
              </w:rPr>
              <w:t xml:space="preserve">tildele 1 </w:t>
            </w:r>
            <w:proofErr w:type="spellStart"/>
            <w:r w:rsidR="00C614D4">
              <w:rPr>
                <w:rFonts w:ascii="Times New Roman" w:hAnsi="Times New Roman" w:cs="Times New Roman"/>
                <w:lang w:val="nb-NO"/>
              </w:rPr>
              <w:t>wild</w:t>
            </w:r>
            <w:proofErr w:type="spellEnd"/>
            <w:r w:rsidR="00C614D4">
              <w:rPr>
                <w:rFonts w:ascii="Times New Roman" w:hAnsi="Times New Roman" w:cs="Times New Roman"/>
                <w:lang w:val="nb-NO"/>
              </w:rPr>
              <w:t xml:space="preserve"> </w:t>
            </w:r>
            <w:proofErr w:type="spellStart"/>
            <w:r w:rsidR="00C614D4">
              <w:rPr>
                <w:rFonts w:ascii="Times New Roman" w:hAnsi="Times New Roman" w:cs="Times New Roman"/>
                <w:lang w:val="nb-NO"/>
              </w:rPr>
              <w:t>card</w:t>
            </w:r>
            <w:proofErr w:type="spellEnd"/>
            <w:r w:rsidR="00C614D4">
              <w:rPr>
                <w:rFonts w:ascii="Times New Roman" w:hAnsi="Times New Roman" w:cs="Times New Roman"/>
                <w:lang w:val="nb-NO"/>
              </w:rPr>
              <w:t xml:space="preserve"> hver.</w:t>
            </w:r>
          </w:p>
          <w:p w14:paraId="31FDE015" w14:textId="77777777" w:rsidR="008404B5" w:rsidRPr="00BA3C3D" w:rsidRDefault="008404B5" w:rsidP="001700D0">
            <w:pPr>
              <w:rPr>
                <w:rFonts w:ascii="Times New Roman" w:hAnsi="Times New Roman" w:cs="Times New Roman"/>
                <w:lang w:val="nb-NO"/>
              </w:rPr>
            </w:pPr>
          </w:p>
        </w:tc>
      </w:tr>
      <w:tr w:rsidR="008404B5" w:rsidRPr="00241B9A" w14:paraId="6CEA28F4" w14:textId="77777777" w:rsidTr="00D66BCF">
        <w:tc>
          <w:tcPr>
            <w:tcW w:w="2660" w:type="dxa"/>
          </w:tcPr>
          <w:p w14:paraId="19E5A52A" w14:textId="2D49622F" w:rsidR="008404B5" w:rsidRPr="00BA3C3D" w:rsidRDefault="008404B5" w:rsidP="00D66BCF">
            <w:pPr>
              <w:rPr>
                <w:rFonts w:ascii="Times New Roman" w:hAnsi="Times New Roman" w:cs="Times New Roman"/>
                <w:lang w:val="nb-NO"/>
              </w:rPr>
            </w:pPr>
            <w:r>
              <w:rPr>
                <w:rFonts w:ascii="Times New Roman" w:hAnsi="Times New Roman" w:cs="Times New Roman"/>
                <w:lang w:val="nb-NO"/>
              </w:rPr>
              <w:t>Turneringsformat sing</w:t>
            </w:r>
            <w:r w:rsidRPr="00BA3C3D">
              <w:rPr>
                <w:rFonts w:ascii="Times New Roman" w:hAnsi="Times New Roman" w:cs="Times New Roman"/>
                <w:lang w:val="nb-NO"/>
              </w:rPr>
              <w:t>l</w:t>
            </w:r>
            <w:r>
              <w:rPr>
                <w:rFonts w:ascii="Times New Roman" w:hAnsi="Times New Roman" w:cs="Times New Roman"/>
                <w:lang w:val="nb-NO"/>
              </w:rPr>
              <w:t xml:space="preserve">e </w:t>
            </w:r>
            <w:r w:rsidR="001662EC">
              <w:rPr>
                <w:rFonts w:ascii="Times New Roman" w:hAnsi="Times New Roman" w:cs="Times New Roman"/>
                <w:lang w:val="nb-NO"/>
              </w:rPr>
              <w:t xml:space="preserve">og double </w:t>
            </w:r>
            <w:r>
              <w:rPr>
                <w:rFonts w:ascii="Times New Roman" w:hAnsi="Times New Roman" w:cs="Times New Roman"/>
                <w:lang w:val="nb-NO"/>
              </w:rPr>
              <w:t>hovedturnering</w:t>
            </w:r>
          </w:p>
          <w:p w14:paraId="19FDECE4" w14:textId="77777777" w:rsidR="008404B5" w:rsidRPr="00BA3C3D" w:rsidRDefault="008404B5" w:rsidP="00D66BCF">
            <w:pPr>
              <w:rPr>
                <w:rFonts w:ascii="Times New Roman" w:hAnsi="Times New Roman" w:cs="Times New Roman"/>
                <w:lang w:val="nb-NO"/>
              </w:rPr>
            </w:pPr>
          </w:p>
        </w:tc>
        <w:tc>
          <w:tcPr>
            <w:tcW w:w="6520" w:type="dxa"/>
          </w:tcPr>
          <w:p w14:paraId="0745E6A8" w14:textId="77777777" w:rsidR="006F67D3" w:rsidRDefault="006F67D3" w:rsidP="00D66BCF">
            <w:pPr>
              <w:rPr>
                <w:rFonts w:ascii="Times New Roman" w:hAnsi="Times New Roman" w:cs="Times New Roman"/>
                <w:color w:val="0D0D0D" w:themeColor="text1" w:themeTint="F2"/>
                <w:lang w:val="nb-NO"/>
              </w:rPr>
            </w:pPr>
            <w:r>
              <w:rPr>
                <w:rFonts w:ascii="Times New Roman" w:hAnsi="Times New Roman" w:cs="Times New Roman"/>
                <w:color w:val="0D0D0D" w:themeColor="text1" w:themeTint="F2"/>
                <w:lang w:val="nb-NO"/>
              </w:rPr>
              <w:t>Single:</w:t>
            </w:r>
          </w:p>
          <w:p w14:paraId="39748D0E" w14:textId="4E9A0F33" w:rsidR="008404B5" w:rsidRDefault="004C4770" w:rsidP="00D66BCF">
            <w:pPr>
              <w:rPr>
                <w:rFonts w:ascii="Times New Roman" w:hAnsi="Times New Roman" w:cs="Times New Roman"/>
                <w:color w:val="0D0D0D" w:themeColor="text1" w:themeTint="F2"/>
                <w:lang w:val="nb-NO"/>
              </w:rPr>
            </w:pPr>
            <w:r w:rsidRPr="00BA7870">
              <w:rPr>
                <w:rFonts w:ascii="Times New Roman" w:hAnsi="Times New Roman" w:cs="Times New Roman"/>
                <w:color w:val="0D0D0D" w:themeColor="text1" w:themeTint="F2"/>
                <w:lang w:val="nb-NO"/>
              </w:rPr>
              <w:t xml:space="preserve">13-22 deltagere: </w:t>
            </w:r>
            <w:r w:rsidR="00B97406" w:rsidRPr="00BA7870">
              <w:rPr>
                <w:rFonts w:ascii="Times New Roman" w:hAnsi="Times New Roman" w:cs="Times New Roman"/>
                <w:color w:val="0D0D0D" w:themeColor="text1" w:themeTint="F2"/>
                <w:lang w:val="nb-NO"/>
              </w:rPr>
              <w:t>8-tablå, 5 direkte</w:t>
            </w:r>
            <w:r w:rsidR="00747FF1" w:rsidRPr="00BA7870">
              <w:rPr>
                <w:rFonts w:ascii="Times New Roman" w:hAnsi="Times New Roman" w:cs="Times New Roman"/>
                <w:color w:val="0D0D0D" w:themeColor="text1" w:themeTint="F2"/>
                <w:lang w:val="nb-NO"/>
              </w:rPr>
              <w:t xml:space="preserve">, 1 </w:t>
            </w:r>
            <w:proofErr w:type="spellStart"/>
            <w:r w:rsidR="00747FF1" w:rsidRPr="00BA7870">
              <w:rPr>
                <w:rFonts w:ascii="Times New Roman" w:hAnsi="Times New Roman" w:cs="Times New Roman"/>
                <w:color w:val="0D0D0D" w:themeColor="text1" w:themeTint="F2"/>
                <w:lang w:val="nb-NO"/>
              </w:rPr>
              <w:t>wild</w:t>
            </w:r>
            <w:proofErr w:type="spellEnd"/>
            <w:r w:rsidR="00747FF1" w:rsidRPr="00BA7870">
              <w:rPr>
                <w:rFonts w:ascii="Times New Roman" w:hAnsi="Times New Roman" w:cs="Times New Roman"/>
                <w:color w:val="0D0D0D" w:themeColor="text1" w:themeTint="F2"/>
                <w:lang w:val="nb-NO"/>
              </w:rPr>
              <w:t xml:space="preserve"> </w:t>
            </w:r>
            <w:proofErr w:type="spellStart"/>
            <w:r w:rsidR="00747FF1" w:rsidRPr="00BA7870">
              <w:rPr>
                <w:rFonts w:ascii="Times New Roman" w:hAnsi="Times New Roman" w:cs="Times New Roman"/>
                <w:color w:val="0D0D0D" w:themeColor="text1" w:themeTint="F2"/>
                <w:lang w:val="nb-NO"/>
              </w:rPr>
              <w:t>card</w:t>
            </w:r>
            <w:proofErr w:type="spellEnd"/>
            <w:r w:rsidR="00747FF1" w:rsidRPr="00BA7870">
              <w:rPr>
                <w:rFonts w:ascii="Times New Roman" w:hAnsi="Times New Roman" w:cs="Times New Roman"/>
                <w:color w:val="0D0D0D" w:themeColor="text1" w:themeTint="F2"/>
                <w:lang w:val="nb-NO"/>
              </w:rPr>
              <w:t xml:space="preserve"> </w:t>
            </w:r>
            <w:r w:rsidR="00BA7870" w:rsidRPr="00BA7870">
              <w:rPr>
                <w:rFonts w:ascii="Times New Roman" w:hAnsi="Times New Roman" w:cs="Times New Roman"/>
                <w:color w:val="0D0D0D" w:themeColor="text1" w:themeTint="F2"/>
                <w:lang w:val="nb-NO"/>
              </w:rPr>
              <w:t>og 2 fra kvalif</w:t>
            </w:r>
            <w:r w:rsidR="00BA7870">
              <w:rPr>
                <w:rFonts w:ascii="Times New Roman" w:hAnsi="Times New Roman" w:cs="Times New Roman"/>
                <w:color w:val="0D0D0D" w:themeColor="text1" w:themeTint="F2"/>
                <w:lang w:val="nb-NO"/>
              </w:rPr>
              <w:t>iseringen.</w:t>
            </w:r>
          </w:p>
          <w:p w14:paraId="45520632" w14:textId="1FAE6751" w:rsidR="00BA7870" w:rsidRPr="00D94747" w:rsidRDefault="00BA7870" w:rsidP="00D66BCF">
            <w:pPr>
              <w:rPr>
                <w:rFonts w:ascii="Times New Roman" w:hAnsi="Times New Roman" w:cs="Times New Roman"/>
                <w:color w:val="0D0D0D" w:themeColor="text1" w:themeTint="F2"/>
                <w:lang w:val="nb-NO"/>
              </w:rPr>
            </w:pPr>
            <w:r w:rsidRPr="00D94747">
              <w:rPr>
                <w:rFonts w:ascii="Times New Roman" w:hAnsi="Times New Roman" w:cs="Times New Roman"/>
                <w:color w:val="0D0D0D" w:themeColor="text1" w:themeTint="F2"/>
                <w:lang w:val="nb-NO"/>
              </w:rPr>
              <w:t>23-32 deltagere: 12-</w:t>
            </w:r>
            <w:r w:rsidR="005E292F" w:rsidRPr="00D94747">
              <w:rPr>
                <w:rFonts w:ascii="Times New Roman" w:hAnsi="Times New Roman" w:cs="Times New Roman"/>
                <w:color w:val="0D0D0D" w:themeColor="text1" w:themeTint="F2"/>
                <w:lang w:val="nb-NO"/>
              </w:rPr>
              <w:t xml:space="preserve">tablå, 7 direkte, </w:t>
            </w:r>
            <w:r w:rsidR="009143E0" w:rsidRPr="00D94747">
              <w:rPr>
                <w:rFonts w:ascii="Times New Roman" w:hAnsi="Times New Roman" w:cs="Times New Roman"/>
                <w:color w:val="0D0D0D" w:themeColor="text1" w:themeTint="F2"/>
                <w:lang w:val="nb-NO"/>
              </w:rPr>
              <w:t xml:space="preserve">1 </w:t>
            </w:r>
            <w:proofErr w:type="spellStart"/>
            <w:r w:rsidR="009143E0" w:rsidRPr="00D94747">
              <w:rPr>
                <w:rFonts w:ascii="Times New Roman" w:hAnsi="Times New Roman" w:cs="Times New Roman"/>
                <w:color w:val="0D0D0D" w:themeColor="text1" w:themeTint="F2"/>
                <w:lang w:val="nb-NO"/>
              </w:rPr>
              <w:t>wild</w:t>
            </w:r>
            <w:proofErr w:type="spellEnd"/>
            <w:r w:rsidR="009143E0" w:rsidRPr="00D94747">
              <w:rPr>
                <w:rFonts w:ascii="Times New Roman" w:hAnsi="Times New Roman" w:cs="Times New Roman"/>
                <w:color w:val="0D0D0D" w:themeColor="text1" w:themeTint="F2"/>
                <w:lang w:val="nb-NO"/>
              </w:rPr>
              <w:t xml:space="preserve"> </w:t>
            </w:r>
            <w:proofErr w:type="spellStart"/>
            <w:r w:rsidR="009143E0" w:rsidRPr="00D94747">
              <w:rPr>
                <w:rFonts w:ascii="Times New Roman" w:hAnsi="Times New Roman" w:cs="Times New Roman"/>
                <w:color w:val="0D0D0D" w:themeColor="text1" w:themeTint="F2"/>
                <w:lang w:val="nb-NO"/>
              </w:rPr>
              <w:t>card</w:t>
            </w:r>
            <w:proofErr w:type="spellEnd"/>
            <w:r w:rsidR="009143E0" w:rsidRPr="00D94747">
              <w:rPr>
                <w:rFonts w:ascii="Times New Roman" w:hAnsi="Times New Roman" w:cs="Times New Roman"/>
                <w:color w:val="0D0D0D" w:themeColor="text1" w:themeTint="F2"/>
                <w:lang w:val="nb-NO"/>
              </w:rPr>
              <w:t xml:space="preserve"> og 4 fra kvalifiseringen.</w:t>
            </w:r>
          </w:p>
          <w:p w14:paraId="00BE4F51" w14:textId="1FF59571" w:rsidR="006F67D3" w:rsidRPr="00D94747" w:rsidRDefault="006F67D3" w:rsidP="00D66BCF">
            <w:pPr>
              <w:rPr>
                <w:rFonts w:ascii="Times New Roman" w:hAnsi="Times New Roman" w:cs="Times New Roman"/>
                <w:color w:val="0D0D0D" w:themeColor="text1" w:themeTint="F2"/>
                <w:lang w:val="nb-NO"/>
              </w:rPr>
            </w:pPr>
          </w:p>
          <w:p w14:paraId="2B72E0AD" w14:textId="69070F43" w:rsidR="006F67D3" w:rsidRPr="00D94747" w:rsidRDefault="006F67D3" w:rsidP="00D66BCF">
            <w:pPr>
              <w:rPr>
                <w:rFonts w:ascii="Times New Roman" w:hAnsi="Times New Roman" w:cs="Times New Roman"/>
                <w:color w:val="0D0D0D" w:themeColor="text1" w:themeTint="F2"/>
                <w:lang w:val="nb-NO"/>
              </w:rPr>
            </w:pPr>
            <w:r w:rsidRPr="00D94747">
              <w:rPr>
                <w:rFonts w:ascii="Times New Roman" w:hAnsi="Times New Roman" w:cs="Times New Roman"/>
                <w:color w:val="0D0D0D" w:themeColor="text1" w:themeTint="F2"/>
                <w:lang w:val="nb-NO"/>
              </w:rPr>
              <w:t xml:space="preserve">Double: </w:t>
            </w:r>
            <w:r w:rsidRPr="00D94747">
              <w:rPr>
                <w:rFonts w:ascii="Times New Roman" w:hAnsi="Times New Roman" w:cs="Times New Roman"/>
                <w:lang w:val="nb-NO"/>
              </w:rPr>
              <w:t xml:space="preserve">6 tablå, 3 direkte, 1 </w:t>
            </w:r>
            <w:proofErr w:type="spellStart"/>
            <w:r w:rsidRPr="00D94747">
              <w:rPr>
                <w:rFonts w:ascii="Times New Roman" w:hAnsi="Times New Roman" w:cs="Times New Roman"/>
                <w:lang w:val="nb-NO"/>
              </w:rPr>
              <w:t>wild</w:t>
            </w:r>
            <w:proofErr w:type="spellEnd"/>
            <w:r w:rsidRPr="00D94747">
              <w:rPr>
                <w:rFonts w:ascii="Times New Roman" w:hAnsi="Times New Roman" w:cs="Times New Roman"/>
                <w:lang w:val="nb-NO"/>
              </w:rPr>
              <w:t xml:space="preserve"> </w:t>
            </w:r>
            <w:proofErr w:type="spellStart"/>
            <w:r w:rsidRPr="00D94747">
              <w:rPr>
                <w:rFonts w:ascii="Times New Roman" w:hAnsi="Times New Roman" w:cs="Times New Roman"/>
                <w:lang w:val="nb-NO"/>
              </w:rPr>
              <w:t>card</w:t>
            </w:r>
            <w:proofErr w:type="spellEnd"/>
            <w:r w:rsidRPr="00D94747">
              <w:rPr>
                <w:rFonts w:ascii="Times New Roman" w:hAnsi="Times New Roman" w:cs="Times New Roman"/>
                <w:lang w:val="nb-NO"/>
              </w:rPr>
              <w:t xml:space="preserve"> og 2 fra kvalifiseringen.</w:t>
            </w:r>
          </w:p>
          <w:p w14:paraId="0B7B5F03" w14:textId="77777777" w:rsidR="009143E0" w:rsidRPr="00D94747" w:rsidRDefault="009143E0" w:rsidP="00D66BCF">
            <w:pPr>
              <w:rPr>
                <w:rFonts w:ascii="Times New Roman" w:hAnsi="Times New Roman" w:cs="Times New Roman"/>
                <w:color w:val="0D0D0D" w:themeColor="text1" w:themeTint="F2"/>
                <w:lang w:val="nb-NO"/>
              </w:rPr>
            </w:pPr>
          </w:p>
          <w:p w14:paraId="47543058" w14:textId="77777777" w:rsidR="008404B5" w:rsidRPr="005B1854" w:rsidRDefault="008404B5" w:rsidP="00D66BCF">
            <w:pPr>
              <w:rPr>
                <w:rFonts w:ascii="Times New Roman" w:hAnsi="Times New Roman" w:cs="Times New Roman"/>
                <w:color w:val="FF0000"/>
                <w:lang w:val="nb-NO"/>
              </w:rPr>
            </w:pPr>
            <w:r w:rsidRPr="001700D0">
              <w:rPr>
                <w:rFonts w:ascii="Times New Roman" w:hAnsi="Times New Roman" w:cs="Times New Roman"/>
                <w:color w:val="000000" w:themeColor="text1"/>
                <w:lang w:val="nb-NO"/>
              </w:rPr>
              <w:t>Antallet kan endres dersom deltakelsen gjør dette hensiktsmessig.</w:t>
            </w:r>
          </w:p>
        </w:tc>
        <w:tc>
          <w:tcPr>
            <w:tcW w:w="4678" w:type="dxa"/>
          </w:tcPr>
          <w:p w14:paraId="03CF8D25" w14:textId="0D6FF7FC"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lastRenderedPageBreak/>
              <w:t>I hovedturneringen</w:t>
            </w:r>
            <w:r>
              <w:rPr>
                <w:rFonts w:ascii="Times New Roman" w:hAnsi="Times New Roman" w:cs="Times New Roman"/>
                <w:lang w:val="nb-NO"/>
              </w:rPr>
              <w:t xml:space="preserve"> i</w:t>
            </w:r>
            <w:r w:rsidRPr="00BA3C3D">
              <w:rPr>
                <w:rFonts w:ascii="Times New Roman" w:hAnsi="Times New Roman" w:cs="Times New Roman"/>
                <w:lang w:val="nb-NO"/>
              </w:rPr>
              <w:t xml:space="preserve"> single kan</w:t>
            </w:r>
            <w:r w:rsidR="00326848">
              <w:rPr>
                <w:rFonts w:ascii="Times New Roman" w:hAnsi="Times New Roman" w:cs="Times New Roman"/>
                <w:lang w:val="nb-NO"/>
              </w:rPr>
              <w:t xml:space="preserve"> NTF eller</w:t>
            </w:r>
            <w:r w:rsidRPr="00BA3C3D">
              <w:rPr>
                <w:rFonts w:ascii="Times New Roman" w:hAnsi="Times New Roman" w:cs="Times New Roman"/>
                <w:lang w:val="nb-NO"/>
              </w:rPr>
              <w:t xml:space="preserve"> arrangerende klubb tildele 1 </w:t>
            </w:r>
            <w:proofErr w:type="spellStart"/>
            <w:r w:rsidRPr="00BA3C3D">
              <w:rPr>
                <w:rFonts w:ascii="Times New Roman" w:hAnsi="Times New Roman" w:cs="Times New Roman"/>
                <w:lang w:val="nb-NO"/>
              </w:rPr>
              <w:t>wildcard</w:t>
            </w:r>
            <w:proofErr w:type="spellEnd"/>
            <w:r w:rsidRPr="00BA3C3D">
              <w:rPr>
                <w:rFonts w:ascii="Times New Roman" w:hAnsi="Times New Roman" w:cs="Times New Roman"/>
                <w:lang w:val="nb-NO"/>
              </w:rPr>
              <w:t xml:space="preserve"> hver.</w:t>
            </w:r>
          </w:p>
          <w:p w14:paraId="4C666A81" w14:textId="77777777" w:rsidR="008404B5" w:rsidRPr="00BA3C3D" w:rsidRDefault="008404B5" w:rsidP="00D66BCF">
            <w:pPr>
              <w:rPr>
                <w:rFonts w:ascii="Times New Roman" w:hAnsi="Times New Roman" w:cs="Times New Roman"/>
                <w:lang w:val="nb-NO"/>
              </w:rPr>
            </w:pPr>
          </w:p>
          <w:p w14:paraId="55909D72" w14:textId="77777777" w:rsidR="006F67D3" w:rsidRPr="00BA3C3D" w:rsidRDefault="006F67D3" w:rsidP="006F67D3">
            <w:pPr>
              <w:rPr>
                <w:rFonts w:ascii="Times New Roman" w:hAnsi="Times New Roman" w:cs="Times New Roman"/>
                <w:lang w:val="nb-NO"/>
              </w:rPr>
            </w:pPr>
            <w:r w:rsidRPr="00BA3C3D">
              <w:rPr>
                <w:rFonts w:ascii="Times New Roman" w:hAnsi="Times New Roman" w:cs="Times New Roman"/>
                <w:lang w:val="nb-NO"/>
              </w:rPr>
              <w:lastRenderedPageBreak/>
              <w:t xml:space="preserve">I </w:t>
            </w:r>
            <w:r>
              <w:rPr>
                <w:rFonts w:ascii="Times New Roman" w:hAnsi="Times New Roman" w:cs="Times New Roman"/>
                <w:lang w:val="nb-NO"/>
              </w:rPr>
              <w:t xml:space="preserve">hovedturneringen </w:t>
            </w:r>
            <w:r w:rsidRPr="00BA3C3D">
              <w:rPr>
                <w:rFonts w:ascii="Times New Roman" w:hAnsi="Times New Roman" w:cs="Times New Roman"/>
                <w:lang w:val="nb-NO"/>
              </w:rPr>
              <w:t xml:space="preserve">double kan NTF </w:t>
            </w:r>
            <w:r>
              <w:rPr>
                <w:rFonts w:ascii="Times New Roman" w:hAnsi="Times New Roman" w:cs="Times New Roman"/>
                <w:lang w:val="nb-NO"/>
              </w:rPr>
              <w:t>eller</w:t>
            </w:r>
            <w:r w:rsidRPr="00BA3C3D">
              <w:rPr>
                <w:rFonts w:ascii="Times New Roman" w:hAnsi="Times New Roman" w:cs="Times New Roman"/>
                <w:lang w:val="nb-NO"/>
              </w:rPr>
              <w:t xml:space="preserve"> arrangerende klubb tildele 1 </w:t>
            </w:r>
            <w:proofErr w:type="spellStart"/>
            <w:r w:rsidRPr="00BA3C3D">
              <w:rPr>
                <w:rFonts w:ascii="Times New Roman" w:hAnsi="Times New Roman" w:cs="Times New Roman"/>
                <w:lang w:val="nb-NO"/>
              </w:rPr>
              <w:t>wildcard</w:t>
            </w:r>
            <w:proofErr w:type="spellEnd"/>
            <w:r w:rsidRPr="00BA3C3D">
              <w:rPr>
                <w:rFonts w:ascii="Times New Roman" w:hAnsi="Times New Roman" w:cs="Times New Roman"/>
                <w:lang w:val="nb-NO"/>
              </w:rPr>
              <w:t xml:space="preserve"> hver. </w:t>
            </w:r>
          </w:p>
          <w:p w14:paraId="1010BB32" w14:textId="77777777" w:rsidR="008404B5" w:rsidRPr="00BA3C3D" w:rsidRDefault="008404B5" w:rsidP="00D66BCF">
            <w:pPr>
              <w:rPr>
                <w:rFonts w:ascii="Times New Roman" w:hAnsi="Times New Roman" w:cs="Times New Roman"/>
                <w:lang w:val="nb-NO"/>
              </w:rPr>
            </w:pPr>
          </w:p>
        </w:tc>
      </w:tr>
      <w:tr w:rsidR="008404B5" w:rsidRPr="009D7DCE" w14:paraId="53219C4F" w14:textId="77777777" w:rsidTr="00D66BCF">
        <w:tc>
          <w:tcPr>
            <w:tcW w:w="2660" w:type="dxa"/>
          </w:tcPr>
          <w:p w14:paraId="6E3216E4" w14:textId="41578DFC" w:rsidR="008404B5" w:rsidRPr="00BA3C3D" w:rsidRDefault="008404B5" w:rsidP="00D66BCF">
            <w:pPr>
              <w:rPr>
                <w:rFonts w:ascii="Times New Roman" w:hAnsi="Times New Roman" w:cs="Times New Roman"/>
                <w:lang w:val="nb-NO"/>
              </w:rPr>
            </w:pPr>
            <w:r>
              <w:rPr>
                <w:rFonts w:ascii="Times New Roman" w:hAnsi="Times New Roman" w:cs="Times New Roman"/>
                <w:lang w:val="nb-NO"/>
              </w:rPr>
              <w:lastRenderedPageBreak/>
              <w:t>Kampformat sing</w:t>
            </w:r>
            <w:r w:rsidRPr="00BA3C3D">
              <w:rPr>
                <w:rFonts w:ascii="Times New Roman" w:hAnsi="Times New Roman" w:cs="Times New Roman"/>
                <w:lang w:val="nb-NO"/>
              </w:rPr>
              <w:t>l</w:t>
            </w:r>
            <w:r>
              <w:rPr>
                <w:rFonts w:ascii="Times New Roman" w:hAnsi="Times New Roman" w:cs="Times New Roman"/>
                <w:lang w:val="nb-NO"/>
              </w:rPr>
              <w:t>e</w:t>
            </w:r>
            <w:r w:rsidR="00A402BA">
              <w:rPr>
                <w:rFonts w:ascii="Times New Roman" w:hAnsi="Times New Roman" w:cs="Times New Roman"/>
                <w:lang w:val="nb-NO"/>
              </w:rPr>
              <w:t xml:space="preserve"> og double</w:t>
            </w:r>
            <w:r w:rsidRPr="00BA3C3D">
              <w:rPr>
                <w:rFonts w:ascii="Times New Roman" w:hAnsi="Times New Roman" w:cs="Times New Roman"/>
                <w:lang w:val="nb-NO"/>
              </w:rPr>
              <w:t>, ho</w:t>
            </w:r>
            <w:r>
              <w:rPr>
                <w:rFonts w:ascii="Times New Roman" w:hAnsi="Times New Roman" w:cs="Times New Roman"/>
                <w:lang w:val="nb-NO"/>
              </w:rPr>
              <w:t>vedturnering og kvalifisering</w:t>
            </w:r>
          </w:p>
        </w:tc>
        <w:tc>
          <w:tcPr>
            <w:tcW w:w="6520" w:type="dxa"/>
          </w:tcPr>
          <w:p w14:paraId="12A52B95" w14:textId="77777777" w:rsidR="008404B5" w:rsidRPr="00AC4C3F" w:rsidRDefault="008404B5" w:rsidP="00D66BCF">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4678" w:type="dxa"/>
          </w:tcPr>
          <w:p w14:paraId="6585A541" w14:textId="77777777" w:rsidR="008404B5" w:rsidRPr="00BA3C3D" w:rsidRDefault="008404B5" w:rsidP="00D66BCF">
            <w:pPr>
              <w:rPr>
                <w:rFonts w:ascii="Times New Roman" w:hAnsi="Times New Roman" w:cs="Times New Roman"/>
                <w:lang w:val="nb-NO"/>
              </w:rPr>
            </w:pPr>
          </w:p>
        </w:tc>
      </w:tr>
      <w:tr w:rsidR="008404B5" w:rsidRPr="00BA3C3D" w14:paraId="184FBA9B" w14:textId="77777777" w:rsidTr="00D66BCF">
        <w:tc>
          <w:tcPr>
            <w:tcW w:w="2660" w:type="dxa"/>
          </w:tcPr>
          <w:p w14:paraId="4B76598A"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Seeding (inkl. antall)</w:t>
            </w:r>
          </w:p>
          <w:p w14:paraId="1655F0FB" w14:textId="77777777" w:rsidR="008404B5" w:rsidRPr="00BA3C3D" w:rsidRDefault="008404B5" w:rsidP="00D66BCF">
            <w:pPr>
              <w:rPr>
                <w:rFonts w:ascii="Times New Roman" w:hAnsi="Times New Roman" w:cs="Times New Roman"/>
                <w:lang w:val="nb-NO"/>
              </w:rPr>
            </w:pPr>
          </w:p>
        </w:tc>
        <w:tc>
          <w:tcPr>
            <w:tcW w:w="6520" w:type="dxa"/>
          </w:tcPr>
          <w:p w14:paraId="7A0A8B98"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I henhold til vedlegg 1.</w:t>
            </w:r>
          </w:p>
        </w:tc>
        <w:tc>
          <w:tcPr>
            <w:tcW w:w="4678" w:type="dxa"/>
          </w:tcPr>
          <w:p w14:paraId="019A5230" w14:textId="77777777" w:rsidR="008404B5" w:rsidRPr="00BA3C3D" w:rsidRDefault="008404B5" w:rsidP="00D66BCF">
            <w:pPr>
              <w:rPr>
                <w:rFonts w:ascii="Times New Roman" w:hAnsi="Times New Roman" w:cs="Times New Roman"/>
                <w:lang w:val="nb-NO"/>
              </w:rPr>
            </w:pPr>
          </w:p>
        </w:tc>
      </w:tr>
      <w:tr w:rsidR="008404B5" w:rsidRPr="00241B9A" w14:paraId="188B8983" w14:textId="77777777" w:rsidTr="00D66BCF">
        <w:tc>
          <w:tcPr>
            <w:tcW w:w="2660" w:type="dxa"/>
          </w:tcPr>
          <w:p w14:paraId="291144BB" w14:textId="77777777" w:rsidR="008404B5" w:rsidRPr="00BA3C3D" w:rsidRDefault="008404B5" w:rsidP="00D66BCF">
            <w:pPr>
              <w:rPr>
                <w:rFonts w:ascii="Times New Roman" w:hAnsi="Times New Roman" w:cs="Times New Roman"/>
                <w:lang w:val="nb-NO"/>
              </w:rPr>
            </w:pPr>
            <w:r>
              <w:rPr>
                <w:rFonts w:ascii="Times New Roman" w:hAnsi="Times New Roman" w:cs="Times New Roman"/>
                <w:lang w:val="nb-NO"/>
              </w:rPr>
              <w:t>Trekning og spilleliste</w:t>
            </w:r>
          </w:p>
        </w:tc>
        <w:tc>
          <w:tcPr>
            <w:tcW w:w="6520" w:type="dxa"/>
          </w:tcPr>
          <w:p w14:paraId="3F2B7ACA" w14:textId="781F05CC" w:rsidR="008404B5" w:rsidRPr="00150089" w:rsidRDefault="00B95284" w:rsidP="00936C54">
            <w:pPr>
              <w:pStyle w:val="Ingenmellomrom"/>
              <w:rPr>
                <w:rFonts w:ascii="Times New Roman" w:hAnsi="Times New Roman" w:cs="Times New Roman"/>
                <w:lang w:val="nb-NO"/>
              </w:rPr>
            </w:pPr>
            <w:r w:rsidRPr="00B95284">
              <w:rPr>
                <w:rFonts w:ascii="Times New Roman" w:hAnsi="Times New Roman" w:cs="Times New Roman"/>
                <w:lang w:val="nb-NO"/>
              </w:rPr>
              <w:t>Trekning og spilletider både for kvalifisering og hovedturnering publiseres senest to dager før starten av kvalifiseringen.</w:t>
            </w:r>
          </w:p>
        </w:tc>
        <w:tc>
          <w:tcPr>
            <w:tcW w:w="4678" w:type="dxa"/>
          </w:tcPr>
          <w:p w14:paraId="02127127" w14:textId="77777777" w:rsidR="008404B5" w:rsidRPr="00BA3C3D" w:rsidRDefault="008404B5" w:rsidP="00D66BCF">
            <w:pPr>
              <w:rPr>
                <w:rFonts w:ascii="Times New Roman" w:hAnsi="Times New Roman" w:cs="Times New Roman"/>
                <w:lang w:val="nb-NO"/>
              </w:rPr>
            </w:pPr>
          </w:p>
        </w:tc>
      </w:tr>
      <w:tr w:rsidR="008404B5" w:rsidRPr="00241B9A" w14:paraId="13AAD4E9" w14:textId="77777777" w:rsidTr="00D66BCF">
        <w:tc>
          <w:tcPr>
            <w:tcW w:w="2660" w:type="dxa"/>
          </w:tcPr>
          <w:p w14:paraId="3C271DBD"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Lucky loser</w:t>
            </w:r>
          </w:p>
          <w:p w14:paraId="43ACC084" w14:textId="77777777" w:rsidR="008404B5" w:rsidRPr="00BA3C3D" w:rsidRDefault="008404B5" w:rsidP="00D66BCF">
            <w:pPr>
              <w:rPr>
                <w:rFonts w:ascii="Times New Roman" w:hAnsi="Times New Roman" w:cs="Times New Roman"/>
                <w:lang w:val="nb-NO"/>
              </w:rPr>
            </w:pPr>
          </w:p>
        </w:tc>
        <w:tc>
          <w:tcPr>
            <w:tcW w:w="6520" w:type="dxa"/>
          </w:tcPr>
          <w:p w14:paraId="55624E29"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 xml:space="preserve">Ja, </w:t>
            </w:r>
            <w:proofErr w:type="spellStart"/>
            <w:r w:rsidRPr="00BA3C3D">
              <w:rPr>
                <w:rFonts w:ascii="Times New Roman" w:hAnsi="Times New Roman" w:cs="Times New Roman"/>
                <w:lang w:val="nb-NO"/>
              </w:rPr>
              <w:t>lucky</w:t>
            </w:r>
            <w:proofErr w:type="spellEnd"/>
            <w:r w:rsidRPr="00BA3C3D">
              <w:rPr>
                <w:rFonts w:ascii="Times New Roman" w:hAnsi="Times New Roman" w:cs="Times New Roman"/>
                <w:lang w:val="nb-NO"/>
              </w:rPr>
              <w:t xml:space="preserve"> loser-liste skal alltid legges frem slik at tapere i kvalifiseringen kan skrive seg på. Høyest </w:t>
            </w:r>
            <w:r w:rsidRPr="009405B4">
              <w:rPr>
                <w:rFonts w:ascii="Times New Roman" w:hAnsi="Times New Roman" w:cs="Times New Roman"/>
                <w:color w:val="0D0D0D" w:themeColor="text1" w:themeTint="F2"/>
                <w:lang w:val="nb-NO"/>
              </w:rPr>
              <w:t>rangerte</w:t>
            </w:r>
            <w:r w:rsidRPr="00BA3C3D">
              <w:rPr>
                <w:rFonts w:ascii="Times New Roman" w:hAnsi="Times New Roman" w:cs="Times New Roman"/>
                <w:lang w:val="nb-NO"/>
              </w:rPr>
              <w:t xml:space="preserve"> tapende spiller i kvalf</w:t>
            </w:r>
            <w:r>
              <w:rPr>
                <w:rFonts w:ascii="Times New Roman" w:hAnsi="Times New Roman" w:cs="Times New Roman"/>
                <w:lang w:val="nb-NO"/>
              </w:rPr>
              <w:t>inalen får første ledige plass.</w:t>
            </w:r>
          </w:p>
        </w:tc>
        <w:tc>
          <w:tcPr>
            <w:tcW w:w="4678" w:type="dxa"/>
          </w:tcPr>
          <w:p w14:paraId="375D5C4D" w14:textId="77777777" w:rsidR="008404B5" w:rsidRPr="00BA3C3D" w:rsidRDefault="008404B5" w:rsidP="00D66BCF">
            <w:pPr>
              <w:rPr>
                <w:rFonts w:ascii="Times New Roman" w:hAnsi="Times New Roman" w:cs="Times New Roman"/>
                <w:lang w:val="nb-NO"/>
              </w:rPr>
            </w:pPr>
          </w:p>
        </w:tc>
      </w:tr>
      <w:tr w:rsidR="008404B5" w:rsidRPr="00CD5E44" w14:paraId="553E583D" w14:textId="77777777" w:rsidTr="00D66BCF">
        <w:tc>
          <w:tcPr>
            <w:tcW w:w="2660" w:type="dxa"/>
          </w:tcPr>
          <w:p w14:paraId="1BB6A771"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S</w:t>
            </w:r>
            <w:r>
              <w:rPr>
                <w:rFonts w:ascii="Times New Roman" w:hAnsi="Times New Roman" w:cs="Times New Roman"/>
                <w:lang w:val="nb-NO"/>
              </w:rPr>
              <w:t>tartkontingent</w:t>
            </w:r>
          </w:p>
        </w:tc>
        <w:tc>
          <w:tcPr>
            <w:tcW w:w="6520" w:type="dxa"/>
          </w:tcPr>
          <w:p w14:paraId="494267C0" w14:textId="2C09A1A7" w:rsidR="008404B5" w:rsidRPr="00174C0B" w:rsidRDefault="008404B5" w:rsidP="00D66BCF">
            <w:pPr>
              <w:rPr>
                <w:rFonts w:ascii="Times New Roman" w:hAnsi="Times New Roman" w:cs="Times New Roman"/>
                <w:color w:val="000000" w:themeColor="text1"/>
                <w:lang w:val="nb-NO"/>
              </w:rPr>
            </w:pPr>
            <w:r w:rsidRPr="00174C0B">
              <w:rPr>
                <w:rFonts w:ascii="Times New Roman" w:hAnsi="Times New Roman" w:cs="Times New Roman"/>
                <w:color w:val="000000" w:themeColor="text1"/>
                <w:lang w:val="nb-NO"/>
              </w:rPr>
              <w:t xml:space="preserve">Tablå ute single: kr. </w:t>
            </w:r>
            <w:r w:rsidR="00F624C7">
              <w:rPr>
                <w:rFonts w:ascii="Times New Roman" w:hAnsi="Times New Roman" w:cs="Times New Roman"/>
                <w:color w:val="000000" w:themeColor="text1"/>
                <w:lang w:val="nb-NO"/>
              </w:rPr>
              <w:t>6</w:t>
            </w:r>
            <w:r w:rsidRPr="00174C0B">
              <w:rPr>
                <w:rFonts w:ascii="Times New Roman" w:hAnsi="Times New Roman" w:cs="Times New Roman"/>
                <w:color w:val="000000" w:themeColor="text1"/>
                <w:lang w:val="nb-NO"/>
              </w:rPr>
              <w:t>00,-</w:t>
            </w:r>
          </w:p>
          <w:p w14:paraId="13931874" w14:textId="228F98A7" w:rsidR="008404B5" w:rsidRPr="00174C0B" w:rsidRDefault="008404B5" w:rsidP="00D66BCF">
            <w:pPr>
              <w:rPr>
                <w:rFonts w:ascii="Times New Roman" w:hAnsi="Times New Roman" w:cs="Times New Roman"/>
                <w:color w:val="000000" w:themeColor="text1"/>
                <w:lang w:val="nb-NO"/>
              </w:rPr>
            </w:pPr>
            <w:r w:rsidRPr="00174C0B">
              <w:rPr>
                <w:rFonts w:ascii="Times New Roman" w:hAnsi="Times New Roman" w:cs="Times New Roman"/>
                <w:color w:val="000000" w:themeColor="text1"/>
                <w:lang w:val="nb-NO"/>
              </w:rPr>
              <w:t xml:space="preserve">Tablå ute double: kr. </w:t>
            </w:r>
            <w:r w:rsidR="00F624C7">
              <w:rPr>
                <w:rFonts w:ascii="Times New Roman" w:hAnsi="Times New Roman" w:cs="Times New Roman"/>
                <w:color w:val="000000" w:themeColor="text1"/>
                <w:lang w:val="nb-NO"/>
              </w:rPr>
              <w:t>30</w:t>
            </w:r>
            <w:r w:rsidRPr="00174C0B">
              <w:rPr>
                <w:rFonts w:ascii="Times New Roman" w:hAnsi="Times New Roman" w:cs="Times New Roman"/>
                <w:color w:val="000000" w:themeColor="text1"/>
                <w:lang w:val="nb-NO"/>
              </w:rPr>
              <w:t>0,-</w:t>
            </w:r>
          </w:p>
          <w:p w14:paraId="0D1DDC9B" w14:textId="22A0A15A" w:rsidR="008404B5" w:rsidRPr="00174C0B" w:rsidRDefault="008404B5" w:rsidP="00D66BCF">
            <w:pPr>
              <w:rPr>
                <w:rFonts w:ascii="Times New Roman" w:hAnsi="Times New Roman" w:cs="Times New Roman"/>
                <w:color w:val="000000" w:themeColor="text1"/>
                <w:lang w:val="nb-NO"/>
              </w:rPr>
            </w:pPr>
            <w:r w:rsidRPr="00174C0B">
              <w:rPr>
                <w:rFonts w:ascii="Times New Roman" w:hAnsi="Times New Roman" w:cs="Times New Roman"/>
                <w:color w:val="000000" w:themeColor="text1"/>
                <w:lang w:val="nb-NO"/>
              </w:rPr>
              <w:t xml:space="preserve">Tablå inne single: kr. </w:t>
            </w:r>
            <w:r w:rsidR="00F624C7">
              <w:rPr>
                <w:rFonts w:ascii="Times New Roman" w:hAnsi="Times New Roman" w:cs="Times New Roman"/>
                <w:color w:val="000000" w:themeColor="text1"/>
                <w:lang w:val="nb-NO"/>
              </w:rPr>
              <w:t>6</w:t>
            </w:r>
            <w:r w:rsidRPr="00174C0B">
              <w:rPr>
                <w:rFonts w:ascii="Times New Roman" w:hAnsi="Times New Roman" w:cs="Times New Roman"/>
                <w:color w:val="000000" w:themeColor="text1"/>
                <w:lang w:val="nb-NO"/>
              </w:rPr>
              <w:t>00,-</w:t>
            </w:r>
          </w:p>
          <w:p w14:paraId="4DA4DE34" w14:textId="20592EC7" w:rsidR="008404B5" w:rsidRPr="00BA3C3D" w:rsidRDefault="008404B5" w:rsidP="00D66BCF">
            <w:pPr>
              <w:rPr>
                <w:rFonts w:ascii="Times New Roman" w:hAnsi="Times New Roman" w:cs="Times New Roman"/>
                <w:lang w:val="nb-NO"/>
              </w:rPr>
            </w:pPr>
            <w:r w:rsidRPr="00174C0B">
              <w:rPr>
                <w:rFonts w:ascii="Times New Roman" w:hAnsi="Times New Roman" w:cs="Times New Roman"/>
                <w:color w:val="000000" w:themeColor="text1"/>
                <w:lang w:val="nb-NO"/>
              </w:rPr>
              <w:t xml:space="preserve">Tablå ute double: kr. </w:t>
            </w:r>
            <w:r w:rsidR="00D1084C">
              <w:rPr>
                <w:rFonts w:ascii="Times New Roman" w:hAnsi="Times New Roman" w:cs="Times New Roman"/>
                <w:color w:val="000000" w:themeColor="text1"/>
                <w:lang w:val="nb-NO"/>
              </w:rPr>
              <w:t>30</w:t>
            </w:r>
            <w:r w:rsidRPr="00174C0B">
              <w:rPr>
                <w:rFonts w:ascii="Times New Roman" w:hAnsi="Times New Roman" w:cs="Times New Roman"/>
                <w:color w:val="000000" w:themeColor="text1"/>
                <w:lang w:val="nb-NO"/>
              </w:rPr>
              <w:t>0,-</w:t>
            </w:r>
          </w:p>
        </w:tc>
        <w:tc>
          <w:tcPr>
            <w:tcW w:w="4678" w:type="dxa"/>
          </w:tcPr>
          <w:p w14:paraId="48ED5E10" w14:textId="77777777" w:rsidR="008404B5" w:rsidRPr="00BA3C3D" w:rsidRDefault="008404B5" w:rsidP="00D66BCF">
            <w:pPr>
              <w:rPr>
                <w:rFonts w:ascii="Times New Roman" w:hAnsi="Times New Roman" w:cs="Times New Roman"/>
                <w:lang w:val="nb-NO"/>
              </w:rPr>
            </w:pPr>
            <w:r w:rsidRPr="00BA3C3D">
              <w:rPr>
                <w:rFonts w:ascii="Times New Roman" w:hAnsi="Times New Roman" w:cs="Times New Roman"/>
                <w:lang w:val="nb-NO"/>
              </w:rPr>
              <w:t>Startkontingentene er makspriser.</w:t>
            </w:r>
          </w:p>
        </w:tc>
      </w:tr>
    </w:tbl>
    <w:p w14:paraId="53CC007D" w14:textId="77777777" w:rsidR="008404B5" w:rsidRPr="00DB0175" w:rsidRDefault="008404B5" w:rsidP="008404B5">
      <w:pPr>
        <w:rPr>
          <w:lang w:val="nb-NO"/>
        </w:rPr>
      </w:pPr>
    </w:p>
    <w:p w14:paraId="0587F458" w14:textId="77777777" w:rsidR="00740E1E" w:rsidRPr="00DB0175" w:rsidRDefault="00740E1E" w:rsidP="00DB0175">
      <w:pPr>
        <w:rPr>
          <w:lang w:val="nb-NO"/>
        </w:rPr>
      </w:pPr>
    </w:p>
    <w:p w14:paraId="4635F235" w14:textId="4A0CD704" w:rsidR="005818F2" w:rsidRPr="00BA3C3D" w:rsidRDefault="005818F2" w:rsidP="005818F2">
      <w:pPr>
        <w:rPr>
          <w:rFonts w:ascii="Times New Roman" w:hAnsi="Times New Roman" w:cs="Times New Roman"/>
          <w:b/>
          <w:sz w:val="28"/>
          <w:szCs w:val="28"/>
          <w:lang w:val="nb-NO"/>
        </w:rPr>
      </w:pPr>
      <w:r w:rsidRPr="00BA3C3D">
        <w:rPr>
          <w:rFonts w:ascii="Times New Roman" w:hAnsi="Times New Roman" w:cs="Times New Roman"/>
          <w:b/>
          <w:sz w:val="28"/>
          <w:szCs w:val="28"/>
          <w:lang w:val="nb-NO"/>
        </w:rPr>
        <w:t xml:space="preserve">Vedlegg nr. </w:t>
      </w:r>
      <w:r w:rsidR="00B72CBF" w:rsidRPr="00BA3C3D">
        <w:rPr>
          <w:rFonts w:ascii="Times New Roman" w:hAnsi="Times New Roman" w:cs="Times New Roman"/>
          <w:b/>
          <w:sz w:val="28"/>
          <w:szCs w:val="28"/>
          <w:lang w:val="nb-NO"/>
        </w:rPr>
        <w:t>7</w:t>
      </w:r>
      <w:r w:rsidRPr="00BA3C3D">
        <w:rPr>
          <w:rFonts w:ascii="Times New Roman" w:hAnsi="Times New Roman" w:cs="Times New Roman"/>
          <w:b/>
          <w:sz w:val="28"/>
          <w:szCs w:val="28"/>
          <w:lang w:val="nb-NO"/>
        </w:rPr>
        <w:t xml:space="preserve"> Formater og gjennomføringsregler for </w:t>
      </w:r>
      <w:r w:rsidR="007446BE">
        <w:rPr>
          <w:rFonts w:ascii="Times New Roman" w:hAnsi="Times New Roman" w:cs="Times New Roman"/>
          <w:b/>
          <w:sz w:val="28"/>
          <w:szCs w:val="28"/>
          <w:lang w:val="nb-NO"/>
        </w:rPr>
        <w:t>N</w:t>
      </w:r>
      <w:r w:rsidRPr="00BA3C3D">
        <w:rPr>
          <w:rFonts w:ascii="Times New Roman" w:hAnsi="Times New Roman" w:cs="Times New Roman"/>
          <w:b/>
          <w:sz w:val="28"/>
          <w:szCs w:val="28"/>
          <w:lang w:val="nb-NO"/>
        </w:rPr>
        <w:t>orgescup</w:t>
      </w:r>
      <w:r w:rsidR="007446BE">
        <w:rPr>
          <w:rFonts w:ascii="Times New Roman" w:hAnsi="Times New Roman" w:cs="Times New Roman"/>
          <w:b/>
          <w:sz w:val="28"/>
          <w:szCs w:val="28"/>
          <w:lang w:val="nb-NO"/>
        </w:rPr>
        <w:t>-turneringer</w:t>
      </w:r>
      <w:r w:rsidRPr="00BA3C3D">
        <w:rPr>
          <w:rFonts w:ascii="Times New Roman" w:hAnsi="Times New Roman" w:cs="Times New Roman"/>
          <w:b/>
          <w:sz w:val="28"/>
          <w:szCs w:val="28"/>
          <w:lang w:val="nb-NO"/>
        </w:rPr>
        <w:t xml:space="preserve"> (NC) </w:t>
      </w:r>
    </w:p>
    <w:tbl>
      <w:tblPr>
        <w:tblStyle w:val="Tabellrutenett"/>
        <w:tblW w:w="13291" w:type="dxa"/>
        <w:tblLook w:val="04A0" w:firstRow="1" w:lastRow="0" w:firstColumn="1" w:lastColumn="0" w:noHBand="0" w:noVBand="1"/>
      </w:tblPr>
      <w:tblGrid>
        <w:gridCol w:w="2802"/>
        <w:gridCol w:w="6237"/>
        <w:gridCol w:w="4252"/>
      </w:tblGrid>
      <w:tr w:rsidR="005818F2" w:rsidRPr="00BA3C3D" w14:paraId="3BA664DD" w14:textId="77777777" w:rsidTr="0033223C">
        <w:tc>
          <w:tcPr>
            <w:tcW w:w="2802" w:type="dxa"/>
            <w:shd w:val="clear" w:color="auto" w:fill="C4BC96" w:themeFill="background2" w:themeFillShade="BF"/>
          </w:tcPr>
          <w:p w14:paraId="1E99A62F" w14:textId="77777777" w:rsidR="005818F2" w:rsidRPr="00BA3C3D" w:rsidRDefault="005818F2" w:rsidP="0033223C">
            <w:pPr>
              <w:rPr>
                <w:rFonts w:ascii="Times New Roman" w:hAnsi="Times New Roman" w:cs="Times New Roman"/>
                <w:b/>
                <w:lang w:val="nb-NO"/>
              </w:rPr>
            </w:pPr>
            <w:r w:rsidRPr="00BA3C3D">
              <w:rPr>
                <w:rFonts w:ascii="Times New Roman" w:hAnsi="Times New Roman" w:cs="Times New Roman"/>
                <w:b/>
                <w:lang w:val="nb-NO"/>
              </w:rPr>
              <w:t>Faste opplysninger</w:t>
            </w:r>
          </w:p>
        </w:tc>
        <w:tc>
          <w:tcPr>
            <w:tcW w:w="6237" w:type="dxa"/>
            <w:shd w:val="clear" w:color="auto" w:fill="C4BC96" w:themeFill="background2" w:themeFillShade="BF"/>
          </w:tcPr>
          <w:p w14:paraId="07892521" w14:textId="77777777" w:rsidR="005818F2" w:rsidRPr="00BA3C3D" w:rsidRDefault="005818F2" w:rsidP="0033223C">
            <w:pPr>
              <w:rPr>
                <w:rFonts w:ascii="Times New Roman" w:hAnsi="Times New Roman" w:cs="Times New Roman"/>
                <w:b/>
                <w:lang w:val="nb-NO"/>
              </w:rPr>
            </w:pPr>
          </w:p>
          <w:p w14:paraId="3362247A" w14:textId="77777777" w:rsidR="005818F2" w:rsidRPr="00BA3C3D" w:rsidRDefault="005818F2" w:rsidP="0033223C">
            <w:pPr>
              <w:rPr>
                <w:rFonts w:ascii="Times New Roman" w:hAnsi="Times New Roman" w:cs="Times New Roman"/>
                <w:b/>
                <w:lang w:val="nb-NO"/>
              </w:rPr>
            </w:pPr>
          </w:p>
        </w:tc>
        <w:tc>
          <w:tcPr>
            <w:tcW w:w="4252" w:type="dxa"/>
            <w:shd w:val="clear" w:color="auto" w:fill="C4BC96" w:themeFill="background2" w:themeFillShade="BF"/>
          </w:tcPr>
          <w:p w14:paraId="571E2CB8" w14:textId="77777777" w:rsidR="005818F2" w:rsidRPr="00BA3C3D" w:rsidRDefault="00722C74" w:rsidP="0033223C">
            <w:pPr>
              <w:rPr>
                <w:rFonts w:ascii="Times New Roman" w:hAnsi="Times New Roman" w:cs="Times New Roman"/>
                <w:b/>
                <w:lang w:val="nb-NO"/>
              </w:rPr>
            </w:pPr>
            <w:r w:rsidRPr="00BA3C3D">
              <w:rPr>
                <w:rFonts w:ascii="Times New Roman" w:hAnsi="Times New Roman" w:cs="Times New Roman"/>
                <w:b/>
                <w:lang w:val="nb-NO"/>
              </w:rPr>
              <w:t>Merknader</w:t>
            </w:r>
          </w:p>
        </w:tc>
      </w:tr>
      <w:tr w:rsidR="005818F2" w:rsidRPr="00241B9A" w14:paraId="516AE292" w14:textId="77777777" w:rsidTr="0033223C">
        <w:tc>
          <w:tcPr>
            <w:tcW w:w="2802" w:type="dxa"/>
            <w:shd w:val="clear" w:color="auto" w:fill="FFFFFF" w:themeFill="background1"/>
          </w:tcPr>
          <w:p w14:paraId="797839D7" w14:textId="77777777" w:rsidR="005818F2" w:rsidRPr="00BA3C3D" w:rsidRDefault="005818F2" w:rsidP="0033223C">
            <w:pPr>
              <w:rPr>
                <w:rFonts w:ascii="Times New Roman" w:hAnsi="Times New Roman" w:cs="Times New Roman"/>
                <w:lang w:val="nb-NO"/>
              </w:rPr>
            </w:pPr>
            <w:r w:rsidRPr="00BA3C3D">
              <w:rPr>
                <w:rFonts w:ascii="Times New Roman" w:hAnsi="Times New Roman" w:cs="Times New Roman"/>
                <w:lang w:val="nb-NO"/>
              </w:rPr>
              <w:t>Kategori turnering</w:t>
            </w:r>
          </w:p>
        </w:tc>
        <w:tc>
          <w:tcPr>
            <w:tcW w:w="6237" w:type="dxa"/>
            <w:shd w:val="clear" w:color="auto" w:fill="FFFFFF" w:themeFill="background1"/>
          </w:tcPr>
          <w:p w14:paraId="144FD8DB" w14:textId="0543F505" w:rsidR="005818F2" w:rsidRPr="00BA3C3D" w:rsidRDefault="005818F2" w:rsidP="007F6F56">
            <w:pPr>
              <w:rPr>
                <w:rFonts w:ascii="Times New Roman" w:hAnsi="Times New Roman" w:cs="Times New Roman"/>
                <w:lang w:val="nb-NO"/>
              </w:rPr>
            </w:pPr>
            <w:r w:rsidRPr="00BA3C3D">
              <w:rPr>
                <w:rFonts w:ascii="Times New Roman" w:hAnsi="Times New Roman" w:cs="Times New Roman"/>
                <w:lang w:val="nb-NO"/>
              </w:rPr>
              <w:t xml:space="preserve">Norgescup </w:t>
            </w:r>
            <w:r w:rsidR="00706959">
              <w:rPr>
                <w:rFonts w:ascii="Times New Roman" w:hAnsi="Times New Roman" w:cs="Times New Roman"/>
                <w:lang w:val="nb-NO"/>
              </w:rPr>
              <w:t xml:space="preserve">u13, </w:t>
            </w:r>
            <w:r w:rsidR="00CD3710">
              <w:rPr>
                <w:rFonts w:ascii="Times New Roman" w:hAnsi="Times New Roman" w:cs="Times New Roman"/>
                <w:lang w:val="nb-NO"/>
              </w:rPr>
              <w:t>u15</w:t>
            </w:r>
            <w:r w:rsidR="00C946AB">
              <w:rPr>
                <w:rFonts w:ascii="Times New Roman" w:hAnsi="Times New Roman" w:cs="Times New Roman"/>
                <w:lang w:val="nb-NO"/>
              </w:rPr>
              <w:t xml:space="preserve"> </w:t>
            </w:r>
            <w:r w:rsidRPr="00BA3C3D">
              <w:rPr>
                <w:rFonts w:ascii="Times New Roman" w:hAnsi="Times New Roman" w:cs="Times New Roman"/>
                <w:lang w:val="nb-NO"/>
              </w:rPr>
              <w:t>innendørs og utendørs bane</w:t>
            </w:r>
          </w:p>
        </w:tc>
        <w:tc>
          <w:tcPr>
            <w:tcW w:w="4252" w:type="dxa"/>
            <w:shd w:val="clear" w:color="auto" w:fill="FFFFFF" w:themeFill="background1"/>
          </w:tcPr>
          <w:p w14:paraId="563F04D3" w14:textId="77777777" w:rsidR="005818F2" w:rsidRPr="00BA3C3D" w:rsidRDefault="005818F2" w:rsidP="0033223C">
            <w:pPr>
              <w:rPr>
                <w:rFonts w:ascii="Times New Roman" w:hAnsi="Times New Roman" w:cs="Times New Roman"/>
                <w:lang w:val="nb-NO"/>
              </w:rPr>
            </w:pPr>
          </w:p>
          <w:p w14:paraId="4AA9067E" w14:textId="77777777" w:rsidR="005818F2" w:rsidRPr="00BA3C3D" w:rsidRDefault="005818F2" w:rsidP="0033223C">
            <w:pPr>
              <w:rPr>
                <w:rFonts w:ascii="Times New Roman" w:hAnsi="Times New Roman" w:cs="Times New Roman"/>
                <w:lang w:val="nb-NO"/>
              </w:rPr>
            </w:pPr>
          </w:p>
        </w:tc>
      </w:tr>
      <w:tr w:rsidR="005818F2" w:rsidRPr="00BA3C3D" w14:paraId="510EF625" w14:textId="77777777" w:rsidTr="0033223C">
        <w:trPr>
          <w:trHeight w:val="301"/>
        </w:trPr>
        <w:tc>
          <w:tcPr>
            <w:tcW w:w="2802" w:type="dxa"/>
            <w:vMerge w:val="restart"/>
          </w:tcPr>
          <w:p w14:paraId="0C82C9DE" w14:textId="613B361B" w:rsidR="005818F2" w:rsidRPr="00BA3C3D" w:rsidRDefault="0030210C" w:rsidP="0033223C">
            <w:pPr>
              <w:rPr>
                <w:rFonts w:ascii="Times New Roman" w:hAnsi="Times New Roman" w:cs="Times New Roman"/>
                <w:lang w:val="nb-NO"/>
              </w:rPr>
            </w:pPr>
            <w:r>
              <w:rPr>
                <w:rFonts w:ascii="Times New Roman" w:hAnsi="Times New Roman" w:cs="Times New Roman"/>
                <w:lang w:val="nb-NO"/>
              </w:rPr>
              <w:t>Klasser/spill</w:t>
            </w:r>
          </w:p>
          <w:p w14:paraId="1087006D" w14:textId="77777777" w:rsidR="005818F2" w:rsidRPr="00BA3C3D" w:rsidRDefault="005818F2" w:rsidP="0033223C">
            <w:pPr>
              <w:rPr>
                <w:rFonts w:ascii="Times New Roman" w:hAnsi="Times New Roman" w:cs="Times New Roman"/>
                <w:lang w:val="nb-NO"/>
              </w:rPr>
            </w:pPr>
          </w:p>
        </w:tc>
        <w:tc>
          <w:tcPr>
            <w:tcW w:w="6237" w:type="dxa"/>
          </w:tcPr>
          <w:p w14:paraId="2628009C" w14:textId="77777777" w:rsidR="005818F2" w:rsidRPr="00BA3C3D" w:rsidRDefault="0084566B" w:rsidP="0033223C">
            <w:pPr>
              <w:rPr>
                <w:rFonts w:ascii="Times New Roman" w:hAnsi="Times New Roman" w:cs="Times New Roman"/>
                <w:lang w:val="nb-NO"/>
              </w:rPr>
            </w:pPr>
            <w:r>
              <w:rPr>
                <w:rFonts w:ascii="Times New Roman" w:hAnsi="Times New Roman" w:cs="Times New Roman"/>
                <w:lang w:val="nb-NO"/>
              </w:rPr>
              <w:t>Gutter og jenter sing</w:t>
            </w:r>
            <w:r w:rsidR="005818F2" w:rsidRPr="00BA3C3D">
              <w:rPr>
                <w:rFonts w:ascii="Times New Roman" w:hAnsi="Times New Roman" w:cs="Times New Roman"/>
                <w:lang w:val="nb-NO"/>
              </w:rPr>
              <w:t>l</w:t>
            </w:r>
            <w:r>
              <w:rPr>
                <w:rFonts w:ascii="Times New Roman" w:hAnsi="Times New Roman" w:cs="Times New Roman"/>
                <w:lang w:val="nb-NO"/>
              </w:rPr>
              <w:t>e</w:t>
            </w:r>
            <w:r w:rsidR="005818F2" w:rsidRPr="00BA3C3D">
              <w:rPr>
                <w:rFonts w:ascii="Times New Roman" w:hAnsi="Times New Roman" w:cs="Times New Roman"/>
                <w:lang w:val="nb-NO"/>
              </w:rPr>
              <w:t xml:space="preserve"> og double. Bonusturnering. </w:t>
            </w:r>
          </w:p>
        </w:tc>
        <w:tc>
          <w:tcPr>
            <w:tcW w:w="4252" w:type="dxa"/>
            <w:vMerge w:val="restart"/>
          </w:tcPr>
          <w:p w14:paraId="67AC1E30" w14:textId="77777777" w:rsidR="005818F2" w:rsidRPr="006762EB" w:rsidRDefault="005818F2" w:rsidP="0033223C">
            <w:pPr>
              <w:rPr>
                <w:rFonts w:ascii="Times New Roman" w:hAnsi="Times New Roman" w:cs="Times New Roman"/>
                <w:color w:val="0D0D0D" w:themeColor="text1" w:themeTint="F2"/>
                <w:lang w:val="nb-NO"/>
              </w:rPr>
            </w:pPr>
            <w:r w:rsidRPr="006762EB">
              <w:rPr>
                <w:rFonts w:ascii="Times New Roman" w:hAnsi="Times New Roman" w:cs="Times New Roman"/>
                <w:color w:val="0D0D0D" w:themeColor="text1" w:themeTint="F2"/>
                <w:lang w:val="nb-NO"/>
              </w:rPr>
              <w:t>Det skal legges opp til både single og double dersom banekapasiteten tillater det. Bonusturnering prioriteres foran double.</w:t>
            </w:r>
          </w:p>
        </w:tc>
      </w:tr>
      <w:tr w:rsidR="005818F2" w:rsidRPr="00241B9A" w14:paraId="156BFA5A" w14:textId="77777777" w:rsidTr="0033223C">
        <w:trPr>
          <w:trHeight w:val="301"/>
        </w:trPr>
        <w:tc>
          <w:tcPr>
            <w:tcW w:w="2802" w:type="dxa"/>
            <w:vMerge/>
          </w:tcPr>
          <w:p w14:paraId="4605DA0F" w14:textId="77777777" w:rsidR="005818F2" w:rsidRPr="00BA3C3D" w:rsidRDefault="005818F2" w:rsidP="0033223C">
            <w:pPr>
              <w:rPr>
                <w:rFonts w:ascii="Times New Roman" w:hAnsi="Times New Roman" w:cs="Times New Roman"/>
                <w:lang w:val="nb-NO"/>
              </w:rPr>
            </w:pPr>
          </w:p>
        </w:tc>
        <w:tc>
          <w:tcPr>
            <w:tcW w:w="6237" w:type="dxa"/>
          </w:tcPr>
          <w:p w14:paraId="698B4B83" w14:textId="77777777" w:rsidR="005818F2" w:rsidRPr="009B7B37" w:rsidRDefault="0084566B" w:rsidP="0033223C">
            <w:pPr>
              <w:rPr>
                <w:rFonts w:ascii="Times New Roman" w:hAnsi="Times New Roman" w:cs="Times New Roman"/>
                <w:lang w:val="nb-NO"/>
              </w:rPr>
            </w:pPr>
            <w:r w:rsidRPr="009B7B37">
              <w:rPr>
                <w:rFonts w:ascii="Times New Roman" w:hAnsi="Times New Roman" w:cs="Times New Roman"/>
                <w:lang w:val="nb-NO"/>
              </w:rPr>
              <w:t>Klassene</w:t>
            </w:r>
            <w:r w:rsidR="005818F2" w:rsidRPr="009B7B37">
              <w:rPr>
                <w:rFonts w:ascii="Times New Roman" w:hAnsi="Times New Roman" w:cs="Times New Roman"/>
                <w:lang w:val="nb-NO"/>
              </w:rPr>
              <w:t xml:space="preserve"> deles opp i underklassene: </w:t>
            </w:r>
          </w:p>
          <w:p w14:paraId="1FDCC72B" w14:textId="2AA7B734" w:rsidR="005818F2" w:rsidRPr="009B7B37" w:rsidRDefault="005818F2" w:rsidP="0033223C">
            <w:pPr>
              <w:rPr>
                <w:rFonts w:ascii="Times New Roman" w:hAnsi="Times New Roman" w:cs="Times New Roman"/>
              </w:rPr>
            </w:pPr>
            <w:r w:rsidRPr="009B7B37">
              <w:rPr>
                <w:rFonts w:ascii="Times New Roman" w:hAnsi="Times New Roman" w:cs="Times New Roman"/>
              </w:rPr>
              <w:t>NC A, NC B</w:t>
            </w:r>
            <w:r w:rsidR="00706959" w:rsidRPr="009B7B37">
              <w:rPr>
                <w:rFonts w:ascii="Times New Roman" w:hAnsi="Times New Roman" w:cs="Times New Roman"/>
              </w:rPr>
              <w:t>, NC C, NC D og NC E</w:t>
            </w:r>
          </w:p>
          <w:p w14:paraId="73D189A5" w14:textId="77777777" w:rsidR="005818F2" w:rsidRPr="009B7B37" w:rsidRDefault="005818F2" w:rsidP="0033223C">
            <w:pPr>
              <w:pStyle w:val="Default"/>
              <w:rPr>
                <w:rFonts w:ascii="Times New Roman" w:hAnsi="Times New Roman" w:cs="Times New Roman"/>
                <w:color w:val="auto"/>
                <w:sz w:val="22"/>
                <w:szCs w:val="22"/>
              </w:rPr>
            </w:pPr>
          </w:p>
          <w:p w14:paraId="66A0DBB2" w14:textId="77777777" w:rsidR="009B7B37" w:rsidRPr="009B7B37" w:rsidRDefault="009B7B37" w:rsidP="009B7B37">
            <w:pPr>
              <w:pStyle w:val="Default"/>
              <w:rPr>
                <w:rFonts w:ascii="Times New Roman" w:hAnsi="Times New Roman" w:cs="Times New Roman"/>
                <w:color w:val="auto"/>
                <w:sz w:val="22"/>
                <w:szCs w:val="22"/>
                <w:lang w:val="nb-NO"/>
              </w:rPr>
            </w:pPr>
            <w:r w:rsidRPr="009B7B37">
              <w:rPr>
                <w:rFonts w:ascii="Times New Roman" w:hAnsi="Times New Roman" w:cs="Times New Roman"/>
                <w:color w:val="auto"/>
                <w:sz w:val="22"/>
                <w:szCs w:val="22"/>
                <w:lang w:val="nb-NO"/>
              </w:rPr>
              <w:t xml:space="preserve">Inntil 24 deltagere: Alle i NC A. </w:t>
            </w:r>
          </w:p>
          <w:p w14:paraId="4419302D" w14:textId="77777777" w:rsidR="009B7B37" w:rsidRPr="009B7B37" w:rsidRDefault="009B7B37" w:rsidP="009B7B37">
            <w:pPr>
              <w:pStyle w:val="Default"/>
              <w:rPr>
                <w:rFonts w:ascii="Times New Roman" w:hAnsi="Times New Roman" w:cs="Times New Roman"/>
                <w:color w:val="auto"/>
                <w:sz w:val="22"/>
                <w:szCs w:val="22"/>
                <w:lang w:val="nb-NO"/>
              </w:rPr>
            </w:pPr>
            <w:r w:rsidRPr="009B7B37">
              <w:rPr>
                <w:rFonts w:ascii="Times New Roman" w:hAnsi="Times New Roman" w:cs="Times New Roman"/>
                <w:color w:val="auto"/>
                <w:sz w:val="22"/>
                <w:szCs w:val="22"/>
                <w:lang w:val="nb-NO"/>
              </w:rPr>
              <w:t>25-40 deltagere: 16 beste i NC A, resten i NC B.</w:t>
            </w:r>
          </w:p>
          <w:p w14:paraId="155A197F" w14:textId="77777777" w:rsidR="009B7B37" w:rsidRPr="009B7B37" w:rsidRDefault="009B7B37" w:rsidP="009B7B37">
            <w:pPr>
              <w:pStyle w:val="Default"/>
              <w:rPr>
                <w:rFonts w:ascii="Times New Roman" w:hAnsi="Times New Roman" w:cs="Times New Roman"/>
                <w:color w:val="auto"/>
                <w:sz w:val="22"/>
                <w:szCs w:val="22"/>
                <w:lang w:val="nb-NO"/>
              </w:rPr>
            </w:pPr>
            <w:r w:rsidRPr="009B7B37">
              <w:rPr>
                <w:rFonts w:ascii="Times New Roman" w:hAnsi="Times New Roman" w:cs="Times New Roman"/>
                <w:color w:val="auto"/>
                <w:sz w:val="22"/>
                <w:szCs w:val="22"/>
                <w:lang w:val="nb-NO"/>
              </w:rPr>
              <w:t>41-56 deltagere: 16 beste i NC A, 16 i NC B, resten i NC C.</w:t>
            </w:r>
          </w:p>
          <w:p w14:paraId="3C90ED3C" w14:textId="77777777" w:rsidR="009B7B37" w:rsidRPr="009B7B37" w:rsidRDefault="009B7B37" w:rsidP="009B7B37">
            <w:pPr>
              <w:pStyle w:val="Default"/>
              <w:rPr>
                <w:rFonts w:ascii="Times New Roman" w:hAnsi="Times New Roman" w:cs="Times New Roman"/>
                <w:color w:val="auto"/>
                <w:sz w:val="22"/>
                <w:szCs w:val="22"/>
                <w:lang w:val="nb-NO"/>
              </w:rPr>
            </w:pPr>
            <w:r w:rsidRPr="009B7B37">
              <w:rPr>
                <w:rFonts w:ascii="Times New Roman" w:hAnsi="Times New Roman" w:cs="Times New Roman"/>
                <w:color w:val="auto"/>
                <w:sz w:val="22"/>
                <w:szCs w:val="22"/>
                <w:lang w:val="nb-NO"/>
              </w:rPr>
              <w:lastRenderedPageBreak/>
              <w:t>57-72 deltagere: 16 beste i NC A, 16 i NC B, 16 i NC C, resten i NC D.</w:t>
            </w:r>
          </w:p>
          <w:p w14:paraId="1EE9F74F" w14:textId="77777777" w:rsidR="009B7B37" w:rsidRPr="009B7B37" w:rsidRDefault="009B7B37" w:rsidP="009B7B37">
            <w:pPr>
              <w:pStyle w:val="Default"/>
              <w:rPr>
                <w:rFonts w:ascii="Times New Roman" w:hAnsi="Times New Roman" w:cs="Times New Roman"/>
                <w:color w:val="auto"/>
                <w:sz w:val="22"/>
                <w:szCs w:val="22"/>
                <w:lang w:val="nb-NO"/>
              </w:rPr>
            </w:pPr>
            <w:r w:rsidRPr="009B7B37">
              <w:rPr>
                <w:rFonts w:ascii="Times New Roman" w:hAnsi="Times New Roman" w:cs="Times New Roman"/>
                <w:color w:val="auto"/>
                <w:sz w:val="22"/>
                <w:szCs w:val="22"/>
                <w:lang w:val="nb-NO"/>
              </w:rPr>
              <w:t>73 deltagere eller flere: 16 beste i NC A, 16 i NC B, 16 i NC C, 16 i NC D, resten i NC E.</w:t>
            </w:r>
          </w:p>
          <w:p w14:paraId="4D7DB024" w14:textId="77777777" w:rsidR="0084566B" w:rsidRPr="009B7B37" w:rsidRDefault="0084566B" w:rsidP="0033223C">
            <w:pPr>
              <w:pStyle w:val="Default"/>
              <w:rPr>
                <w:rFonts w:ascii="Times New Roman" w:hAnsi="Times New Roman" w:cs="Times New Roman"/>
                <w:color w:val="auto"/>
                <w:sz w:val="22"/>
                <w:szCs w:val="22"/>
                <w:lang w:val="nb-NO"/>
              </w:rPr>
            </w:pPr>
          </w:p>
          <w:p w14:paraId="69DB355C" w14:textId="77777777" w:rsidR="0084566B" w:rsidRPr="009B7B37" w:rsidRDefault="0084566B" w:rsidP="0033223C">
            <w:pPr>
              <w:pStyle w:val="Default"/>
              <w:rPr>
                <w:rFonts w:ascii="Times New Roman" w:hAnsi="Times New Roman" w:cs="Times New Roman"/>
                <w:color w:val="auto"/>
                <w:sz w:val="22"/>
                <w:szCs w:val="22"/>
                <w:lang w:val="nb-NO"/>
              </w:rPr>
            </w:pPr>
            <w:r w:rsidRPr="009B7B37">
              <w:rPr>
                <w:rFonts w:ascii="Times New Roman" w:hAnsi="Times New Roman" w:cs="Times New Roman"/>
                <w:color w:val="auto"/>
                <w:sz w:val="22"/>
                <w:szCs w:val="22"/>
                <w:lang w:val="nb-NO"/>
              </w:rPr>
              <w:t>Double:</w:t>
            </w:r>
          </w:p>
          <w:p w14:paraId="199AF3EC" w14:textId="77777777" w:rsidR="0084566B" w:rsidRPr="009B7B37" w:rsidRDefault="0084566B" w:rsidP="0033223C">
            <w:pPr>
              <w:pStyle w:val="Default"/>
              <w:rPr>
                <w:rFonts w:ascii="Times New Roman" w:hAnsi="Times New Roman" w:cs="Times New Roman"/>
                <w:color w:val="auto"/>
                <w:sz w:val="22"/>
                <w:szCs w:val="22"/>
                <w:lang w:val="nb-NO"/>
              </w:rPr>
            </w:pPr>
            <w:r w:rsidRPr="009B7B37">
              <w:rPr>
                <w:rFonts w:ascii="Times New Roman" w:hAnsi="Times New Roman" w:cs="Times New Roman"/>
                <w:color w:val="auto"/>
                <w:sz w:val="22"/>
                <w:szCs w:val="22"/>
                <w:lang w:val="nb-NO"/>
              </w:rPr>
              <w:t>Inntil 12 par: Alle i NC A</w:t>
            </w:r>
          </w:p>
          <w:p w14:paraId="688C74FB" w14:textId="77777777" w:rsidR="0084566B" w:rsidRPr="009B7B37" w:rsidRDefault="0084566B" w:rsidP="0033223C">
            <w:pPr>
              <w:pStyle w:val="Default"/>
              <w:rPr>
                <w:rFonts w:ascii="Times New Roman" w:hAnsi="Times New Roman" w:cs="Times New Roman"/>
                <w:color w:val="auto"/>
                <w:sz w:val="22"/>
                <w:szCs w:val="22"/>
                <w:lang w:val="nb-NO"/>
              </w:rPr>
            </w:pPr>
            <w:r w:rsidRPr="009B7B37">
              <w:rPr>
                <w:rFonts w:ascii="Times New Roman" w:hAnsi="Times New Roman" w:cs="Times New Roman"/>
                <w:color w:val="auto"/>
                <w:sz w:val="22"/>
                <w:szCs w:val="22"/>
                <w:lang w:val="nb-NO"/>
              </w:rPr>
              <w:t>13-20 par: 8 beste i NC A, resten i NC B</w:t>
            </w:r>
          </w:p>
          <w:p w14:paraId="281D9A30" w14:textId="77777777" w:rsidR="005818F2" w:rsidRPr="009B7B37" w:rsidRDefault="0084566B" w:rsidP="001F0A09">
            <w:pPr>
              <w:pStyle w:val="Default"/>
              <w:rPr>
                <w:rFonts w:ascii="Times New Roman" w:hAnsi="Times New Roman" w:cs="Times New Roman"/>
                <w:color w:val="auto"/>
                <w:sz w:val="22"/>
                <w:szCs w:val="22"/>
                <w:lang w:val="nb-NO"/>
              </w:rPr>
            </w:pPr>
            <w:r w:rsidRPr="009B7B37">
              <w:rPr>
                <w:rFonts w:ascii="Times New Roman" w:hAnsi="Times New Roman" w:cs="Times New Roman"/>
                <w:color w:val="auto"/>
                <w:sz w:val="22"/>
                <w:szCs w:val="22"/>
                <w:lang w:val="nb-NO"/>
              </w:rPr>
              <w:t>21 par</w:t>
            </w:r>
            <w:r w:rsidR="00CD3710" w:rsidRPr="009B7B37">
              <w:rPr>
                <w:rFonts w:ascii="Times New Roman" w:hAnsi="Times New Roman" w:cs="Times New Roman"/>
                <w:color w:val="auto"/>
                <w:sz w:val="22"/>
                <w:szCs w:val="22"/>
                <w:lang w:val="nb-NO"/>
              </w:rPr>
              <w:t xml:space="preserve"> eller flere</w:t>
            </w:r>
            <w:r w:rsidRPr="009B7B37">
              <w:rPr>
                <w:rFonts w:ascii="Times New Roman" w:hAnsi="Times New Roman" w:cs="Times New Roman"/>
                <w:color w:val="auto"/>
                <w:sz w:val="22"/>
                <w:szCs w:val="22"/>
                <w:lang w:val="nb-NO"/>
              </w:rPr>
              <w:t>: 8 beste i NC A, 8 i NC B, resten i NC C</w:t>
            </w:r>
          </w:p>
          <w:p w14:paraId="510E8349" w14:textId="281426B4" w:rsidR="001F0A09" w:rsidRPr="009B7B37" w:rsidRDefault="001F0A09" w:rsidP="001F0A09">
            <w:pPr>
              <w:pStyle w:val="Default"/>
              <w:rPr>
                <w:rFonts w:ascii="Times New Roman" w:hAnsi="Times New Roman" w:cs="Times New Roman"/>
                <w:color w:val="auto"/>
                <w:sz w:val="22"/>
                <w:szCs w:val="22"/>
                <w:lang w:val="nb-NO"/>
              </w:rPr>
            </w:pPr>
          </w:p>
        </w:tc>
        <w:tc>
          <w:tcPr>
            <w:tcW w:w="4252" w:type="dxa"/>
            <w:vMerge/>
          </w:tcPr>
          <w:p w14:paraId="34CF7298" w14:textId="77777777" w:rsidR="005818F2" w:rsidRPr="00BA3C3D" w:rsidRDefault="005818F2" w:rsidP="0033223C">
            <w:pPr>
              <w:rPr>
                <w:rFonts w:ascii="Times New Roman" w:hAnsi="Times New Roman" w:cs="Times New Roman"/>
                <w:lang w:val="nb-NO"/>
              </w:rPr>
            </w:pPr>
          </w:p>
        </w:tc>
      </w:tr>
      <w:tr w:rsidR="005818F2" w:rsidRPr="00241B9A" w14:paraId="0813EA45" w14:textId="77777777" w:rsidTr="0033223C">
        <w:tc>
          <w:tcPr>
            <w:tcW w:w="2802" w:type="dxa"/>
          </w:tcPr>
          <w:p w14:paraId="6A700CF5" w14:textId="7DB01F91" w:rsidR="005818F2" w:rsidRPr="00BA3C3D" w:rsidRDefault="0030210C" w:rsidP="0033223C">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67AE1108" w14:textId="77777777" w:rsidR="005818F2" w:rsidRPr="00BA3C3D" w:rsidRDefault="005818F2" w:rsidP="0033223C">
            <w:pPr>
              <w:rPr>
                <w:rFonts w:ascii="Times New Roman" w:hAnsi="Times New Roman" w:cs="Times New Roman"/>
                <w:lang w:val="nb-NO"/>
              </w:rPr>
            </w:pPr>
          </w:p>
        </w:tc>
        <w:tc>
          <w:tcPr>
            <w:tcW w:w="6237" w:type="dxa"/>
          </w:tcPr>
          <w:p w14:paraId="1BD04DAE" w14:textId="77777777" w:rsidR="005818F2" w:rsidRPr="00BA3C3D" w:rsidRDefault="005818F2" w:rsidP="0033223C">
            <w:pPr>
              <w:rPr>
                <w:rFonts w:ascii="Times New Roman" w:hAnsi="Times New Roman" w:cs="Times New Roman"/>
                <w:lang w:val="nb-NO"/>
              </w:rPr>
            </w:pPr>
            <w:r w:rsidRPr="00BA3C3D">
              <w:rPr>
                <w:rFonts w:ascii="Times New Roman" w:hAnsi="Times New Roman" w:cs="Times New Roman"/>
                <w:lang w:val="nb-NO"/>
              </w:rPr>
              <w:t>Gule baller. Ballmerke bestemmes av NTF.</w:t>
            </w:r>
          </w:p>
          <w:p w14:paraId="2140C3A9" w14:textId="77777777" w:rsidR="005818F2" w:rsidRPr="00BA3C3D" w:rsidRDefault="005818F2" w:rsidP="0033223C">
            <w:pPr>
              <w:rPr>
                <w:rFonts w:ascii="Times New Roman" w:hAnsi="Times New Roman" w:cs="Times New Roman"/>
                <w:lang w:val="nb-NO"/>
              </w:rPr>
            </w:pPr>
          </w:p>
        </w:tc>
        <w:tc>
          <w:tcPr>
            <w:tcW w:w="4252" w:type="dxa"/>
          </w:tcPr>
          <w:p w14:paraId="4C9EEDC1" w14:textId="77777777" w:rsidR="005818F2" w:rsidRPr="00BA3C3D" w:rsidRDefault="005818F2" w:rsidP="0033223C">
            <w:pPr>
              <w:rPr>
                <w:rFonts w:ascii="Times New Roman" w:hAnsi="Times New Roman" w:cs="Times New Roman"/>
                <w:lang w:val="nb-NO"/>
              </w:rPr>
            </w:pPr>
          </w:p>
        </w:tc>
      </w:tr>
      <w:tr w:rsidR="005818F2" w:rsidRPr="00AF6D6F" w14:paraId="11BBFC5B" w14:textId="77777777" w:rsidTr="0033223C">
        <w:tc>
          <w:tcPr>
            <w:tcW w:w="2802" w:type="dxa"/>
          </w:tcPr>
          <w:p w14:paraId="7F0F14C8" w14:textId="09ED1306" w:rsidR="005818F2" w:rsidRPr="00BA3C3D" w:rsidRDefault="005818F2" w:rsidP="0033223C">
            <w:pPr>
              <w:rPr>
                <w:rFonts w:ascii="Times New Roman" w:hAnsi="Times New Roman" w:cs="Times New Roman"/>
                <w:lang w:val="nb-NO"/>
              </w:rPr>
            </w:pPr>
            <w:r w:rsidRPr="00BA3C3D">
              <w:rPr>
                <w:rFonts w:ascii="Times New Roman" w:hAnsi="Times New Roman" w:cs="Times New Roman"/>
                <w:lang w:val="nb-NO"/>
              </w:rPr>
              <w:t>Hvilke alders</w:t>
            </w:r>
            <w:r w:rsidR="0030210C">
              <w:rPr>
                <w:rFonts w:ascii="Times New Roman" w:hAnsi="Times New Roman" w:cs="Times New Roman"/>
                <w:lang w:val="nb-NO"/>
              </w:rPr>
              <w:t>klasser er turneringen åpen for</w:t>
            </w:r>
          </w:p>
          <w:p w14:paraId="009D33F2" w14:textId="77777777" w:rsidR="005818F2" w:rsidRPr="00BA3C3D" w:rsidRDefault="005818F2" w:rsidP="0033223C">
            <w:pPr>
              <w:rPr>
                <w:rFonts w:ascii="Times New Roman" w:hAnsi="Times New Roman" w:cs="Times New Roman"/>
                <w:lang w:val="nb-NO"/>
              </w:rPr>
            </w:pPr>
          </w:p>
        </w:tc>
        <w:tc>
          <w:tcPr>
            <w:tcW w:w="6237" w:type="dxa"/>
          </w:tcPr>
          <w:p w14:paraId="6B944AB8" w14:textId="77777777" w:rsidR="00CD3710" w:rsidRDefault="00CD3710" w:rsidP="00CD3710">
            <w:pPr>
              <w:rPr>
                <w:rFonts w:ascii="Times New Roman" w:hAnsi="Times New Roman" w:cs="Times New Roman"/>
                <w:lang w:val="nb-NO"/>
              </w:rPr>
            </w:pPr>
            <w:r>
              <w:rPr>
                <w:rFonts w:ascii="Times New Roman" w:hAnsi="Times New Roman" w:cs="Times New Roman"/>
                <w:lang w:val="nb-NO"/>
              </w:rPr>
              <w:t>U13: Åpen for spillere i aldersklassen U13.</w:t>
            </w:r>
          </w:p>
          <w:p w14:paraId="507CCC8E" w14:textId="2A430253" w:rsidR="005818F2" w:rsidRPr="00BA3C3D" w:rsidRDefault="00CD3710" w:rsidP="007F6F56">
            <w:pPr>
              <w:rPr>
                <w:rFonts w:ascii="Times New Roman" w:hAnsi="Times New Roman" w:cs="Times New Roman"/>
                <w:lang w:val="nb-NO"/>
              </w:rPr>
            </w:pPr>
            <w:r>
              <w:rPr>
                <w:rFonts w:ascii="Times New Roman" w:hAnsi="Times New Roman" w:cs="Times New Roman"/>
                <w:lang w:val="nb-NO"/>
              </w:rPr>
              <w:t>U15: Åpen for spillere i aldersklassen U15.</w:t>
            </w:r>
          </w:p>
        </w:tc>
        <w:tc>
          <w:tcPr>
            <w:tcW w:w="4252" w:type="dxa"/>
          </w:tcPr>
          <w:p w14:paraId="5EC048F6" w14:textId="77777777" w:rsidR="005818F2" w:rsidRPr="00BA3C3D" w:rsidRDefault="005818F2" w:rsidP="0033223C">
            <w:pPr>
              <w:rPr>
                <w:rFonts w:ascii="Times New Roman" w:hAnsi="Times New Roman" w:cs="Times New Roman"/>
                <w:lang w:val="nb-NO"/>
              </w:rPr>
            </w:pPr>
          </w:p>
        </w:tc>
      </w:tr>
      <w:tr w:rsidR="005818F2" w:rsidRPr="00BA3C3D" w14:paraId="4B2B039B" w14:textId="77777777" w:rsidTr="0033223C">
        <w:tc>
          <w:tcPr>
            <w:tcW w:w="2802" w:type="dxa"/>
          </w:tcPr>
          <w:p w14:paraId="73CCF39D" w14:textId="775BEF38" w:rsidR="005818F2" w:rsidRPr="00BA3C3D" w:rsidRDefault="00EC139E" w:rsidP="0033223C">
            <w:pPr>
              <w:rPr>
                <w:rFonts w:ascii="Times New Roman" w:hAnsi="Times New Roman" w:cs="Times New Roman"/>
                <w:lang w:val="nb-NO"/>
              </w:rPr>
            </w:pPr>
            <w:r w:rsidRPr="00BA3C3D">
              <w:rPr>
                <w:rFonts w:ascii="Times New Roman" w:hAnsi="Times New Roman" w:cs="Times New Roman"/>
                <w:lang w:val="nb-NO"/>
              </w:rPr>
              <w:t>Kvalifisering</w:t>
            </w:r>
          </w:p>
          <w:p w14:paraId="18AAD5F5" w14:textId="77777777" w:rsidR="005818F2" w:rsidRPr="00BA3C3D" w:rsidRDefault="005818F2" w:rsidP="0033223C">
            <w:pPr>
              <w:rPr>
                <w:rFonts w:ascii="Times New Roman" w:hAnsi="Times New Roman" w:cs="Times New Roman"/>
                <w:lang w:val="nb-NO"/>
              </w:rPr>
            </w:pPr>
          </w:p>
        </w:tc>
        <w:tc>
          <w:tcPr>
            <w:tcW w:w="6237" w:type="dxa"/>
          </w:tcPr>
          <w:p w14:paraId="6CDEDEA9" w14:textId="77777777" w:rsidR="005818F2" w:rsidRPr="00BA3C3D" w:rsidRDefault="005818F2" w:rsidP="0033223C">
            <w:pPr>
              <w:rPr>
                <w:rFonts w:ascii="Times New Roman" w:hAnsi="Times New Roman" w:cs="Times New Roman"/>
                <w:lang w:val="nb-NO"/>
              </w:rPr>
            </w:pPr>
            <w:r w:rsidRPr="00BA3C3D">
              <w:rPr>
                <w:rFonts w:ascii="Times New Roman" w:hAnsi="Times New Roman" w:cs="Times New Roman"/>
                <w:lang w:val="nb-NO"/>
              </w:rPr>
              <w:t>Nei</w:t>
            </w:r>
          </w:p>
        </w:tc>
        <w:tc>
          <w:tcPr>
            <w:tcW w:w="4252" w:type="dxa"/>
          </w:tcPr>
          <w:p w14:paraId="3D10DE40" w14:textId="77777777" w:rsidR="005818F2" w:rsidRPr="00BA3C3D" w:rsidRDefault="005818F2" w:rsidP="0033223C">
            <w:pPr>
              <w:rPr>
                <w:rFonts w:ascii="Times New Roman" w:hAnsi="Times New Roman" w:cs="Times New Roman"/>
                <w:lang w:val="nb-NO"/>
              </w:rPr>
            </w:pPr>
          </w:p>
        </w:tc>
      </w:tr>
      <w:tr w:rsidR="005818F2" w:rsidRPr="00241B9A" w14:paraId="7ADF974C" w14:textId="77777777" w:rsidTr="0033223C">
        <w:tc>
          <w:tcPr>
            <w:tcW w:w="2802" w:type="dxa"/>
          </w:tcPr>
          <w:p w14:paraId="4C3640A7" w14:textId="4C1077B4" w:rsidR="005818F2" w:rsidRPr="00BA3C3D" w:rsidRDefault="005A71E4" w:rsidP="0033223C">
            <w:pPr>
              <w:rPr>
                <w:rFonts w:ascii="Times New Roman" w:hAnsi="Times New Roman" w:cs="Times New Roman"/>
                <w:lang w:val="nb-NO"/>
              </w:rPr>
            </w:pPr>
            <w:r>
              <w:rPr>
                <w:rFonts w:ascii="Times New Roman" w:hAnsi="Times New Roman" w:cs="Times New Roman"/>
                <w:lang w:val="nb-NO"/>
              </w:rPr>
              <w:t>Turneringsformat sing</w:t>
            </w:r>
            <w:r w:rsidR="005818F2" w:rsidRPr="00BA3C3D">
              <w:rPr>
                <w:rFonts w:ascii="Times New Roman" w:hAnsi="Times New Roman" w:cs="Times New Roman"/>
                <w:lang w:val="nb-NO"/>
              </w:rPr>
              <w:t>l</w:t>
            </w:r>
            <w:r>
              <w:rPr>
                <w:rFonts w:ascii="Times New Roman" w:hAnsi="Times New Roman" w:cs="Times New Roman"/>
                <w:lang w:val="nb-NO"/>
              </w:rPr>
              <w:t>e</w:t>
            </w:r>
          </w:p>
          <w:p w14:paraId="585B1D5C" w14:textId="77777777" w:rsidR="005818F2" w:rsidRPr="00BA3C3D" w:rsidRDefault="005818F2" w:rsidP="0033223C">
            <w:pPr>
              <w:rPr>
                <w:rFonts w:ascii="Times New Roman" w:hAnsi="Times New Roman" w:cs="Times New Roman"/>
                <w:lang w:val="nb-NO"/>
              </w:rPr>
            </w:pPr>
          </w:p>
        </w:tc>
        <w:tc>
          <w:tcPr>
            <w:tcW w:w="6237" w:type="dxa"/>
          </w:tcPr>
          <w:p w14:paraId="3A823255" w14:textId="77777777" w:rsidR="005818F2" w:rsidRPr="00BA3C3D" w:rsidRDefault="005818F2" w:rsidP="0033223C">
            <w:pPr>
              <w:rPr>
                <w:rFonts w:ascii="Times New Roman" w:hAnsi="Times New Roman" w:cs="Times New Roman"/>
                <w:lang w:val="nb-NO"/>
              </w:rPr>
            </w:pPr>
            <w:r w:rsidRPr="00BA3C3D">
              <w:rPr>
                <w:rFonts w:ascii="Times New Roman" w:hAnsi="Times New Roman" w:cs="Times New Roman"/>
                <w:lang w:val="nb-NO"/>
              </w:rPr>
              <w:t xml:space="preserve">Tablå </w:t>
            </w:r>
          </w:p>
          <w:p w14:paraId="2FD1AD8A" w14:textId="77777777" w:rsidR="005818F2" w:rsidRPr="00BA3C3D" w:rsidRDefault="005818F2" w:rsidP="0033223C">
            <w:pPr>
              <w:rPr>
                <w:rFonts w:ascii="Times New Roman" w:hAnsi="Times New Roman" w:cs="Times New Roman"/>
                <w:lang w:val="nb-NO"/>
              </w:rPr>
            </w:pPr>
          </w:p>
        </w:tc>
        <w:tc>
          <w:tcPr>
            <w:tcW w:w="4252" w:type="dxa"/>
          </w:tcPr>
          <w:p w14:paraId="19FB45A0" w14:textId="77777777" w:rsidR="005818F2" w:rsidRPr="007F6F56" w:rsidRDefault="005818F2" w:rsidP="0033223C">
            <w:pPr>
              <w:rPr>
                <w:rFonts w:ascii="Times New Roman" w:hAnsi="Times New Roman" w:cs="Times New Roman"/>
                <w:color w:val="0D0D0D" w:themeColor="text1" w:themeTint="F2"/>
                <w:lang w:val="nb-NO"/>
              </w:rPr>
            </w:pPr>
            <w:r w:rsidRPr="007F6F56">
              <w:rPr>
                <w:rFonts w:ascii="Times New Roman" w:hAnsi="Times New Roman" w:cs="Times New Roman"/>
                <w:color w:val="0D0D0D" w:themeColor="text1" w:themeTint="F2"/>
                <w:lang w:val="nb-NO"/>
              </w:rPr>
              <w:t xml:space="preserve">Alle </w:t>
            </w:r>
            <w:r w:rsidR="00DE7D19" w:rsidRPr="007F6F56">
              <w:rPr>
                <w:rFonts w:ascii="Times New Roman" w:hAnsi="Times New Roman" w:cs="Times New Roman"/>
                <w:color w:val="0D0D0D" w:themeColor="text1" w:themeTint="F2"/>
                <w:lang w:val="nb-NO"/>
              </w:rPr>
              <w:t>aldersklasse</w:t>
            </w:r>
            <w:r w:rsidRPr="007F6F56">
              <w:rPr>
                <w:rFonts w:ascii="Times New Roman" w:hAnsi="Times New Roman" w:cs="Times New Roman"/>
                <w:color w:val="0D0D0D" w:themeColor="text1" w:themeTint="F2"/>
                <w:lang w:val="nb-NO"/>
              </w:rPr>
              <w:t xml:space="preserve">r. </w:t>
            </w:r>
          </w:p>
          <w:p w14:paraId="21454E75" w14:textId="10F46588" w:rsidR="005818F2" w:rsidRPr="00BA3C3D" w:rsidRDefault="005818F2" w:rsidP="0033223C">
            <w:pPr>
              <w:rPr>
                <w:rFonts w:ascii="Times New Roman" w:hAnsi="Times New Roman" w:cs="Times New Roman"/>
                <w:lang w:val="nb-NO"/>
              </w:rPr>
            </w:pPr>
            <w:r w:rsidRPr="007F6F56">
              <w:rPr>
                <w:rFonts w:ascii="Times New Roman" w:hAnsi="Times New Roman" w:cs="Times New Roman"/>
                <w:color w:val="0D0D0D" w:themeColor="text1" w:themeTint="F2"/>
                <w:lang w:val="nb-NO"/>
              </w:rPr>
              <w:t>De som taper første kamp</w:t>
            </w:r>
            <w:r w:rsidR="004D623D">
              <w:rPr>
                <w:rFonts w:ascii="Times New Roman" w:hAnsi="Times New Roman" w:cs="Times New Roman"/>
                <w:color w:val="0D0D0D" w:themeColor="text1" w:themeTint="F2"/>
                <w:lang w:val="nb-NO"/>
              </w:rPr>
              <w:t>,</w:t>
            </w:r>
            <w:r w:rsidRPr="007F6F56">
              <w:rPr>
                <w:rFonts w:ascii="Times New Roman" w:hAnsi="Times New Roman" w:cs="Times New Roman"/>
                <w:color w:val="0D0D0D" w:themeColor="text1" w:themeTint="F2"/>
                <w:lang w:val="nb-NO"/>
              </w:rPr>
              <w:t xml:space="preserve"> kan sign</w:t>
            </w:r>
            <w:r w:rsidR="00CD3710" w:rsidRPr="007F6F56">
              <w:rPr>
                <w:rFonts w:ascii="Times New Roman" w:hAnsi="Times New Roman" w:cs="Times New Roman"/>
                <w:color w:val="0D0D0D" w:themeColor="text1" w:themeTint="F2"/>
                <w:lang w:val="nb-NO"/>
              </w:rPr>
              <w:t>e</w:t>
            </w:r>
            <w:r w:rsidRPr="007F6F56">
              <w:rPr>
                <w:rFonts w:ascii="Times New Roman" w:hAnsi="Times New Roman" w:cs="Times New Roman"/>
                <w:color w:val="0D0D0D" w:themeColor="text1" w:themeTint="F2"/>
                <w:lang w:val="nb-NO"/>
              </w:rPr>
              <w:t xml:space="preserve"> in</w:t>
            </w:r>
            <w:r w:rsidR="00CD3710" w:rsidRPr="007F6F56">
              <w:rPr>
                <w:rFonts w:ascii="Times New Roman" w:hAnsi="Times New Roman" w:cs="Times New Roman"/>
                <w:color w:val="0D0D0D" w:themeColor="text1" w:themeTint="F2"/>
                <w:lang w:val="nb-NO"/>
              </w:rPr>
              <w:t>n</w:t>
            </w:r>
            <w:r w:rsidRPr="007F6F56">
              <w:rPr>
                <w:rFonts w:ascii="Times New Roman" w:hAnsi="Times New Roman" w:cs="Times New Roman"/>
                <w:color w:val="0D0D0D" w:themeColor="text1" w:themeTint="F2"/>
                <w:lang w:val="nb-NO"/>
              </w:rPr>
              <w:t xml:space="preserve"> til bonusturnering. Spillere som evt. vinner første kamp på walkover og taper neste</w:t>
            </w:r>
            <w:r w:rsidRPr="00BA3C3D">
              <w:rPr>
                <w:rFonts w:ascii="Times New Roman" w:hAnsi="Times New Roman" w:cs="Times New Roman"/>
                <w:lang w:val="nb-NO"/>
              </w:rPr>
              <w:t xml:space="preserve"> kamp, kan delta i bonusturneringen, men får kun r</w:t>
            </w:r>
            <w:r w:rsidR="007F6F56">
              <w:rPr>
                <w:rFonts w:ascii="Times New Roman" w:hAnsi="Times New Roman" w:cs="Times New Roman"/>
                <w:lang w:val="nb-NO"/>
              </w:rPr>
              <w:t>ankingpoeng fra hovedturnering.</w:t>
            </w:r>
          </w:p>
        </w:tc>
      </w:tr>
      <w:tr w:rsidR="005818F2" w:rsidRPr="000E1A61" w14:paraId="709983E0" w14:textId="77777777" w:rsidTr="0033223C">
        <w:tc>
          <w:tcPr>
            <w:tcW w:w="2802" w:type="dxa"/>
          </w:tcPr>
          <w:p w14:paraId="44F0D843" w14:textId="3F9B837F" w:rsidR="005818F2" w:rsidRPr="00BA3C3D" w:rsidRDefault="000847AC" w:rsidP="0033223C">
            <w:pPr>
              <w:rPr>
                <w:rFonts w:ascii="Times New Roman" w:hAnsi="Times New Roman" w:cs="Times New Roman"/>
                <w:lang w:val="nb-NO"/>
              </w:rPr>
            </w:pPr>
            <w:r>
              <w:rPr>
                <w:rFonts w:ascii="Times New Roman" w:hAnsi="Times New Roman" w:cs="Times New Roman"/>
                <w:lang w:val="nb-NO"/>
              </w:rPr>
              <w:t>Kampformat</w:t>
            </w:r>
            <w:r w:rsidR="005A71E4">
              <w:rPr>
                <w:rFonts w:ascii="Times New Roman" w:hAnsi="Times New Roman" w:cs="Times New Roman"/>
                <w:lang w:val="nb-NO"/>
              </w:rPr>
              <w:t xml:space="preserve"> sing</w:t>
            </w:r>
            <w:r w:rsidR="005818F2" w:rsidRPr="00BA3C3D">
              <w:rPr>
                <w:rFonts w:ascii="Times New Roman" w:hAnsi="Times New Roman" w:cs="Times New Roman"/>
                <w:lang w:val="nb-NO"/>
              </w:rPr>
              <w:t>l</w:t>
            </w:r>
            <w:r w:rsidR="005A71E4">
              <w:rPr>
                <w:rFonts w:ascii="Times New Roman" w:hAnsi="Times New Roman" w:cs="Times New Roman"/>
                <w:lang w:val="nb-NO"/>
              </w:rPr>
              <w:t>e</w:t>
            </w:r>
            <w:r w:rsidR="0030210C">
              <w:rPr>
                <w:rFonts w:ascii="Times New Roman" w:hAnsi="Times New Roman" w:cs="Times New Roman"/>
                <w:lang w:val="nb-NO"/>
              </w:rPr>
              <w:t xml:space="preserve"> hovedturnering</w:t>
            </w:r>
          </w:p>
        </w:tc>
        <w:tc>
          <w:tcPr>
            <w:tcW w:w="6237" w:type="dxa"/>
          </w:tcPr>
          <w:p w14:paraId="5A59AC5F" w14:textId="112BDA84" w:rsidR="005818F2" w:rsidRPr="00AC4C3F" w:rsidRDefault="00AC4C3F" w:rsidP="002C1371">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4252" w:type="dxa"/>
          </w:tcPr>
          <w:p w14:paraId="3D368BAF" w14:textId="77777777" w:rsidR="005818F2" w:rsidRPr="00BA3C3D" w:rsidRDefault="005818F2" w:rsidP="0033223C">
            <w:pPr>
              <w:rPr>
                <w:rFonts w:ascii="Times New Roman" w:hAnsi="Times New Roman" w:cs="Times New Roman"/>
                <w:lang w:val="nb-NO"/>
              </w:rPr>
            </w:pPr>
          </w:p>
        </w:tc>
      </w:tr>
      <w:tr w:rsidR="005818F2" w:rsidRPr="000E1A61" w14:paraId="47D6DB18" w14:textId="77777777" w:rsidTr="0033223C">
        <w:tc>
          <w:tcPr>
            <w:tcW w:w="2802" w:type="dxa"/>
          </w:tcPr>
          <w:p w14:paraId="5D3A854F" w14:textId="1C3C86B7" w:rsidR="005818F2" w:rsidRPr="00BA3C3D" w:rsidRDefault="005818F2" w:rsidP="0033223C">
            <w:pPr>
              <w:rPr>
                <w:rFonts w:ascii="Times New Roman" w:hAnsi="Times New Roman" w:cs="Times New Roman"/>
                <w:lang w:val="nb-NO"/>
              </w:rPr>
            </w:pPr>
            <w:r w:rsidRPr="00BA3C3D">
              <w:rPr>
                <w:rFonts w:ascii="Times New Roman" w:hAnsi="Times New Roman" w:cs="Times New Roman"/>
                <w:lang w:val="nb-NO"/>
              </w:rPr>
              <w:t xml:space="preserve">Turnerings- og </w:t>
            </w:r>
            <w:proofErr w:type="spellStart"/>
            <w:r w:rsidRPr="00BA3C3D">
              <w:rPr>
                <w:rFonts w:ascii="Times New Roman" w:hAnsi="Times New Roman" w:cs="Times New Roman"/>
                <w:lang w:val="nb-NO"/>
              </w:rPr>
              <w:t>kampform</w:t>
            </w:r>
            <w:r w:rsidR="003F0549" w:rsidRPr="00BA3C3D">
              <w:rPr>
                <w:rFonts w:ascii="Times New Roman" w:hAnsi="Times New Roman" w:cs="Times New Roman"/>
                <w:lang w:val="nb-NO"/>
              </w:rPr>
              <w:t>at</w:t>
            </w:r>
            <w:proofErr w:type="spellEnd"/>
            <w:r w:rsidR="003F0549" w:rsidRPr="00BA3C3D">
              <w:rPr>
                <w:rFonts w:ascii="Times New Roman" w:hAnsi="Times New Roman" w:cs="Times New Roman"/>
                <w:lang w:val="nb-NO"/>
              </w:rPr>
              <w:t xml:space="preserve"> for </w:t>
            </w:r>
            <w:r w:rsidR="00DB0175">
              <w:rPr>
                <w:rFonts w:ascii="Times New Roman" w:hAnsi="Times New Roman" w:cs="Times New Roman"/>
                <w:lang w:val="nb-NO"/>
              </w:rPr>
              <w:t>bonusturnering</w:t>
            </w:r>
          </w:p>
        </w:tc>
        <w:tc>
          <w:tcPr>
            <w:tcW w:w="6237" w:type="dxa"/>
          </w:tcPr>
          <w:p w14:paraId="43FA47A7" w14:textId="5A6AAA35" w:rsidR="005818F2" w:rsidRPr="000847AC" w:rsidRDefault="00AC4C3F" w:rsidP="0033223C">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4252" w:type="dxa"/>
          </w:tcPr>
          <w:p w14:paraId="3520D6A2" w14:textId="167072D6" w:rsidR="005818F2" w:rsidRPr="00AC4C3F" w:rsidRDefault="005818F2" w:rsidP="0033223C">
            <w:pPr>
              <w:rPr>
                <w:rFonts w:ascii="Times New Roman" w:hAnsi="Times New Roman" w:cs="Times New Roman"/>
                <w:strike/>
                <w:color w:val="FF0000"/>
                <w:lang w:val="nb-NO"/>
              </w:rPr>
            </w:pPr>
          </w:p>
        </w:tc>
      </w:tr>
      <w:tr w:rsidR="005818F2" w:rsidRPr="00241B9A" w14:paraId="64F38F5B" w14:textId="77777777" w:rsidTr="0033223C">
        <w:tc>
          <w:tcPr>
            <w:tcW w:w="2802" w:type="dxa"/>
          </w:tcPr>
          <w:p w14:paraId="18A0042F" w14:textId="77777777" w:rsidR="005818F2" w:rsidRPr="00BA3C3D" w:rsidRDefault="005818F2" w:rsidP="0033223C">
            <w:pPr>
              <w:rPr>
                <w:rFonts w:ascii="Times New Roman" w:hAnsi="Times New Roman" w:cs="Times New Roman"/>
                <w:lang w:val="nb-NO"/>
              </w:rPr>
            </w:pPr>
            <w:r w:rsidRPr="00BA3C3D">
              <w:rPr>
                <w:rFonts w:ascii="Times New Roman" w:hAnsi="Times New Roman" w:cs="Times New Roman"/>
                <w:lang w:val="nb-NO"/>
              </w:rPr>
              <w:t>Seeding (inkl. antall)</w:t>
            </w:r>
          </w:p>
          <w:p w14:paraId="4DCD3818" w14:textId="77777777" w:rsidR="005818F2" w:rsidRPr="00BA3C3D" w:rsidRDefault="005818F2" w:rsidP="0033223C">
            <w:pPr>
              <w:rPr>
                <w:rFonts w:ascii="Times New Roman" w:hAnsi="Times New Roman" w:cs="Times New Roman"/>
                <w:lang w:val="nb-NO"/>
              </w:rPr>
            </w:pPr>
          </w:p>
        </w:tc>
        <w:tc>
          <w:tcPr>
            <w:tcW w:w="6237" w:type="dxa"/>
          </w:tcPr>
          <w:p w14:paraId="54EDD353" w14:textId="77777777" w:rsidR="005818F2" w:rsidRPr="00BA3C3D" w:rsidRDefault="005818F2" w:rsidP="0033223C">
            <w:pPr>
              <w:rPr>
                <w:rFonts w:ascii="Times New Roman" w:hAnsi="Times New Roman" w:cs="Times New Roman"/>
                <w:lang w:val="nb-NO"/>
              </w:rPr>
            </w:pPr>
            <w:r w:rsidRPr="00BA3C3D">
              <w:rPr>
                <w:rFonts w:ascii="Times New Roman" w:hAnsi="Times New Roman" w:cs="Times New Roman"/>
                <w:lang w:val="nb-NO"/>
              </w:rPr>
              <w:t xml:space="preserve">Som i tabell i vedlegg 1. </w:t>
            </w:r>
          </w:p>
        </w:tc>
        <w:tc>
          <w:tcPr>
            <w:tcW w:w="4252" w:type="dxa"/>
          </w:tcPr>
          <w:p w14:paraId="42D0F27D" w14:textId="77777777" w:rsidR="005818F2" w:rsidRPr="00BA3C3D" w:rsidRDefault="005818F2" w:rsidP="0033223C">
            <w:pPr>
              <w:rPr>
                <w:rFonts w:ascii="Times New Roman" w:hAnsi="Times New Roman" w:cs="Times New Roman"/>
                <w:lang w:val="nb-NO"/>
              </w:rPr>
            </w:pPr>
          </w:p>
        </w:tc>
      </w:tr>
      <w:tr w:rsidR="005818F2" w:rsidRPr="00241B9A" w14:paraId="2F9DF424" w14:textId="77777777" w:rsidTr="0033223C">
        <w:tc>
          <w:tcPr>
            <w:tcW w:w="2802" w:type="dxa"/>
          </w:tcPr>
          <w:p w14:paraId="2BD8A49E" w14:textId="02CDC9A5" w:rsidR="005818F2" w:rsidRPr="00BA3C3D" w:rsidRDefault="005818F2" w:rsidP="0033223C">
            <w:pPr>
              <w:rPr>
                <w:rFonts w:ascii="Times New Roman" w:hAnsi="Times New Roman" w:cs="Times New Roman"/>
                <w:lang w:val="nb-NO"/>
              </w:rPr>
            </w:pPr>
            <w:r w:rsidRPr="00BA3C3D">
              <w:rPr>
                <w:rFonts w:ascii="Times New Roman" w:hAnsi="Times New Roman" w:cs="Times New Roman"/>
                <w:lang w:val="nb-NO"/>
              </w:rPr>
              <w:t xml:space="preserve">Turnerings- </w:t>
            </w:r>
            <w:r w:rsidR="00455F02">
              <w:rPr>
                <w:rFonts w:ascii="Times New Roman" w:hAnsi="Times New Roman" w:cs="Times New Roman"/>
                <w:lang w:val="nb-NO"/>
              </w:rPr>
              <w:t xml:space="preserve">og </w:t>
            </w:r>
            <w:proofErr w:type="spellStart"/>
            <w:r w:rsidR="00455F02">
              <w:rPr>
                <w:rFonts w:ascii="Times New Roman" w:hAnsi="Times New Roman" w:cs="Times New Roman"/>
                <w:lang w:val="nb-NO"/>
              </w:rPr>
              <w:t>kampformat</w:t>
            </w:r>
            <w:proofErr w:type="spellEnd"/>
            <w:r w:rsidR="00455F02">
              <w:rPr>
                <w:rFonts w:ascii="Times New Roman" w:hAnsi="Times New Roman" w:cs="Times New Roman"/>
                <w:lang w:val="nb-NO"/>
              </w:rPr>
              <w:t xml:space="preserve"> i doubleklasser.</w:t>
            </w:r>
          </w:p>
        </w:tc>
        <w:tc>
          <w:tcPr>
            <w:tcW w:w="6237" w:type="dxa"/>
          </w:tcPr>
          <w:p w14:paraId="31301372" w14:textId="649ACABB" w:rsidR="00455F02" w:rsidRPr="00455F02" w:rsidRDefault="00455F02" w:rsidP="0033223C">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4252" w:type="dxa"/>
          </w:tcPr>
          <w:p w14:paraId="1C66D249" w14:textId="77777777" w:rsidR="005818F2" w:rsidRPr="00BA3C3D" w:rsidRDefault="0094281D" w:rsidP="0033223C">
            <w:pPr>
              <w:rPr>
                <w:rFonts w:ascii="Times New Roman" w:hAnsi="Times New Roman" w:cs="Times New Roman"/>
                <w:lang w:val="nb-NO"/>
              </w:rPr>
            </w:pPr>
            <w:r w:rsidRPr="00BA3C3D">
              <w:rPr>
                <w:rFonts w:ascii="Times New Roman" w:hAnsi="Times New Roman" w:cs="Times New Roman"/>
                <w:lang w:val="nb-NO"/>
              </w:rPr>
              <w:t>Double kan gjennomføres med forkortede kamper. Det er turneringsleder som avgjør spilleoppsettet.</w:t>
            </w:r>
          </w:p>
        </w:tc>
      </w:tr>
      <w:tr w:rsidR="005818F2" w:rsidRPr="00241B9A" w14:paraId="5FDBC804" w14:textId="77777777" w:rsidTr="0033223C">
        <w:tc>
          <w:tcPr>
            <w:tcW w:w="2802" w:type="dxa"/>
          </w:tcPr>
          <w:p w14:paraId="59ABD6B4" w14:textId="77777777" w:rsidR="005818F2" w:rsidRPr="00BA3C3D" w:rsidRDefault="005818F2" w:rsidP="0033223C">
            <w:pPr>
              <w:rPr>
                <w:rFonts w:ascii="Times New Roman" w:hAnsi="Times New Roman" w:cs="Times New Roman"/>
                <w:lang w:val="nb-NO"/>
              </w:rPr>
            </w:pPr>
            <w:proofErr w:type="spellStart"/>
            <w:r w:rsidRPr="00BA3C3D">
              <w:rPr>
                <w:rFonts w:ascii="Times New Roman" w:hAnsi="Times New Roman" w:cs="Times New Roman"/>
                <w:lang w:val="nb-NO"/>
              </w:rPr>
              <w:t>Wildcard</w:t>
            </w:r>
            <w:proofErr w:type="spellEnd"/>
          </w:p>
          <w:p w14:paraId="30589820" w14:textId="77777777" w:rsidR="005818F2" w:rsidRPr="00BA3C3D" w:rsidRDefault="005818F2" w:rsidP="0033223C">
            <w:pPr>
              <w:rPr>
                <w:rFonts w:ascii="Times New Roman" w:hAnsi="Times New Roman" w:cs="Times New Roman"/>
                <w:lang w:val="nb-NO"/>
              </w:rPr>
            </w:pPr>
          </w:p>
        </w:tc>
        <w:tc>
          <w:tcPr>
            <w:tcW w:w="6237" w:type="dxa"/>
          </w:tcPr>
          <w:p w14:paraId="51D0CA35" w14:textId="78933B63" w:rsidR="00205798" w:rsidRPr="00BA3C3D" w:rsidRDefault="005818F2" w:rsidP="0033223C">
            <w:pPr>
              <w:rPr>
                <w:rFonts w:ascii="Times New Roman" w:hAnsi="Times New Roman" w:cs="Times New Roman"/>
                <w:lang w:val="nb-NO"/>
              </w:rPr>
            </w:pPr>
            <w:r w:rsidRPr="00BA3C3D">
              <w:rPr>
                <w:rFonts w:ascii="Times New Roman" w:hAnsi="Times New Roman" w:cs="Times New Roman"/>
                <w:lang w:val="nb-NO"/>
              </w:rPr>
              <w:t xml:space="preserve">Det kan tildeles inntil 2 </w:t>
            </w:r>
            <w:proofErr w:type="spellStart"/>
            <w:r w:rsidRPr="00BA3C3D">
              <w:rPr>
                <w:rFonts w:ascii="Times New Roman" w:hAnsi="Times New Roman" w:cs="Times New Roman"/>
                <w:lang w:val="nb-NO"/>
              </w:rPr>
              <w:t>wild</w:t>
            </w:r>
            <w:proofErr w:type="spellEnd"/>
            <w:r w:rsidRPr="00BA3C3D">
              <w:rPr>
                <w:rFonts w:ascii="Times New Roman" w:hAnsi="Times New Roman" w:cs="Times New Roman"/>
                <w:lang w:val="nb-NO"/>
              </w:rPr>
              <w:t xml:space="preserve"> </w:t>
            </w:r>
            <w:proofErr w:type="spellStart"/>
            <w:r w:rsidRPr="00BA3C3D">
              <w:rPr>
                <w:rFonts w:ascii="Times New Roman" w:hAnsi="Times New Roman" w:cs="Times New Roman"/>
                <w:lang w:val="nb-NO"/>
              </w:rPr>
              <w:t>cards</w:t>
            </w:r>
            <w:proofErr w:type="spellEnd"/>
            <w:r w:rsidRPr="00BA3C3D">
              <w:rPr>
                <w:rFonts w:ascii="Times New Roman" w:hAnsi="Times New Roman" w:cs="Times New Roman"/>
                <w:lang w:val="nb-NO"/>
              </w:rPr>
              <w:t xml:space="preserve"> i NC A som begge fordeles av NTF, og inntil 4 </w:t>
            </w:r>
            <w:proofErr w:type="spellStart"/>
            <w:r w:rsidRPr="00BA3C3D">
              <w:rPr>
                <w:rFonts w:ascii="Times New Roman" w:hAnsi="Times New Roman" w:cs="Times New Roman"/>
                <w:lang w:val="nb-NO"/>
              </w:rPr>
              <w:t>wild</w:t>
            </w:r>
            <w:proofErr w:type="spellEnd"/>
            <w:r w:rsidRPr="00BA3C3D">
              <w:rPr>
                <w:rFonts w:ascii="Times New Roman" w:hAnsi="Times New Roman" w:cs="Times New Roman"/>
                <w:lang w:val="nb-NO"/>
              </w:rPr>
              <w:t xml:space="preserve"> </w:t>
            </w:r>
            <w:proofErr w:type="spellStart"/>
            <w:r w:rsidRPr="00BA3C3D">
              <w:rPr>
                <w:rFonts w:ascii="Times New Roman" w:hAnsi="Times New Roman" w:cs="Times New Roman"/>
                <w:lang w:val="nb-NO"/>
              </w:rPr>
              <w:t>cards</w:t>
            </w:r>
            <w:proofErr w:type="spellEnd"/>
            <w:r w:rsidRPr="00BA3C3D">
              <w:rPr>
                <w:rFonts w:ascii="Times New Roman" w:hAnsi="Times New Roman" w:cs="Times New Roman"/>
                <w:lang w:val="nb-NO"/>
              </w:rPr>
              <w:t xml:space="preserve"> i NC B, hvorav 2 fordeles av NTF og 2 fordeles av arrangerende klubb.</w:t>
            </w:r>
          </w:p>
          <w:p w14:paraId="206BFC69" w14:textId="77777777" w:rsidR="005818F2" w:rsidRPr="00BA3C3D" w:rsidRDefault="005818F2" w:rsidP="0033223C">
            <w:pPr>
              <w:rPr>
                <w:rFonts w:ascii="Times New Roman" w:hAnsi="Times New Roman" w:cs="Times New Roman"/>
                <w:lang w:val="nb-NO"/>
              </w:rPr>
            </w:pPr>
            <w:r w:rsidRPr="00BA3C3D">
              <w:rPr>
                <w:rFonts w:ascii="Times New Roman" w:hAnsi="Times New Roman" w:cs="Times New Roman"/>
                <w:lang w:val="nb-NO"/>
              </w:rPr>
              <w:lastRenderedPageBreak/>
              <w:t xml:space="preserve">I de NC-turneringene der NC A består av 24 spillere kan det tildeles inntil 4 </w:t>
            </w:r>
            <w:proofErr w:type="spellStart"/>
            <w:r w:rsidRPr="00BA3C3D">
              <w:rPr>
                <w:rFonts w:ascii="Times New Roman" w:hAnsi="Times New Roman" w:cs="Times New Roman"/>
                <w:lang w:val="nb-NO"/>
              </w:rPr>
              <w:t>wild</w:t>
            </w:r>
            <w:proofErr w:type="spellEnd"/>
            <w:r w:rsidRPr="00BA3C3D">
              <w:rPr>
                <w:rFonts w:ascii="Times New Roman" w:hAnsi="Times New Roman" w:cs="Times New Roman"/>
                <w:lang w:val="nb-NO"/>
              </w:rPr>
              <w:t xml:space="preserve"> </w:t>
            </w:r>
            <w:proofErr w:type="spellStart"/>
            <w:r w:rsidRPr="00BA3C3D">
              <w:rPr>
                <w:rFonts w:ascii="Times New Roman" w:hAnsi="Times New Roman" w:cs="Times New Roman"/>
                <w:lang w:val="nb-NO"/>
              </w:rPr>
              <w:t>cards</w:t>
            </w:r>
            <w:proofErr w:type="spellEnd"/>
            <w:r w:rsidRPr="00BA3C3D">
              <w:rPr>
                <w:rFonts w:ascii="Times New Roman" w:hAnsi="Times New Roman" w:cs="Times New Roman"/>
                <w:lang w:val="nb-NO"/>
              </w:rPr>
              <w:t xml:space="preserve">, hvorav 3 fordeles av NTF og 1 fordeles av arrangerende klubb. </w:t>
            </w:r>
          </w:p>
        </w:tc>
        <w:tc>
          <w:tcPr>
            <w:tcW w:w="4252" w:type="dxa"/>
          </w:tcPr>
          <w:p w14:paraId="69BF02D0" w14:textId="77777777" w:rsidR="005818F2" w:rsidRPr="00BA3C3D" w:rsidRDefault="005818F2" w:rsidP="00205798">
            <w:pPr>
              <w:rPr>
                <w:rFonts w:ascii="Times New Roman" w:hAnsi="Times New Roman" w:cs="Times New Roman"/>
                <w:lang w:val="nb-NO"/>
              </w:rPr>
            </w:pPr>
          </w:p>
        </w:tc>
      </w:tr>
      <w:tr w:rsidR="005818F2" w:rsidRPr="00EB4449" w14:paraId="3ACB7A08" w14:textId="77777777" w:rsidTr="0033223C">
        <w:tc>
          <w:tcPr>
            <w:tcW w:w="2802" w:type="dxa"/>
          </w:tcPr>
          <w:p w14:paraId="0D953539" w14:textId="77777777" w:rsidR="005818F2" w:rsidRPr="00BA3C3D" w:rsidRDefault="00044931" w:rsidP="0033223C">
            <w:pPr>
              <w:rPr>
                <w:rFonts w:ascii="Times New Roman" w:hAnsi="Times New Roman" w:cs="Times New Roman"/>
                <w:lang w:val="nb-NO"/>
              </w:rPr>
            </w:pPr>
            <w:r w:rsidRPr="00BA3C3D">
              <w:rPr>
                <w:rFonts w:ascii="Times New Roman" w:hAnsi="Times New Roman" w:cs="Times New Roman"/>
                <w:lang w:val="nb-NO"/>
              </w:rPr>
              <w:t>S</w:t>
            </w:r>
            <w:r w:rsidR="005818F2" w:rsidRPr="00BA3C3D">
              <w:rPr>
                <w:rFonts w:ascii="Times New Roman" w:hAnsi="Times New Roman" w:cs="Times New Roman"/>
                <w:lang w:val="nb-NO"/>
              </w:rPr>
              <w:t>tartkontingent:</w:t>
            </w:r>
          </w:p>
        </w:tc>
        <w:tc>
          <w:tcPr>
            <w:tcW w:w="6237" w:type="dxa"/>
          </w:tcPr>
          <w:p w14:paraId="3027712C" w14:textId="77777777" w:rsidR="003F3D0F" w:rsidRPr="00BA3C3D" w:rsidRDefault="003F3D0F" w:rsidP="0033223C">
            <w:pPr>
              <w:rPr>
                <w:rFonts w:ascii="Times New Roman" w:hAnsi="Times New Roman" w:cs="Times New Roman"/>
                <w:lang w:val="nb-NO"/>
              </w:rPr>
            </w:pPr>
            <w:r w:rsidRPr="00BA3C3D">
              <w:rPr>
                <w:rFonts w:ascii="Times New Roman" w:hAnsi="Times New Roman" w:cs="Times New Roman"/>
                <w:lang w:val="nb-NO"/>
              </w:rPr>
              <w:t xml:space="preserve">Ute: </w:t>
            </w:r>
          </w:p>
          <w:p w14:paraId="742D77ED" w14:textId="0AD42988" w:rsidR="003F3D0F" w:rsidRPr="00BA3C3D" w:rsidRDefault="005A71E4" w:rsidP="0033223C">
            <w:pPr>
              <w:rPr>
                <w:rFonts w:ascii="Times New Roman" w:hAnsi="Times New Roman" w:cs="Times New Roman"/>
                <w:lang w:val="nb-NO"/>
              </w:rPr>
            </w:pPr>
            <w:r>
              <w:rPr>
                <w:rFonts w:ascii="Times New Roman" w:hAnsi="Times New Roman" w:cs="Times New Roman"/>
                <w:lang w:val="nb-NO"/>
              </w:rPr>
              <w:t>Sing</w:t>
            </w:r>
            <w:r w:rsidR="003F3D0F" w:rsidRPr="00BA3C3D">
              <w:rPr>
                <w:rFonts w:ascii="Times New Roman" w:hAnsi="Times New Roman" w:cs="Times New Roman"/>
                <w:lang w:val="nb-NO"/>
              </w:rPr>
              <w:t>l</w:t>
            </w:r>
            <w:r>
              <w:rPr>
                <w:rFonts w:ascii="Times New Roman" w:hAnsi="Times New Roman" w:cs="Times New Roman"/>
                <w:lang w:val="nb-NO"/>
              </w:rPr>
              <w:t>e</w:t>
            </w:r>
            <w:r w:rsidR="003F3D0F" w:rsidRPr="00BA3C3D">
              <w:rPr>
                <w:rFonts w:ascii="Times New Roman" w:hAnsi="Times New Roman" w:cs="Times New Roman"/>
                <w:lang w:val="nb-NO"/>
              </w:rPr>
              <w:t xml:space="preserve"> (tablå) kr. </w:t>
            </w:r>
            <w:r w:rsidR="001705C0">
              <w:rPr>
                <w:rFonts w:ascii="Times New Roman" w:hAnsi="Times New Roman" w:cs="Times New Roman"/>
                <w:lang w:val="nb-NO"/>
              </w:rPr>
              <w:t>50</w:t>
            </w:r>
            <w:r w:rsidR="003F3D0F" w:rsidRPr="00BA3C3D">
              <w:rPr>
                <w:rFonts w:ascii="Times New Roman" w:hAnsi="Times New Roman" w:cs="Times New Roman"/>
                <w:lang w:val="nb-NO"/>
              </w:rPr>
              <w:t xml:space="preserve">0,- </w:t>
            </w:r>
          </w:p>
          <w:p w14:paraId="0F5EC23A" w14:textId="5BEDE300" w:rsidR="003F3D0F" w:rsidRPr="00BA3C3D" w:rsidRDefault="003F3D0F" w:rsidP="0033223C">
            <w:pPr>
              <w:rPr>
                <w:rFonts w:ascii="Times New Roman" w:hAnsi="Times New Roman" w:cs="Times New Roman"/>
                <w:lang w:val="nb-NO"/>
              </w:rPr>
            </w:pPr>
            <w:r w:rsidRPr="00BA3C3D">
              <w:rPr>
                <w:rFonts w:ascii="Times New Roman" w:hAnsi="Times New Roman" w:cs="Times New Roman"/>
                <w:lang w:val="nb-NO"/>
              </w:rPr>
              <w:t xml:space="preserve">Double (tablå) kr. </w:t>
            </w:r>
            <w:r w:rsidR="005C0CB8">
              <w:rPr>
                <w:rFonts w:ascii="Times New Roman" w:hAnsi="Times New Roman" w:cs="Times New Roman"/>
                <w:lang w:val="nb-NO"/>
              </w:rPr>
              <w:t>2</w:t>
            </w:r>
            <w:r w:rsidR="001705C0">
              <w:rPr>
                <w:rFonts w:ascii="Times New Roman" w:hAnsi="Times New Roman" w:cs="Times New Roman"/>
                <w:lang w:val="nb-NO"/>
              </w:rPr>
              <w:t>5</w:t>
            </w:r>
            <w:r w:rsidR="005C0CB8">
              <w:rPr>
                <w:rFonts w:ascii="Times New Roman" w:hAnsi="Times New Roman" w:cs="Times New Roman"/>
                <w:lang w:val="nb-NO"/>
              </w:rPr>
              <w:t>0</w:t>
            </w:r>
            <w:r w:rsidRPr="00BA3C3D">
              <w:rPr>
                <w:rFonts w:ascii="Times New Roman" w:hAnsi="Times New Roman" w:cs="Times New Roman"/>
                <w:lang w:val="nb-NO"/>
              </w:rPr>
              <w:t xml:space="preserve">,- </w:t>
            </w:r>
          </w:p>
          <w:p w14:paraId="414DD9C0" w14:textId="77777777" w:rsidR="003F3D0F" w:rsidRPr="00BA3C3D" w:rsidRDefault="003F3D0F" w:rsidP="0033223C">
            <w:pPr>
              <w:rPr>
                <w:rFonts w:ascii="Times New Roman" w:hAnsi="Times New Roman" w:cs="Times New Roman"/>
                <w:lang w:val="nb-NO"/>
              </w:rPr>
            </w:pPr>
          </w:p>
          <w:p w14:paraId="62A77ACE" w14:textId="77777777" w:rsidR="003F3D0F" w:rsidRPr="00BA3C3D" w:rsidRDefault="003F3D0F" w:rsidP="0033223C">
            <w:pPr>
              <w:rPr>
                <w:rFonts w:ascii="Times New Roman" w:hAnsi="Times New Roman" w:cs="Times New Roman"/>
                <w:lang w:val="nb-NO"/>
              </w:rPr>
            </w:pPr>
            <w:r w:rsidRPr="00BA3C3D">
              <w:rPr>
                <w:rFonts w:ascii="Times New Roman" w:hAnsi="Times New Roman" w:cs="Times New Roman"/>
                <w:lang w:val="nb-NO"/>
              </w:rPr>
              <w:t xml:space="preserve">Inne: </w:t>
            </w:r>
          </w:p>
          <w:p w14:paraId="4E1F2BCB" w14:textId="03E1C8F8" w:rsidR="003F3D0F" w:rsidRPr="00BA3C3D" w:rsidRDefault="005A71E4" w:rsidP="0033223C">
            <w:pPr>
              <w:rPr>
                <w:rFonts w:ascii="Times New Roman" w:hAnsi="Times New Roman" w:cs="Times New Roman"/>
                <w:lang w:val="nb-NO"/>
              </w:rPr>
            </w:pPr>
            <w:r>
              <w:rPr>
                <w:rFonts w:ascii="Times New Roman" w:hAnsi="Times New Roman" w:cs="Times New Roman"/>
                <w:lang w:val="nb-NO"/>
              </w:rPr>
              <w:t>Sing</w:t>
            </w:r>
            <w:r w:rsidR="003F3D0F" w:rsidRPr="00BA3C3D">
              <w:rPr>
                <w:rFonts w:ascii="Times New Roman" w:hAnsi="Times New Roman" w:cs="Times New Roman"/>
                <w:lang w:val="nb-NO"/>
              </w:rPr>
              <w:t>l</w:t>
            </w:r>
            <w:r>
              <w:rPr>
                <w:rFonts w:ascii="Times New Roman" w:hAnsi="Times New Roman" w:cs="Times New Roman"/>
                <w:lang w:val="nb-NO"/>
              </w:rPr>
              <w:t>e</w:t>
            </w:r>
            <w:r w:rsidR="003F3D0F" w:rsidRPr="00BA3C3D">
              <w:rPr>
                <w:rFonts w:ascii="Times New Roman" w:hAnsi="Times New Roman" w:cs="Times New Roman"/>
                <w:lang w:val="nb-NO"/>
              </w:rPr>
              <w:t xml:space="preserve"> (tablå) kr. 5</w:t>
            </w:r>
            <w:r w:rsidR="00CE231B">
              <w:rPr>
                <w:rFonts w:ascii="Times New Roman" w:hAnsi="Times New Roman" w:cs="Times New Roman"/>
                <w:lang w:val="nb-NO"/>
              </w:rPr>
              <w:t>5</w:t>
            </w:r>
            <w:r w:rsidR="003F3D0F" w:rsidRPr="00BA3C3D">
              <w:rPr>
                <w:rFonts w:ascii="Times New Roman" w:hAnsi="Times New Roman" w:cs="Times New Roman"/>
                <w:lang w:val="nb-NO"/>
              </w:rPr>
              <w:t>0,-</w:t>
            </w:r>
          </w:p>
          <w:p w14:paraId="1CDFE75C" w14:textId="0877185A" w:rsidR="003F3D0F" w:rsidRPr="00BA3C3D" w:rsidRDefault="003F3D0F" w:rsidP="0033223C">
            <w:pPr>
              <w:rPr>
                <w:rFonts w:ascii="Times New Roman" w:hAnsi="Times New Roman" w:cs="Times New Roman"/>
                <w:lang w:val="nb-NO"/>
              </w:rPr>
            </w:pPr>
            <w:r w:rsidRPr="00BA3C3D">
              <w:rPr>
                <w:rFonts w:ascii="Times New Roman" w:hAnsi="Times New Roman" w:cs="Times New Roman"/>
                <w:lang w:val="nb-NO"/>
              </w:rPr>
              <w:t xml:space="preserve">Double (tablå) kr. </w:t>
            </w:r>
            <w:r w:rsidR="00911D12">
              <w:rPr>
                <w:rFonts w:ascii="Times New Roman" w:hAnsi="Times New Roman" w:cs="Times New Roman"/>
                <w:lang w:val="nb-NO"/>
              </w:rPr>
              <w:t>2</w:t>
            </w:r>
            <w:r w:rsidR="00CE231B">
              <w:rPr>
                <w:rFonts w:ascii="Times New Roman" w:hAnsi="Times New Roman" w:cs="Times New Roman"/>
                <w:lang w:val="nb-NO"/>
              </w:rPr>
              <w:t>5</w:t>
            </w:r>
            <w:r w:rsidR="00911D12">
              <w:rPr>
                <w:rFonts w:ascii="Times New Roman" w:hAnsi="Times New Roman" w:cs="Times New Roman"/>
                <w:lang w:val="nb-NO"/>
              </w:rPr>
              <w:t>0</w:t>
            </w:r>
            <w:r w:rsidRPr="00BA3C3D">
              <w:rPr>
                <w:rFonts w:ascii="Times New Roman" w:hAnsi="Times New Roman" w:cs="Times New Roman"/>
                <w:lang w:val="nb-NO"/>
              </w:rPr>
              <w:t>,-</w:t>
            </w:r>
          </w:p>
          <w:p w14:paraId="54BB7B61" w14:textId="77777777" w:rsidR="005818F2" w:rsidRPr="00BA3C3D" w:rsidRDefault="005818F2" w:rsidP="003F3D0F">
            <w:pPr>
              <w:rPr>
                <w:rFonts w:ascii="Times New Roman" w:hAnsi="Times New Roman" w:cs="Times New Roman"/>
                <w:lang w:val="nb-NO"/>
              </w:rPr>
            </w:pPr>
          </w:p>
        </w:tc>
        <w:tc>
          <w:tcPr>
            <w:tcW w:w="4252" w:type="dxa"/>
          </w:tcPr>
          <w:p w14:paraId="3779129A" w14:textId="382C2634" w:rsidR="005818F2" w:rsidRPr="007F6F56" w:rsidRDefault="00CF7955" w:rsidP="00044931">
            <w:pPr>
              <w:rPr>
                <w:rFonts w:ascii="Times New Roman" w:hAnsi="Times New Roman" w:cs="Times New Roman"/>
                <w:color w:val="0D0D0D" w:themeColor="text1" w:themeTint="F2"/>
                <w:lang w:val="nb-NO"/>
              </w:rPr>
            </w:pPr>
            <w:r w:rsidRPr="007F6F56">
              <w:rPr>
                <w:rFonts w:ascii="Times New Roman" w:hAnsi="Times New Roman" w:cs="Times New Roman"/>
                <w:color w:val="0D0D0D" w:themeColor="text1" w:themeTint="F2"/>
                <w:lang w:val="nb-NO"/>
              </w:rPr>
              <w:t xml:space="preserve">Startkontingentene er makspriser. </w:t>
            </w:r>
            <w:r w:rsidR="003F3D0F" w:rsidRPr="007F6F56">
              <w:rPr>
                <w:rFonts w:ascii="Times New Roman" w:hAnsi="Times New Roman" w:cs="Times New Roman"/>
                <w:color w:val="0D0D0D" w:themeColor="text1" w:themeTint="F2"/>
                <w:lang w:val="nb-NO"/>
              </w:rPr>
              <w:t xml:space="preserve">Satsene gjelder alle </w:t>
            </w:r>
            <w:r w:rsidR="00DE7D19" w:rsidRPr="007F6F56">
              <w:rPr>
                <w:rFonts w:ascii="Times New Roman" w:hAnsi="Times New Roman" w:cs="Times New Roman"/>
                <w:color w:val="0D0D0D" w:themeColor="text1" w:themeTint="F2"/>
                <w:lang w:val="nb-NO"/>
              </w:rPr>
              <w:t>aldersklasse</w:t>
            </w:r>
            <w:r w:rsidR="003F3D0F" w:rsidRPr="007F6F56">
              <w:rPr>
                <w:rFonts w:ascii="Times New Roman" w:hAnsi="Times New Roman" w:cs="Times New Roman"/>
                <w:color w:val="0D0D0D" w:themeColor="text1" w:themeTint="F2"/>
                <w:lang w:val="nb-NO"/>
              </w:rPr>
              <w:t>ne. Bonusturnering i singl</w:t>
            </w:r>
            <w:r w:rsidR="00D45D46">
              <w:rPr>
                <w:rFonts w:ascii="Times New Roman" w:hAnsi="Times New Roman" w:cs="Times New Roman"/>
                <w:color w:val="0D0D0D" w:themeColor="text1" w:themeTint="F2"/>
                <w:lang w:val="nb-NO"/>
              </w:rPr>
              <w:t>e</w:t>
            </w:r>
            <w:r w:rsidR="003F3D0F" w:rsidRPr="007F6F56">
              <w:rPr>
                <w:rFonts w:ascii="Times New Roman" w:hAnsi="Times New Roman" w:cs="Times New Roman"/>
                <w:color w:val="0D0D0D" w:themeColor="text1" w:themeTint="F2"/>
                <w:lang w:val="nb-NO"/>
              </w:rPr>
              <w:t xml:space="preserve"> skal være inkludert i prisen. </w:t>
            </w:r>
          </w:p>
        </w:tc>
      </w:tr>
    </w:tbl>
    <w:p w14:paraId="602C7408" w14:textId="5AE649AC" w:rsidR="00F47A80" w:rsidRDefault="00F47A80" w:rsidP="00F47A80">
      <w:pPr>
        <w:rPr>
          <w:rFonts w:ascii="Times New Roman" w:hAnsi="Times New Roman" w:cs="Times New Roman"/>
          <w:b/>
          <w:sz w:val="28"/>
          <w:szCs w:val="28"/>
          <w:lang w:val="nb-NO"/>
        </w:rPr>
      </w:pPr>
    </w:p>
    <w:p w14:paraId="4FA52B51" w14:textId="77777777" w:rsidR="00257CA3" w:rsidRDefault="00257CA3" w:rsidP="00F47A80">
      <w:pPr>
        <w:rPr>
          <w:rFonts w:ascii="Times New Roman" w:hAnsi="Times New Roman" w:cs="Times New Roman"/>
          <w:b/>
          <w:sz w:val="28"/>
          <w:szCs w:val="28"/>
          <w:lang w:val="nb-NO"/>
        </w:rPr>
      </w:pPr>
    </w:p>
    <w:p w14:paraId="246C4700" w14:textId="77777777" w:rsidR="00F47A80" w:rsidRPr="00BA3C3D" w:rsidRDefault="00F47A80" w:rsidP="00F47A80">
      <w:pPr>
        <w:rPr>
          <w:rFonts w:ascii="Times New Roman" w:hAnsi="Times New Roman" w:cs="Times New Roman"/>
          <w:b/>
          <w:sz w:val="28"/>
          <w:szCs w:val="28"/>
          <w:lang w:val="nb-NO"/>
        </w:rPr>
      </w:pPr>
      <w:r w:rsidRPr="00BA3C3D">
        <w:rPr>
          <w:rFonts w:ascii="Times New Roman" w:hAnsi="Times New Roman" w:cs="Times New Roman"/>
          <w:b/>
          <w:sz w:val="28"/>
          <w:szCs w:val="28"/>
          <w:lang w:val="nb-NO"/>
        </w:rPr>
        <w:t xml:space="preserve">Vedlegg nr. 8 Formater og gjennomføringsregler for åpne turneringer i juniorklassene </w:t>
      </w:r>
    </w:p>
    <w:tbl>
      <w:tblPr>
        <w:tblStyle w:val="Tabellrutenett"/>
        <w:tblW w:w="13291" w:type="dxa"/>
        <w:tblLook w:val="04A0" w:firstRow="1" w:lastRow="0" w:firstColumn="1" w:lastColumn="0" w:noHBand="0" w:noVBand="1"/>
      </w:tblPr>
      <w:tblGrid>
        <w:gridCol w:w="2518"/>
        <w:gridCol w:w="5954"/>
        <w:gridCol w:w="4819"/>
      </w:tblGrid>
      <w:tr w:rsidR="00F47A80" w:rsidRPr="00BA3C3D" w14:paraId="28C6F90B" w14:textId="77777777" w:rsidTr="006F607F">
        <w:tc>
          <w:tcPr>
            <w:tcW w:w="2518" w:type="dxa"/>
            <w:shd w:val="clear" w:color="auto" w:fill="C4BC96" w:themeFill="background2" w:themeFillShade="BF"/>
          </w:tcPr>
          <w:p w14:paraId="68EC9AA6" w14:textId="77777777" w:rsidR="00F47A80" w:rsidRPr="00BA3C3D" w:rsidRDefault="00F47A80" w:rsidP="006F607F">
            <w:pPr>
              <w:rPr>
                <w:rFonts w:ascii="Times New Roman" w:hAnsi="Times New Roman" w:cs="Times New Roman"/>
                <w:b/>
                <w:lang w:val="nb-NO"/>
              </w:rPr>
            </w:pPr>
            <w:r w:rsidRPr="00BA3C3D">
              <w:rPr>
                <w:rFonts w:ascii="Times New Roman" w:hAnsi="Times New Roman" w:cs="Times New Roman"/>
                <w:b/>
                <w:lang w:val="nb-NO"/>
              </w:rPr>
              <w:t>Faste opplysninger</w:t>
            </w:r>
          </w:p>
        </w:tc>
        <w:tc>
          <w:tcPr>
            <w:tcW w:w="5954" w:type="dxa"/>
            <w:shd w:val="clear" w:color="auto" w:fill="C4BC96" w:themeFill="background2" w:themeFillShade="BF"/>
          </w:tcPr>
          <w:p w14:paraId="57F5AF5D" w14:textId="77777777" w:rsidR="00F47A80" w:rsidRPr="00BA3C3D" w:rsidRDefault="00F47A80" w:rsidP="006F607F">
            <w:pPr>
              <w:rPr>
                <w:rFonts w:ascii="Times New Roman" w:hAnsi="Times New Roman" w:cs="Times New Roman"/>
                <w:b/>
                <w:lang w:val="nb-NO"/>
              </w:rPr>
            </w:pPr>
          </w:p>
          <w:p w14:paraId="0755738E" w14:textId="77777777" w:rsidR="00F47A80" w:rsidRPr="00BA3C3D" w:rsidRDefault="00F47A80" w:rsidP="006F607F">
            <w:pPr>
              <w:rPr>
                <w:rFonts w:ascii="Times New Roman" w:hAnsi="Times New Roman" w:cs="Times New Roman"/>
                <w:b/>
                <w:lang w:val="nb-NO"/>
              </w:rPr>
            </w:pPr>
          </w:p>
        </w:tc>
        <w:tc>
          <w:tcPr>
            <w:tcW w:w="4819" w:type="dxa"/>
            <w:shd w:val="clear" w:color="auto" w:fill="C4BC96" w:themeFill="background2" w:themeFillShade="BF"/>
          </w:tcPr>
          <w:p w14:paraId="743ED038" w14:textId="77777777" w:rsidR="00F47A80" w:rsidRPr="00BA3C3D" w:rsidRDefault="00F47A80" w:rsidP="006F607F">
            <w:pPr>
              <w:rPr>
                <w:rFonts w:ascii="Times New Roman" w:hAnsi="Times New Roman" w:cs="Times New Roman"/>
                <w:b/>
                <w:lang w:val="nb-NO"/>
              </w:rPr>
            </w:pPr>
            <w:r w:rsidRPr="00BA3C3D">
              <w:rPr>
                <w:rFonts w:ascii="Times New Roman" w:hAnsi="Times New Roman" w:cs="Times New Roman"/>
                <w:b/>
                <w:lang w:val="nb-NO"/>
              </w:rPr>
              <w:t>Merknader</w:t>
            </w:r>
          </w:p>
        </w:tc>
      </w:tr>
      <w:tr w:rsidR="00F47A80" w:rsidRPr="00EB4449" w14:paraId="57708426" w14:textId="77777777" w:rsidTr="006F607F">
        <w:tc>
          <w:tcPr>
            <w:tcW w:w="2518" w:type="dxa"/>
            <w:shd w:val="clear" w:color="auto" w:fill="FFFFFF" w:themeFill="background1"/>
          </w:tcPr>
          <w:p w14:paraId="744CE8D8"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Kategori turnering</w:t>
            </w:r>
          </w:p>
        </w:tc>
        <w:tc>
          <w:tcPr>
            <w:tcW w:w="5954" w:type="dxa"/>
            <w:shd w:val="clear" w:color="auto" w:fill="FFFFFF" w:themeFill="background1"/>
          </w:tcPr>
          <w:p w14:paraId="458D9C1B" w14:textId="0A926D84"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Åpne turneringer i U10, </w:t>
            </w:r>
            <w:r w:rsidRPr="000847AC">
              <w:rPr>
                <w:rFonts w:ascii="Times New Roman" w:hAnsi="Times New Roman" w:cs="Times New Roman"/>
                <w:lang w:val="nb-NO"/>
              </w:rPr>
              <w:t>U11</w:t>
            </w:r>
            <w:r>
              <w:rPr>
                <w:rFonts w:ascii="Times New Roman" w:hAnsi="Times New Roman" w:cs="Times New Roman"/>
                <w:lang w:val="nb-NO"/>
              </w:rPr>
              <w:t xml:space="preserve">, </w:t>
            </w:r>
            <w:r w:rsidRPr="00BA3C3D">
              <w:rPr>
                <w:rFonts w:ascii="Times New Roman" w:hAnsi="Times New Roman" w:cs="Times New Roman"/>
                <w:lang w:val="nb-NO"/>
              </w:rPr>
              <w:t xml:space="preserve">U12, U14, U16 og U19. Innendørs og utendørs bane. </w:t>
            </w:r>
          </w:p>
          <w:p w14:paraId="64AA988A" w14:textId="77777777" w:rsidR="00F47A80" w:rsidRPr="00BA3C3D" w:rsidRDefault="00F47A80" w:rsidP="006F607F">
            <w:pPr>
              <w:rPr>
                <w:rFonts w:ascii="Times New Roman" w:hAnsi="Times New Roman" w:cs="Times New Roman"/>
                <w:lang w:val="nb-NO"/>
              </w:rPr>
            </w:pPr>
          </w:p>
        </w:tc>
        <w:tc>
          <w:tcPr>
            <w:tcW w:w="4819" w:type="dxa"/>
            <w:shd w:val="clear" w:color="auto" w:fill="FFFFFF" w:themeFill="background1"/>
          </w:tcPr>
          <w:p w14:paraId="7FAAD313" w14:textId="77777777" w:rsidR="00F47A80" w:rsidRPr="00BA3C3D" w:rsidRDefault="00F47A80" w:rsidP="006F607F">
            <w:pPr>
              <w:rPr>
                <w:rFonts w:ascii="Times New Roman" w:hAnsi="Times New Roman" w:cs="Times New Roman"/>
                <w:lang w:val="nb-NO"/>
              </w:rPr>
            </w:pPr>
          </w:p>
        </w:tc>
      </w:tr>
      <w:tr w:rsidR="00F47A80" w:rsidRPr="00241B9A" w14:paraId="6EB34620" w14:textId="77777777" w:rsidTr="006F607F">
        <w:tc>
          <w:tcPr>
            <w:tcW w:w="2518" w:type="dxa"/>
          </w:tcPr>
          <w:p w14:paraId="128A9693" w14:textId="77777777" w:rsidR="00F47A80" w:rsidRPr="00BA3C3D" w:rsidRDefault="00F47A80" w:rsidP="006F607F">
            <w:pPr>
              <w:rPr>
                <w:rFonts w:ascii="Times New Roman" w:hAnsi="Times New Roman" w:cs="Times New Roman"/>
                <w:lang w:val="nb-NO"/>
              </w:rPr>
            </w:pPr>
            <w:r>
              <w:rPr>
                <w:rFonts w:ascii="Times New Roman" w:hAnsi="Times New Roman" w:cs="Times New Roman"/>
                <w:lang w:val="nb-NO"/>
              </w:rPr>
              <w:t>Klasser/spill</w:t>
            </w:r>
          </w:p>
          <w:p w14:paraId="69BF470A" w14:textId="77777777" w:rsidR="00F47A80" w:rsidRPr="00BA3C3D" w:rsidRDefault="00F47A80" w:rsidP="006F607F">
            <w:pPr>
              <w:rPr>
                <w:rFonts w:ascii="Times New Roman" w:hAnsi="Times New Roman" w:cs="Times New Roman"/>
                <w:lang w:val="nb-NO"/>
              </w:rPr>
            </w:pPr>
          </w:p>
        </w:tc>
        <w:tc>
          <w:tcPr>
            <w:tcW w:w="5954" w:type="dxa"/>
          </w:tcPr>
          <w:p w14:paraId="6A1528F7"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Gutter si</w:t>
            </w:r>
            <w:r>
              <w:rPr>
                <w:rFonts w:ascii="Times New Roman" w:hAnsi="Times New Roman" w:cs="Times New Roman"/>
                <w:lang w:val="nb-NO"/>
              </w:rPr>
              <w:t>ngle, double valgfritt og/eller jenter sing</w:t>
            </w:r>
            <w:r w:rsidRPr="00BA3C3D">
              <w:rPr>
                <w:rFonts w:ascii="Times New Roman" w:hAnsi="Times New Roman" w:cs="Times New Roman"/>
                <w:lang w:val="nb-NO"/>
              </w:rPr>
              <w:t>l</w:t>
            </w:r>
            <w:r>
              <w:rPr>
                <w:rFonts w:ascii="Times New Roman" w:hAnsi="Times New Roman" w:cs="Times New Roman"/>
                <w:lang w:val="nb-NO"/>
              </w:rPr>
              <w:t>e</w:t>
            </w:r>
            <w:r w:rsidRPr="00BA3C3D">
              <w:rPr>
                <w:rFonts w:ascii="Times New Roman" w:hAnsi="Times New Roman" w:cs="Times New Roman"/>
                <w:lang w:val="nb-NO"/>
              </w:rPr>
              <w:t xml:space="preserve">, double valgfritt </w:t>
            </w:r>
          </w:p>
          <w:p w14:paraId="48D17FDE" w14:textId="77777777" w:rsidR="00F47A80" w:rsidRPr="00BA3C3D" w:rsidRDefault="00F47A80" w:rsidP="006F607F">
            <w:pPr>
              <w:rPr>
                <w:rFonts w:ascii="Times New Roman" w:hAnsi="Times New Roman" w:cs="Times New Roman"/>
                <w:lang w:val="nb-NO"/>
              </w:rPr>
            </w:pPr>
          </w:p>
        </w:tc>
        <w:tc>
          <w:tcPr>
            <w:tcW w:w="4819" w:type="dxa"/>
          </w:tcPr>
          <w:p w14:paraId="28235652"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Hvilke klasser bestemmes av NTF ved tildeling av turnering. </w:t>
            </w:r>
          </w:p>
        </w:tc>
      </w:tr>
      <w:tr w:rsidR="00F47A80" w:rsidRPr="00BA3C3D" w14:paraId="1C0C3449" w14:textId="77777777" w:rsidTr="006F607F">
        <w:tc>
          <w:tcPr>
            <w:tcW w:w="2518" w:type="dxa"/>
          </w:tcPr>
          <w:p w14:paraId="6E963E9F" w14:textId="77777777" w:rsidR="00F47A80" w:rsidRPr="00BA3C3D" w:rsidRDefault="00F47A80" w:rsidP="006F607F">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14ED437D" w14:textId="77777777" w:rsidR="00F47A80" w:rsidRPr="00BA3C3D" w:rsidRDefault="00F47A80" w:rsidP="006F607F">
            <w:pPr>
              <w:rPr>
                <w:rFonts w:ascii="Times New Roman" w:hAnsi="Times New Roman" w:cs="Times New Roman"/>
                <w:lang w:val="nb-NO"/>
              </w:rPr>
            </w:pPr>
          </w:p>
        </w:tc>
        <w:tc>
          <w:tcPr>
            <w:tcW w:w="5954" w:type="dxa"/>
          </w:tcPr>
          <w:p w14:paraId="6D42D146"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U10: Oransje ball. </w:t>
            </w:r>
          </w:p>
          <w:p w14:paraId="3763537B"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U11: Grønn ball</w:t>
            </w:r>
          </w:p>
          <w:p w14:paraId="788662A2"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U12 Race: Gul ball.</w:t>
            </w:r>
          </w:p>
          <w:p w14:paraId="5682CF98"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U12 Challenge: Grønn ball.</w:t>
            </w:r>
          </w:p>
          <w:p w14:paraId="7362E60A"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U12 </w:t>
            </w:r>
            <w:proofErr w:type="spellStart"/>
            <w:r w:rsidRPr="00BA3C3D">
              <w:rPr>
                <w:rFonts w:ascii="Times New Roman" w:hAnsi="Times New Roman" w:cs="Times New Roman"/>
                <w:lang w:val="nb-NO"/>
              </w:rPr>
              <w:t>Regionsturnering</w:t>
            </w:r>
            <w:proofErr w:type="spellEnd"/>
            <w:r w:rsidRPr="00BA3C3D">
              <w:rPr>
                <w:rFonts w:ascii="Times New Roman" w:hAnsi="Times New Roman" w:cs="Times New Roman"/>
                <w:lang w:val="nb-NO"/>
              </w:rPr>
              <w:t xml:space="preserve">: Grønn ball.   </w:t>
            </w:r>
          </w:p>
          <w:p w14:paraId="341FF615"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U14, U16 og U19: Gul ball</w:t>
            </w:r>
          </w:p>
          <w:p w14:paraId="4930658F" w14:textId="77777777" w:rsidR="00F47A80" w:rsidRPr="00BA3C3D" w:rsidRDefault="00F47A80" w:rsidP="006F607F">
            <w:pPr>
              <w:rPr>
                <w:rFonts w:ascii="Times New Roman" w:hAnsi="Times New Roman" w:cs="Times New Roman"/>
                <w:lang w:val="nb-NO"/>
              </w:rPr>
            </w:pPr>
          </w:p>
        </w:tc>
        <w:tc>
          <w:tcPr>
            <w:tcW w:w="4819" w:type="dxa"/>
          </w:tcPr>
          <w:p w14:paraId="60B5084C"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Ballmerke bestemmes av arrangør.</w:t>
            </w:r>
          </w:p>
        </w:tc>
      </w:tr>
      <w:tr w:rsidR="00F47A80" w:rsidRPr="000E1A61" w14:paraId="2E7AD6FF" w14:textId="77777777" w:rsidTr="006F607F">
        <w:tc>
          <w:tcPr>
            <w:tcW w:w="13291" w:type="dxa"/>
            <w:gridSpan w:val="3"/>
          </w:tcPr>
          <w:p w14:paraId="1B3EA4D8"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Hvilke aldersklasser er turneringen åpen for.</w:t>
            </w:r>
          </w:p>
          <w:p w14:paraId="4D46C185" w14:textId="77777777" w:rsidR="00F47A80" w:rsidRPr="00BA3C3D" w:rsidRDefault="00F47A80" w:rsidP="006F607F">
            <w:pPr>
              <w:rPr>
                <w:rFonts w:ascii="Times New Roman" w:hAnsi="Times New Roman" w:cs="Times New Roman"/>
                <w:lang w:val="nb-NO"/>
              </w:rPr>
            </w:pPr>
          </w:p>
        </w:tc>
      </w:tr>
      <w:tr w:rsidR="00F47A80" w:rsidRPr="00EB4449" w14:paraId="1F7A0BF6" w14:textId="77777777" w:rsidTr="006F607F">
        <w:tc>
          <w:tcPr>
            <w:tcW w:w="2518" w:type="dxa"/>
          </w:tcPr>
          <w:p w14:paraId="3996B9A5"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U10</w:t>
            </w:r>
          </w:p>
        </w:tc>
        <w:tc>
          <w:tcPr>
            <w:tcW w:w="5954" w:type="dxa"/>
          </w:tcPr>
          <w:p w14:paraId="1A968E58" w14:textId="259EAE15" w:rsidR="00F47A80" w:rsidRDefault="00F47A80" w:rsidP="006F607F">
            <w:pPr>
              <w:rPr>
                <w:rFonts w:ascii="Times New Roman" w:hAnsi="Times New Roman" w:cs="Times New Roman"/>
                <w:lang w:val="nb-NO"/>
              </w:rPr>
            </w:pPr>
            <w:r w:rsidRPr="00BA3C3D">
              <w:rPr>
                <w:rFonts w:ascii="Times New Roman" w:hAnsi="Times New Roman" w:cs="Times New Roman"/>
                <w:lang w:val="nb-NO"/>
              </w:rPr>
              <w:t>Åpen for spillere i aldersklassen U1</w:t>
            </w:r>
            <w:r w:rsidR="007D03FA">
              <w:rPr>
                <w:rFonts w:ascii="Times New Roman" w:hAnsi="Times New Roman" w:cs="Times New Roman"/>
                <w:lang w:val="nb-NO"/>
              </w:rPr>
              <w:t>0.</w:t>
            </w:r>
          </w:p>
          <w:p w14:paraId="191D7B9E" w14:textId="2914B5FE" w:rsidR="00AE0E88" w:rsidRPr="00BA3C3D" w:rsidRDefault="00AE0E88" w:rsidP="006F607F">
            <w:pPr>
              <w:rPr>
                <w:rFonts w:ascii="Times New Roman" w:hAnsi="Times New Roman" w:cs="Times New Roman"/>
                <w:lang w:val="nb-NO"/>
              </w:rPr>
            </w:pPr>
          </w:p>
        </w:tc>
        <w:tc>
          <w:tcPr>
            <w:tcW w:w="4819" w:type="dxa"/>
          </w:tcPr>
          <w:p w14:paraId="1B1C15B9" w14:textId="2FABB6C4" w:rsidR="00F47A80" w:rsidRPr="00BA3C3D" w:rsidRDefault="00B07F42" w:rsidP="006F607F">
            <w:pPr>
              <w:rPr>
                <w:rFonts w:ascii="Times New Roman" w:hAnsi="Times New Roman" w:cs="Times New Roman"/>
                <w:lang w:val="nb-NO"/>
              </w:rPr>
            </w:pPr>
            <w:r>
              <w:rPr>
                <w:rFonts w:ascii="Times New Roman" w:hAnsi="Times New Roman" w:cs="Times New Roman"/>
                <w:lang w:val="nb-NO"/>
              </w:rPr>
              <w:lastRenderedPageBreak/>
              <w:t xml:space="preserve">Se også </w:t>
            </w:r>
            <w:r w:rsidR="00724DB0">
              <w:rPr>
                <w:rFonts w:ascii="Times New Roman" w:hAnsi="Times New Roman" w:cs="Times New Roman"/>
                <w:lang w:val="nb-NO"/>
              </w:rPr>
              <w:t>barneidrettsbestemmelsene</w:t>
            </w:r>
            <w:r w:rsidR="00A357AC">
              <w:rPr>
                <w:rFonts w:ascii="Times New Roman" w:hAnsi="Times New Roman" w:cs="Times New Roman"/>
                <w:lang w:val="nb-NO"/>
              </w:rPr>
              <w:t>.</w:t>
            </w:r>
          </w:p>
        </w:tc>
      </w:tr>
      <w:tr w:rsidR="00F47A80" w:rsidRPr="000E1A61" w14:paraId="5E29212B" w14:textId="77777777" w:rsidTr="006F607F">
        <w:tc>
          <w:tcPr>
            <w:tcW w:w="2518" w:type="dxa"/>
          </w:tcPr>
          <w:p w14:paraId="2829A739"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U11</w:t>
            </w:r>
          </w:p>
        </w:tc>
        <w:tc>
          <w:tcPr>
            <w:tcW w:w="5954" w:type="dxa"/>
          </w:tcPr>
          <w:p w14:paraId="6100FACA"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Åpen for spillere i aldersklassene U10 og U11. </w:t>
            </w:r>
          </w:p>
          <w:p w14:paraId="7DA2035A" w14:textId="77777777" w:rsidR="00F47A80" w:rsidRPr="00BA3C3D" w:rsidRDefault="00F47A80" w:rsidP="006F607F">
            <w:pPr>
              <w:rPr>
                <w:rFonts w:ascii="Times New Roman" w:hAnsi="Times New Roman" w:cs="Times New Roman"/>
                <w:lang w:val="nb-NO"/>
              </w:rPr>
            </w:pPr>
          </w:p>
        </w:tc>
        <w:tc>
          <w:tcPr>
            <w:tcW w:w="4819" w:type="dxa"/>
          </w:tcPr>
          <w:p w14:paraId="4B678A15" w14:textId="36B58497" w:rsidR="00F47A80" w:rsidRPr="00BA3C3D" w:rsidRDefault="00A357AC" w:rsidP="006F607F">
            <w:pPr>
              <w:rPr>
                <w:rFonts w:ascii="Times New Roman" w:hAnsi="Times New Roman" w:cs="Times New Roman"/>
                <w:lang w:val="nb-NO"/>
              </w:rPr>
            </w:pPr>
            <w:r>
              <w:rPr>
                <w:rFonts w:ascii="Times New Roman" w:hAnsi="Times New Roman" w:cs="Times New Roman"/>
                <w:lang w:val="nb-NO"/>
              </w:rPr>
              <w:t>Se også barneidrettsbestemmelsene.</w:t>
            </w:r>
          </w:p>
        </w:tc>
      </w:tr>
      <w:tr w:rsidR="00F47A80" w:rsidRPr="00241B9A" w14:paraId="5BC93607" w14:textId="77777777" w:rsidTr="006F607F">
        <w:tc>
          <w:tcPr>
            <w:tcW w:w="2518" w:type="dxa"/>
          </w:tcPr>
          <w:p w14:paraId="6AEA4AC8"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U12</w:t>
            </w:r>
          </w:p>
        </w:tc>
        <w:tc>
          <w:tcPr>
            <w:tcW w:w="5954" w:type="dxa"/>
          </w:tcPr>
          <w:p w14:paraId="3943C488" w14:textId="099082C4"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Race U12: </w:t>
            </w:r>
            <w:r w:rsidR="00487AA9">
              <w:rPr>
                <w:rFonts w:ascii="Times New Roman" w:hAnsi="Times New Roman" w:cs="Times New Roman"/>
                <w:lang w:val="nb-NO"/>
              </w:rPr>
              <w:t>Åpen for spillere i aldersklassen U12.</w:t>
            </w:r>
            <w:r w:rsidRPr="00BA3C3D">
              <w:rPr>
                <w:rFonts w:ascii="Times New Roman" w:hAnsi="Times New Roman" w:cs="Times New Roman"/>
                <w:lang w:val="nb-NO"/>
              </w:rPr>
              <w:t xml:space="preserve"> </w:t>
            </w:r>
          </w:p>
          <w:p w14:paraId="77D76234" w14:textId="77777777" w:rsidR="00F47A80" w:rsidRPr="00BA3C3D" w:rsidRDefault="00F47A80" w:rsidP="006F607F">
            <w:pPr>
              <w:rPr>
                <w:rFonts w:ascii="Times New Roman" w:hAnsi="Times New Roman" w:cs="Times New Roman"/>
                <w:lang w:val="nb-NO"/>
              </w:rPr>
            </w:pPr>
          </w:p>
          <w:p w14:paraId="1CDF6C10"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Challenge U12: Åpen for spillere i aldersklassen U12. </w:t>
            </w:r>
          </w:p>
          <w:p w14:paraId="42416F5D" w14:textId="77777777" w:rsidR="00F47A80" w:rsidRPr="00BA3C3D" w:rsidRDefault="00F47A80" w:rsidP="006F607F">
            <w:pPr>
              <w:rPr>
                <w:rFonts w:ascii="Times New Roman" w:hAnsi="Times New Roman" w:cs="Times New Roman"/>
                <w:lang w:val="nb-NO"/>
              </w:rPr>
            </w:pPr>
          </w:p>
          <w:p w14:paraId="635A1C8C"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Regionturneringer U12: Bestemmes av hver enkelt region, men ikk</w:t>
            </w:r>
            <w:r>
              <w:rPr>
                <w:rFonts w:ascii="Times New Roman" w:hAnsi="Times New Roman" w:cs="Times New Roman"/>
                <w:lang w:val="nb-NO"/>
              </w:rPr>
              <w:t xml:space="preserve">e for spillere yngre enn 9 år. </w:t>
            </w:r>
          </w:p>
        </w:tc>
        <w:tc>
          <w:tcPr>
            <w:tcW w:w="4819" w:type="dxa"/>
          </w:tcPr>
          <w:p w14:paraId="130617EE" w14:textId="77777777" w:rsidR="00F47A80" w:rsidRPr="00BA3C3D" w:rsidRDefault="00F47A80" w:rsidP="006F607F">
            <w:pPr>
              <w:rPr>
                <w:rFonts w:ascii="Times New Roman" w:hAnsi="Times New Roman" w:cs="Times New Roman"/>
                <w:lang w:val="nb-NO"/>
              </w:rPr>
            </w:pPr>
          </w:p>
          <w:p w14:paraId="6BD0BC9B" w14:textId="77777777" w:rsidR="00F47A80" w:rsidRPr="00BA3C3D" w:rsidRDefault="00F47A80" w:rsidP="006F607F">
            <w:pPr>
              <w:rPr>
                <w:rFonts w:ascii="Times New Roman" w:hAnsi="Times New Roman" w:cs="Times New Roman"/>
                <w:lang w:val="nb-NO"/>
              </w:rPr>
            </w:pPr>
          </w:p>
          <w:p w14:paraId="41E07A86" w14:textId="77777777" w:rsidR="00F47A80" w:rsidRPr="00BA3C3D" w:rsidRDefault="00F47A80" w:rsidP="006F607F">
            <w:pPr>
              <w:rPr>
                <w:rFonts w:ascii="Times New Roman" w:hAnsi="Times New Roman" w:cs="Times New Roman"/>
                <w:lang w:val="nb-NO"/>
              </w:rPr>
            </w:pPr>
          </w:p>
        </w:tc>
      </w:tr>
      <w:tr w:rsidR="00F47A80" w:rsidRPr="00241B9A" w14:paraId="44B6966F" w14:textId="77777777" w:rsidTr="006F607F">
        <w:tc>
          <w:tcPr>
            <w:tcW w:w="2518" w:type="dxa"/>
          </w:tcPr>
          <w:p w14:paraId="512A9218"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U14</w:t>
            </w:r>
          </w:p>
        </w:tc>
        <w:tc>
          <w:tcPr>
            <w:tcW w:w="5954" w:type="dxa"/>
          </w:tcPr>
          <w:p w14:paraId="69337D9B"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Race U14: Åpen for spillere i aldersklassen U14 og spillere som fyller 12 år det kalenderåret turneringen spilles. </w:t>
            </w:r>
          </w:p>
          <w:p w14:paraId="776689CF" w14:textId="77777777" w:rsidR="00F47A80" w:rsidRPr="00BA3C3D" w:rsidRDefault="00F47A80" w:rsidP="006F607F">
            <w:pPr>
              <w:rPr>
                <w:rFonts w:ascii="Times New Roman" w:hAnsi="Times New Roman" w:cs="Times New Roman"/>
                <w:lang w:val="nb-NO"/>
              </w:rPr>
            </w:pPr>
          </w:p>
          <w:p w14:paraId="33C1B69F" w14:textId="77777777" w:rsidR="00F47A80" w:rsidRPr="001138B3" w:rsidRDefault="00F47A80" w:rsidP="006F607F">
            <w:pPr>
              <w:rPr>
                <w:rFonts w:ascii="Times New Roman" w:hAnsi="Times New Roman" w:cs="Times New Roman"/>
                <w:lang w:val="nb-NO"/>
              </w:rPr>
            </w:pPr>
            <w:r>
              <w:rPr>
                <w:rFonts w:ascii="Times New Roman" w:hAnsi="Times New Roman" w:cs="Times New Roman"/>
                <w:lang w:val="nb-NO"/>
              </w:rPr>
              <w:t xml:space="preserve">Challenge U14: Åpen for spillere i aldersklassen u14 gutter med </w:t>
            </w:r>
            <w:proofErr w:type="spellStart"/>
            <w:r>
              <w:rPr>
                <w:rFonts w:ascii="Times New Roman" w:hAnsi="Times New Roman" w:cs="Times New Roman"/>
                <w:lang w:val="nb-NO"/>
              </w:rPr>
              <w:t>rating</w:t>
            </w:r>
            <w:proofErr w:type="spellEnd"/>
            <w:r>
              <w:rPr>
                <w:rFonts w:ascii="Times New Roman" w:hAnsi="Times New Roman" w:cs="Times New Roman"/>
                <w:lang w:val="nb-NO"/>
              </w:rPr>
              <w:t xml:space="preserve"> lavere enn 6.50 og u14 jenter med </w:t>
            </w:r>
            <w:proofErr w:type="spellStart"/>
            <w:r>
              <w:rPr>
                <w:rFonts w:ascii="Times New Roman" w:hAnsi="Times New Roman" w:cs="Times New Roman"/>
                <w:lang w:val="nb-NO"/>
              </w:rPr>
              <w:t>rating</w:t>
            </w:r>
            <w:proofErr w:type="spellEnd"/>
            <w:r>
              <w:rPr>
                <w:rFonts w:ascii="Times New Roman" w:hAnsi="Times New Roman" w:cs="Times New Roman"/>
                <w:lang w:val="nb-NO"/>
              </w:rPr>
              <w:t xml:space="preserve"> lavere enn 5.50</w:t>
            </w:r>
            <w:r w:rsidRPr="001138B3">
              <w:rPr>
                <w:rFonts w:ascii="Times New Roman" w:hAnsi="Times New Roman" w:cs="Times New Roman"/>
                <w:lang w:val="nb-NO"/>
              </w:rPr>
              <w:t>.</w:t>
            </w:r>
          </w:p>
          <w:p w14:paraId="2987C54F" w14:textId="77777777" w:rsidR="00F47A80" w:rsidRPr="00BA3C3D" w:rsidRDefault="00F47A80" w:rsidP="006F607F">
            <w:pPr>
              <w:rPr>
                <w:rFonts w:ascii="Times New Roman" w:hAnsi="Times New Roman" w:cs="Times New Roman"/>
                <w:lang w:val="nb-NO"/>
              </w:rPr>
            </w:pPr>
          </w:p>
          <w:p w14:paraId="58A92F7B"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Regionmesterskap U14: Be</w:t>
            </w:r>
            <w:r>
              <w:rPr>
                <w:rFonts w:ascii="Times New Roman" w:hAnsi="Times New Roman" w:cs="Times New Roman"/>
                <w:lang w:val="nb-NO"/>
              </w:rPr>
              <w:t xml:space="preserve">stemmes av hver enkelt region. </w:t>
            </w:r>
          </w:p>
        </w:tc>
        <w:tc>
          <w:tcPr>
            <w:tcW w:w="4819" w:type="dxa"/>
          </w:tcPr>
          <w:p w14:paraId="53717BD4" w14:textId="4F5D15F9" w:rsidR="0037223D" w:rsidRPr="0037223D" w:rsidRDefault="0037223D" w:rsidP="0037223D">
            <w:pPr>
              <w:rPr>
                <w:rFonts w:ascii="Times New Roman" w:hAnsi="Times New Roman" w:cs="Times New Roman"/>
                <w:lang w:val="nb-NO"/>
              </w:rPr>
            </w:pPr>
            <w:r w:rsidRPr="0037223D">
              <w:rPr>
                <w:rFonts w:ascii="Times New Roman" w:hAnsi="Times New Roman" w:cs="Times New Roman"/>
                <w:lang w:val="nb-NO"/>
              </w:rPr>
              <w:t>Race-turneringene U14 deles inn i flere nivåer avhengig av antall deltagere.</w:t>
            </w:r>
          </w:p>
          <w:p w14:paraId="6D8F5BF8" w14:textId="57969D35" w:rsidR="00F47A80" w:rsidRPr="00BA3C3D" w:rsidRDefault="00F47A80" w:rsidP="006F607F">
            <w:pPr>
              <w:rPr>
                <w:rFonts w:ascii="Times New Roman" w:hAnsi="Times New Roman" w:cs="Times New Roman"/>
                <w:lang w:val="nb-NO"/>
              </w:rPr>
            </w:pPr>
          </w:p>
          <w:p w14:paraId="2FC83494" w14:textId="77777777" w:rsidR="00F47A80" w:rsidRPr="00BA3C3D" w:rsidRDefault="00F47A80" w:rsidP="006F607F">
            <w:pPr>
              <w:rPr>
                <w:rFonts w:ascii="Times New Roman" w:hAnsi="Times New Roman" w:cs="Times New Roman"/>
                <w:lang w:val="nb-NO"/>
              </w:rPr>
            </w:pPr>
          </w:p>
          <w:p w14:paraId="2E95D26E" w14:textId="77777777" w:rsidR="00F47A80" w:rsidRPr="00BA3C3D" w:rsidRDefault="00F47A80" w:rsidP="006F607F">
            <w:pPr>
              <w:rPr>
                <w:rFonts w:ascii="Times New Roman" w:hAnsi="Times New Roman" w:cs="Times New Roman"/>
                <w:lang w:val="nb-NO"/>
              </w:rPr>
            </w:pPr>
          </w:p>
        </w:tc>
      </w:tr>
      <w:tr w:rsidR="00F47A80" w:rsidRPr="00241B9A" w14:paraId="3E43DEFE" w14:textId="77777777" w:rsidTr="006F607F">
        <w:tc>
          <w:tcPr>
            <w:tcW w:w="2518" w:type="dxa"/>
          </w:tcPr>
          <w:p w14:paraId="2BB5FD50" w14:textId="77777777" w:rsidR="00F47A80" w:rsidRPr="000847AC" w:rsidRDefault="00F47A80" w:rsidP="006F607F">
            <w:pPr>
              <w:rPr>
                <w:rFonts w:ascii="Times New Roman" w:hAnsi="Times New Roman" w:cs="Times New Roman"/>
                <w:lang w:val="nb-NO"/>
              </w:rPr>
            </w:pPr>
            <w:r w:rsidRPr="000847AC">
              <w:rPr>
                <w:rFonts w:ascii="Times New Roman" w:hAnsi="Times New Roman" w:cs="Times New Roman"/>
                <w:lang w:val="nb-NO"/>
              </w:rPr>
              <w:t>U16</w:t>
            </w:r>
          </w:p>
        </w:tc>
        <w:tc>
          <w:tcPr>
            <w:tcW w:w="5954" w:type="dxa"/>
          </w:tcPr>
          <w:p w14:paraId="6832A65A" w14:textId="3DA042AA" w:rsidR="00F47A80" w:rsidRDefault="00C50D79" w:rsidP="006F607F">
            <w:pPr>
              <w:rPr>
                <w:rFonts w:ascii="Times New Roman" w:hAnsi="Times New Roman" w:cs="Times New Roman"/>
                <w:lang w:val="nb-NO"/>
              </w:rPr>
            </w:pPr>
            <w:r>
              <w:rPr>
                <w:rFonts w:ascii="Times New Roman" w:hAnsi="Times New Roman" w:cs="Times New Roman"/>
                <w:lang w:val="nb-NO"/>
              </w:rPr>
              <w:t xml:space="preserve">Åpen U16: Bestemmes av arrangør. </w:t>
            </w:r>
            <w:r w:rsidR="00463024">
              <w:rPr>
                <w:rFonts w:ascii="Times New Roman" w:hAnsi="Times New Roman" w:cs="Times New Roman"/>
                <w:lang w:val="nb-NO"/>
              </w:rPr>
              <w:t>Minimumsalder 13 år.</w:t>
            </w:r>
          </w:p>
          <w:p w14:paraId="482A44FB" w14:textId="77777777" w:rsidR="00F01008" w:rsidRPr="000847AC" w:rsidRDefault="00F01008" w:rsidP="006F607F">
            <w:pPr>
              <w:rPr>
                <w:rFonts w:ascii="Times New Roman" w:hAnsi="Times New Roman" w:cs="Times New Roman"/>
                <w:lang w:val="nb-NO"/>
              </w:rPr>
            </w:pPr>
          </w:p>
          <w:p w14:paraId="7A24C9D8" w14:textId="77777777" w:rsidR="00F47A80" w:rsidRPr="000847AC" w:rsidRDefault="00F47A80" w:rsidP="006F607F">
            <w:pPr>
              <w:rPr>
                <w:rFonts w:ascii="Times New Roman" w:hAnsi="Times New Roman" w:cs="Times New Roman"/>
                <w:lang w:val="nb-NO"/>
              </w:rPr>
            </w:pPr>
            <w:r w:rsidRPr="000847AC">
              <w:rPr>
                <w:rFonts w:ascii="Times New Roman" w:hAnsi="Times New Roman" w:cs="Times New Roman"/>
                <w:lang w:val="nb-NO"/>
              </w:rPr>
              <w:t xml:space="preserve">Regionmesterskap U16: Bestemmes av hver enkelt region. </w:t>
            </w:r>
          </w:p>
        </w:tc>
        <w:tc>
          <w:tcPr>
            <w:tcW w:w="4819" w:type="dxa"/>
          </w:tcPr>
          <w:p w14:paraId="70606D09" w14:textId="77777777" w:rsidR="00F47A80" w:rsidRPr="00BA3C3D" w:rsidRDefault="00F47A80" w:rsidP="006F607F">
            <w:pPr>
              <w:rPr>
                <w:rFonts w:ascii="Times New Roman" w:hAnsi="Times New Roman" w:cs="Times New Roman"/>
                <w:lang w:val="nb-NO"/>
              </w:rPr>
            </w:pPr>
          </w:p>
        </w:tc>
      </w:tr>
      <w:tr w:rsidR="00F47A80" w:rsidRPr="00241B9A" w14:paraId="21A820E3" w14:textId="77777777" w:rsidTr="006F607F">
        <w:tc>
          <w:tcPr>
            <w:tcW w:w="2518" w:type="dxa"/>
          </w:tcPr>
          <w:p w14:paraId="4CCE7F54"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U19</w:t>
            </w:r>
          </w:p>
        </w:tc>
        <w:tc>
          <w:tcPr>
            <w:tcW w:w="5954" w:type="dxa"/>
          </w:tcPr>
          <w:p w14:paraId="28F7972D" w14:textId="1A941A1F" w:rsidR="00F47A80" w:rsidRPr="00122091" w:rsidRDefault="00F47A80" w:rsidP="006F607F">
            <w:pPr>
              <w:pStyle w:val="Merknadstekst"/>
              <w:rPr>
                <w:rFonts w:ascii="Times New Roman" w:hAnsi="Times New Roman" w:cs="Times New Roman"/>
                <w:sz w:val="22"/>
                <w:szCs w:val="22"/>
                <w:lang w:val="nb-NO"/>
              </w:rPr>
            </w:pPr>
            <w:r w:rsidRPr="00122091">
              <w:rPr>
                <w:rFonts w:ascii="Times New Roman" w:hAnsi="Times New Roman" w:cs="Times New Roman"/>
                <w:sz w:val="22"/>
                <w:szCs w:val="22"/>
                <w:lang w:val="nb-NO"/>
              </w:rPr>
              <w:t xml:space="preserve">Åpen U19: </w:t>
            </w:r>
            <w:r w:rsidR="00122091" w:rsidRPr="00122091">
              <w:rPr>
                <w:rFonts w:ascii="Times New Roman" w:hAnsi="Times New Roman" w:cs="Times New Roman"/>
                <w:sz w:val="22"/>
                <w:szCs w:val="22"/>
                <w:lang w:val="nb-NO"/>
              </w:rPr>
              <w:t>Bestemmes av arrangør. Minimumsalder 13 år.</w:t>
            </w:r>
          </w:p>
          <w:p w14:paraId="3D6F7523" w14:textId="77777777" w:rsidR="00F47A80" w:rsidRPr="00122091" w:rsidRDefault="00F47A80" w:rsidP="006F607F">
            <w:pPr>
              <w:rPr>
                <w:rFonts w:ascii="Times New Roman" w:hAnsi="Times New Roman" w:cs="Times New Roman"/>
                <w:lang w:val="nb-NO"/>
              </w:rPr>
            </w:pPr>
          </w:p>
          <w:p w14:paraId="77ED86BE" w14:textId="77777777" w:rsidR="00F47A80" w:rsidRPr="00122091" w:rsidRDefault="00F47A80" w:rsidP="006F607F">
            <w:pPr>
              <w:rPr>
                <w:rFonts w:ascii="Times New Roman" w:hAnsi="Times New Roman" w:cs="Times New Roman"/>
                <w:lang w:val="nb-NO"/>
              </w:rPr>
            </w:pPr>
            <w:r w:rsidRPr="00122091">
              <w:rPr>
                <w:rFonts w:ascii="Times New Roman" w:hAnsi="Times New Roman" w:cs="Times New Roman"/>
                <w:lang w:val="nb-NO"/>
              </w:rPr>
              <w:t>Regionmesterskap U19: Bestemmes av hver enkelt region.</w:t>
            </w:r>
          </w:p>
        </w:tc>
        <w:tc>
          <w:tcPr>
            <w:tcW w:w="4819" w:type="dxa"/>
          </w:tcPr>
          <w:p w14:paraId="6E572EB7" w14:textId="5183785E" w:rsidR="00F47A80" w:rsidRPr="00BA3C3D" w:rsidRDefault="00F47A80" w:rsidP="006F607F">
            <w:pPr>
              <w:rPr>
                <w:rFonts w:ascii="Times New Roman" w:hAnsi="Times New Roman" w:cs="Times New Roman"/>
                <w:lang w:val="nb-NO"/>
              </w:rPr>
            </w:pPr>
          </w:p>
        </w:tc>
      </w:tr>
      <w:tr w:rsidR="00F47A80" w:rsidRPr="00241B9A" w14:paraId="383D5E42" w14:textId="77777777" w:rsidTr="006F607F">
        <w:tc>
          <w:tcPr>
            <w:tcW w:w="2518" w:type="dxa"/>
          </w:tcPr>
          <w:p w14:paraId="4A02686D" w14:textId="77777777" w:rsidR="00F47A80" w:rsidRPr="00BA3C3D" w:rsidRDefault="00F47A80" w:rsidP="006F607F">
            <w:pPr>
              <w:rPr>
                <w:rFonts w:ascii="Times New Roman" w:hAnsi="Times New Roman" w:cs="Times New Roman"/>
                <w:lang w:val="nb-NO"/>
              </w:rPr>
            </w:pPr>
            <w:r>
              <w:rPr>
                <w:rFonts w:ascii="Times New Roman" w:hAnsi="Times New Roman" w:cs="Times New Roman"/>
                <w:lang w:val="nb-NO"/>
              </w:rPr>
              <w:t>Turneringsformat sing</w:t>
            </w:r>
            <w:r w:rsidRPr="00BA3C3D">
              <w:rPr>
                <w:rFonts w:ascii="Times New Roman" w:hAnsi="Times New Roman" w:cs="Times New Roman"/>
                <w:lang w:val="nb-NO"/>
              </w:rPr>
              <w:t>l</w:t>
            </w:r>
            <w:r>
              <w:rPr>
                <w:rFonts w:ascii="Times New Roman" w:hAnsi="Times New Roman" w:cs="Times New Roman"/>
                <w:lang w:val="nb-NO"/>
              </w:rPr>
              <w:t>e</w:t>
            </w:r>
          </w:p>
          <w:p w14:paraId="596CEDC5" w14:textId="77777777" w:rsidR="00F47A80" w:rsidRPr="00BA3C3D" w:rsidRDefault="00F47A80" w:rsidP="006F607F">
            <w:pPr>
              <w:rPr>
                <w:rFonts w:ascii="Times New Roman" w:hAnsi="Times New Roman" w:cs="Times New Roman"/>
                <w:lang w:val="nb-NO"/>
              </w:rPr>
            </w:pPr>
          </w:p>
        </w:tc>
        <w:tc>
          <w:tcPr>
            <w:tcW w:w="5954" w:type="dxa"/>
          </w:tcPr>
          <w:p w14:paraId="42EA860B" w14:textId="1A99EC2F" w:rsidR="00F47A80" w:rsidRPr="00FA4772" w:rsidRDefault="00F47A80" w:rsidP="006F607F">
            <w:pPr>
              <w:rPr>
                <w:rFonts w:ascii="Times New Roman" w:hAnsi="Times New Roman" w:cs="Times New Roman"/>
                <w:color w:val="FF0000"/>
                <w:lang w:val="nb-NO"/>
              </w:rPr>
            </w:pPr>
            <w:r w:rsidRPr="00B215BE">
              <w:rPr>
                <w:rFonts w:ascii="Times New Roman" w:hAnsi="Times New Roman" w:cs="Times New Roman"/>
                <w:lang w:val="nb-NO"/>
              </w:rPr>
              <w:t>U 10: Midibaner.</w:t>
            </w:r>
            <w:r w:rsidR="00FA4772">
              <w:rPr>
                <w:rFonts w:ascii="Times New Roman" w:hAnsi="Times New Roman" w:cs="Times New Roman"/>
                <w:lang w:val="nb-NO"/>
              </w:rPr>
              <w:t xml:space="preserve"> </w:t>
            </w:r>
            <w:r w:rsidR="00FA4772" w:rsidRPr="00FA4772">
              <w:rPr>
                <w:rFonts w:ascii="Times New Roman" w:eastAsia="Arial,Times New Roman" w:hAnsi="Times New Roman" w:cs="Times New Roman"/>
                <w:lang w:val="nb-NO" w:eastAsia="nb-NO"/>
              </w:rPr>
              <w:t>Alle skal spille minimum 4 kamper. Pulje-til-pulje oppsett. Ingen vinnere skal kåres.</w:t>
            </w:r>
            <w:r w:rsidR="00FA4772" w:rsidRPr="00FA4772">
              <w:rPr>
                <w:rFonts w:ascii="Times New Roman" w:hAnsi="Times New Roman" w:cs="Times New Roman"/>
                <w:lang w:val="nb-NO"/>
              </w:rPr>
              <w:t xml:space="preserve"> </w:t>
            </w:r>
          </w:p>
          <w:p w14:paraId="2D411D03" w14:textId="385945F6" w:rsidR="00AB0DD2" w:rsidRDefault="00AB0DD2" w:rsidP="006F607F">
            <w:pPr>
              <w:rPr>
                <w:rFonts w:ascii="Times New Roman" w:hAnsi="Times New Roman" w:cs="Times New Roman"/>
                <w:lang w:val="nb-NO"/>
              </w:rPr>
            </w:pPr>
          </w:p>
          <w:p w14:paraId="53DDB7A5" w14:textId="00D80AEE" w:rsidR="000F6197" w:rsidRPr="00D94747" w:rsidRDefault="000F6197" w:rsidP="006F607F">
            <w:pPr>
              <w:rPr>
                <w:rFonts w:ascii="Times New Roman" w:hAnsi="Times New Roman" w:cs="Times New Roman"/>
                <w:lang w:val="nb-NO"/>
              </w:rPr>
            </w:pPr>
            <w:r w:rsidRPr="00D94747">
              <w:rPr>
                <w:rFonts w:ascii="Times New Roman" w:hAnsi="Times New Roman" w:cs="Times New Roman"/>
                <w:lang w:val="nb-NO"/>
              </w:rPr>
              <w:t xml:space="preserve">U11: Det skal spilles pulje med </w:t>
            </w:r>
            <w:r w:rsidR="00976FD5" w:rsidRPr="00D94747">
              <w:rPr>
                <w:rFonts w:ascii="Times New Roman" w:hAnsi="Times New Roman" w:cs="Times New Roman"/>
                <w:lang w:val="nb-NO"/>
              </w:rPr>
              <w:t>sluttspill</w:t>
            </w:r>
            <w:r w:rsidR="00C22802">
              <w:rPr>
                <w:rFonts w:ascii="Times New Roman" w:hAnsi="Times New Roman" w:cs="Times New Roman"/>
                <w:lang w:val="nb-NO"/>
              </w:rPr>
              <w:t>.</w:t>
            </w:r>
          </w:p>
          <w:p w14:paraId="218775A7" w14:textId="77777777" w:rsidR="000F6197" w:rsidRPr="00D94747" w:rsidRDefault="000F6197" w:rsidP="006F607F">
            <w:pPr>
              <w:rPr>
                <w:rFonts w:ascii="Times New Roman" w:hAnsi="Times New Roman" w:cs="Times New Roman"/>
                <w:lang w:val="nb-NO"/>
              </w:rPr>
            </w:pPr>
          </w:p>
          <w:p w14:paraId="5D71A8CA" w14:textId="77777777" w:rsidR="00FF3D74" w:rsidRDefault="00B215BE" w:rsidP="00B215BE">
            <w:pPr>
              <w:rPr>
                <w:rFonts w:ascii="Times New Roman" w:hAnsi="Times New Roman" w:cs="Times New Roman"/>
                <w:lang w:val="nb-NO"/>
              </w:rPr>
            </w:pPr>
            <w:r w:rsidRPr="00B215BE">
              <w:rPr>
                <w:rFonts w:ascii="Times New Roman" w:hAnsi="Times New Roman" w:cs="Times New Roman"/>
                <w:lang w:val="nb-NO"/>
              </w:rPr>
              <w:t>U12: Challenge: Det skal spilles pulje med sluttspill</w:t>
            </w:r>
            <w:r w:rsidR="002F05D5">
              <w:rPr>
                <w:rFonts w:ascii="Times New Roman" w:hAnsi="Times New Roman" w:cs="Times New Roman"/>
                <w:lang w:val="nb-NO"/>
              </w:rPr>
              <w:t>.</w:t>
            </w:r>
            <w:r w:rsidR="004F5F11">
              <w:rPr>
                <w:rFonts w:ascii="Times New Roman" w:hAnsi="Times New Roman" w:cs="Times New Roman"/>
                <w:lang w:val="nb-NO"/>
              </w:rPr>
              <w:t xml:space="preserve"> </w:t>
            </w:r>
          </w:p>
          <w:p w14:paraId="04A10F1C" w14:textId="45A81D1D" w:rsidR="00B215BE" w:rsidRDefault="004F5F11" w:rsidP="00B215BE">
            <w:pPr>
              <w:rPr>
                <w:rFonts w:ascii="Times New Roman" w:hAnsi="Times New Roman" w:cs="Times New Roman"/>
                <w:lang w:val="nb-NO"/>
              </w:rPr>
            </w:pPr>
            <w:r>
              <w:rPr>
                <w:rFonts w:ascii="Times New Roman" w:hAnsi="Times New Roman" w:cs="Times New Roman"/>
                <w:lang w:val="nb-NO"/>
              </w:rPr>
              <w:t>Race</w:t>
            </w:r>
            <w:r w:rsidR="00B215BE" w:rsidRPr="00B215BE">
              <w:rPr>
                <w:rFonts w:ascii="Times New Roman" w:hAnsi="Times New Roman" w:cs="Times New Roman"/>
                <w:lang w:val="nb-NO"/>
              </w:rPr>
              <w:t xml:space="preserve">: Valgfritt, men det skal være sign-in bonusturnering </w:t>
            </w:r>
            <w:r w:rsidR="00A4664D">
              <w:rPr>
                <w:rFonts w:ascii="Times New Roman" w:hAnsi="Times New Roman" w:cs="Times New Roman"/>
                <w:lang w:val="nb-NO"/>
              </w:rPr>
              <w:t>dersom det spilles tablå.</w:t>
            </w:r>
          </w:p>
          <w:p w14:paraId="223566E8" w14:textId="77777777" w:rsidR="00AB0DD2" w:rsidRPr="00B215BE" w:rsidRDefault="00AB0DD2" w:rsidP="00B215BE">
            <w:pPr>
              <w:rPr>
                <w:rFonts w:ascii="Times New Roman" w:hAnsi="Times New Roman" w:cs="Times New Roman"/>
                <w:lang w:val="nb-NO"/>
              </w:rPr>
            </w:pPr>
          </w:p>
          <w:p w14:paraId="0A6AFE3D" w14:textId="77777777" w:rsidR="00FF3D74" w:rsidRDefault="00B215BE" w:rsidP="00B215BE">
            <w:pPr>
              <w:rPr>
                <w:rFonts w:ascii="Times New Roman" w:hAnsi="Times New Roman" w:cs="Times New Roman"/>
                <w:lang w:val="nb-NO"/>
              </w:rPr>
            </w:pPr>
            <w:r w:rsidRPr="00B215BE">
              <w:rPr>
                <w:rFonts w:ascii="Times New Roman" w:hAnsi="Times New Roman" w:cs="Times New Roman"/>
                <w:lang w:val="nb-NO"/>
              </w:rPr>
              <w:t>U14:</w:t>
            </w:r>
            <w:r w:rsidR="00FF3D74">
              <w:rPr>
                <w:rFonts w:ascii="Times New Roman" w:hAnsi="Times New Roman" w:cs="Times New Roman"/>
                <w:lang w:val="nb-NO"/>
              </w:rPr>
              <w:t xml:space="preserve"> </w:t>
            </w:r>
            <w:r w:rsidR="00290C42" w:rsidRPr="00B215BE">
              <w:rPr>
                <w:rFonts w:ascii="Times New Roman" w:hAnsi="Times New Roman" w:cs="Times New Roman"/>
                <w:lang w:val="nb-NO"/>
              </w:rPr>
              <w:t>Challenge: Det skal spilles pulje med sluttspill</w:t>
            </w:r>
            <w:r w:rsidR="00290C42">
              <w:rPr>
                <w:rFonts w:ascii="Times New Roman" w:hAnsi="Times New Roman" w:cs="Times New Roman"/>
                <w:lang w:val="nb-NO"/>
              </w:rPr>
              <w:t xml:space="preserve">. </w:t>
            </w:r>
          </w:p>
          <w:p w14:paraId="31CD6995" w14:textId="18FF04E2" w:rsidR="00B215BE" w:rsidRDefault="00290C42" w:rsidP="00B215BE">
            <w:pPr>
              <w:rPr>
                <w:rFonts w:ascii="Times New Roman" w:hAnsi="Times New Roman" w:cs="Times New Roman"/>
                <w:lang w:val="nb-NO"/>
              </w:rPr>
            </w:pPr>
            <w:r>
              <w:rPr>
                <w:rFonts w:ascii="Times New Roman" w:hAnsi="Times New Roman" w:cs="Times New Roman"/>
                <w:lang w:val="nb-NO"/>
              </w:rPr>
              <w:t>Race</w:t>
            </w:r>
            <w:r w:rsidRPr="00B215BE">
              <w:rPr>
                <w:rFonts w:ascii="Times New Roman" w:hAnsi="Times New Roman" w:cs="Times New Roman"/>
                <w:lang w:val="nb-NO"/>
              </w:rPr>
              <w:t xml:space="preserve">: Valgfritt, men det skal være sign-in bonusturnering </w:t>
            </w:r>
            <w:r>
              <w:rPr>
                <w:rFonts w:ascii="Times New Roman" w:hAnsi="Times New Roman" w:cs="Times New Roman"/>
                <w:lang w:val="nb-NO"/>
              </w:rPr>
              <w:t>dersom det spilles tablå.</w:t>
            </w:r>
          </w:p>
          <w:p w14:paraId="6D3E27C1" w14:textId="77777777" w:rsidR="00AB0DD2" w:rsidRPr="00B215BE" w:rsidRDefault="00AB0DD2" w:rsidP="00B215BE">
            <w:pPr>
              <w:rPr>
                <w:rFonts w:ascii="Times New Roman" w:hAnsi="Times New Roman" w:cs="Times New Roman"/>
                <w:lang w:val="nb-NO"/>
              </w:rPr>
            </w:pPr>
          </w:p>
          <w:p w14:paraId="30584CC0" w14:textId="21FB9D79" w:rsidR="00B215BE" w:rsidRDefault="00B215BE" w:rsidP="00B215BE">
            <w:pPr>
              <w:rPr>
                <w:rFonts w:ascii="Times New Roman" w:hAnsi="Times New Roman" w:cs="Times New Roman"/>
                <w:lang w:val="nb-NO"/>
              </w:rPr>
            </w:pPr>
            <w:r w:rsidRPr="00B215BE">
              <w:rPr>
                <w:rFonts w:ascii="Times New Roman" w:hAnsi="Times New Roman" w:cs="Times New Roman"/>
                <w:lang w:val="nb-NO"/>
              </w:rPr>
              <w:lastRenderedPageBreak/>
              <w:t xml:space="preserve">Åpen U16: Valgfritt, men det skal være sign-in bonusturnering </w:t>
            </w:r>
            <w:r w:rsidR="00B220DE">
              <w:rPr>
                <w:rFonts w:ascii="Times New Roman" w:hAnsi="Times New Roman" w:cs="Times New Roman"/>
                <w:lang w:val="nb-NO"/>
              </w:rPr>
              <w:t>dersom det spilles tablå.</w:t>
            </w:r>
          </w:p>
          <w:p w14:paraId="6FD73F81" w14:textId="77777777" w:rsidR="00AB0DD2" w:rsidRPr="00B215BE" w:rsidRDefault="00AB0DD2" w:rsidP="00B215BE">
            <w:pPr>
              <w:rPr>
                <w:rFonts w:ascii="Times New Roman" w:hAnsi="Times New Roman" w:cs="Times New Roman"/>
                <w:lang w:val="nb-NO"/>
              </w:rPr>
            </w:pPr>
          </w:p>
          <w:p w14:paraId="48CBDA89" w14:textId="02719E9E" w:rsidR="00F47A80" w:rsidRPr="00D94747" w:rsidRDefault="00B215BE" w:rsidP="00B215BE">
            <w:pPr>
              <w:rPr>
                <w:rFonts w:ascii="Times New Roman" w:hAnsi="Times New Roman" w:cs="Times New Roman"/>
                <w:lang w:val="nb-NO"/>
              </w:rPr>
            </w:pPr>
            <w:r w:rsidRPr="00B215BE">
              <w:rPr>
                <w:rFonts w:ascii="Times New Roman" w:hAnsi="Times New Roman" w:cs="Times New Roman"/>
                <w:lang w:val="nb-NO"/>
              </w:rPr>
              <w:t xml:space="preserve">Åpen U19: Valgfritt, men det skal være sign-in bonusturnering </w:t>
            </w:r>
            <w:r w:rsidR="00B220DE">
              <w:rPr>
                <w:rFonts w:ascii="Times New Roman" w:hAnsi="Times New Roman" w:cs="Times New Roman"/>
                <w:lang w:val="nb-NO"/>
              </w:rPr>
              <w:t>dersom det spilles tablå.</w:t>
            </w:r>
          </w:p>
        </w:tc>
        <w:tc>
          <w:tcPr>
            <w:tcW w:w="4819" w:type="dxa"/>
          </w:tcPr>
          <w:p w14:paraId="4F8B90C3" w14:textId="77777777" w:rsidR="00F47A80" w:rsidRPr="00BA3C3D" w:rsidRDefault="00F47A80" w:rsidP="006F607F">
            <w:pPr>
              <w:rPr>
                <w:rFonts w:ascii="Times New Roman" w:hAnsi="Times New Roman" w:cs="Times New Roman"/>
                <w:lang w:val="nb-NO"/>
              </w:rPr>
            </w:pPr>
          </w:p>
        </w:tc>
      </w:tr>
      <w:tr w:rsidR="00F47A80" w:rsidRPr="00BA3C3D" w14:paraId="135D8C7C" w14:textId="77777777" w:rsidTr="006F607F">
        <w:tc>
          <w:tcPr>
            <w:tcW w:w="2518" w:type="dxa"/>
          </w:tcPr>
          <w:p w14:paraId="2555E684" w14:textId="77777777" w:rsidR="00F47A80" w:rsidRPr="00BA3C3D" w:rsidRDefault="00F47A80" w:rsidP="006F607F">
            <w:pPr>
              <w:rPr>
                <w:rFonts w:ascii="Times New Roman" w:hAnsi="Times New Roman" w:cs="Times New Roman"/>
                <w:lang w:val="nb-NO"/>
              </w:rPr>
            </w:pPr>
            <w:r>
              <w:rPr>
                <w:rFonts w:ascii="Times New Roman" w:hAnsi="Times New Roman" w:cs="Times New Roman"/>
                <w:lang w:val="nb-NO"/>
              </w:rPr>
              <w:t>Turneringsformat double</w:t>
            </w:r>
          </w:p>
          <w:p w14:paraId="6B7915F1" w14:textId="77777777" w:rsidR="00F47A80" w:rsidRPr="00BA3C3D" w:rsidRDefault="00F47A80" w:rsidP="006F607F">
            <w:pPr>
              <w:rPr>
                <w:rFonts w:ascii="Times New Roman" w:hAnsi="Times New Roman" w:cs="Times New Roman"/>
                <w:lang w:val="nb-NO"/>
              </w:rPr>
            </w:pPr>
          </w:p>
        </w:tc>
        <w:tc>
          <w:tcPr>
            <w:tcW w:w="5954" w:type="dxa"/>
          </w:tcPr>
          <w:p w14:paraId="1F4B9D0A"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Valgfritt</w:t>
            </w:r>
          </w:p>
        </w:tc>
        <w:tc>
          <w:tcPr>
            <w:tcW w:w="4819" w:type="dxa"/>
          </w:tcPr>
          <w:p w14:paraId="32D43E0F" w14:textId="77777777" w:rsidR="00F47A80" w:rsidRPr="00BA3C3D" w:rsidRDefault="00F47A80" w:rsidP="006F607F">
            <w:pPr>
              <w:rPr>
                <w:rFonts w:ascii="Times New Roman" w:hAnsi="Times New Roman" w:cs="Times New Roman"/>
                <w:lang w:val="nb-NO"/>
              </w:rPr>
            </w:pPr>
          </w:p>
        </w:tc>
      </w:tr>
      <w:tr w:rsidR="00F47A80" w:rsidRPr="000E1A61" w14:paraId="1E0B2B00" w14:textId="77777777" w:rsidTr="006F607F">
        <w:tc>
          <w:tcPr>
            <w:tcW w:w="2518" w:type="dxa"/>
          </w:tcPr>
          <w:p w14:paraId="06E32C05" w14:textId="77777777" w:rsidR="00F47A80" w:rsidRPr="00BA3C3D" w:rsidRDefault="00F47A80" w:rsidP="006F607F">
            <w:pPr>
              <w:rPr>
                <w:rFonts w:ascii="Times New Roman" w:hAnsi="Times New Roman" w:cs="Times New Roman"/>
                <w:lang w:val="nb-NO"/>
              </w:rPr>
            </w:pPr>
            <w:r>
              <w:rPr>
                <w:rFonts w:ascii="Times New Roman" w:hAnsi="Times New Roman" w:cs="Times New Roman"/>
                <w:lang w:val="nb-NO"/>
              </w:rPr>
              <w:t>Kampformat sing</w:t>
            </w:r>
            <w:r w:rsidRPr="00BA3C3D">
              <w:rPr>
                <w:rFonts w:ascii="Times New Roman" w:hAnsi="Times New Roman" w:cs="Times New Roman"/>
                <w:lang w:val="nb-NO"/>
              </w:rPr>
              <w:t>l</w:t>
            </w:r>
            <w:r>
              <w:rPr>
                <w:rFonts w:ascii="Times New Roman" w:hAnsi="Times New Roman" w:cs="Times New Roman"/>
                <w:lang w:val="nb-NO"/>
              </w:rPr>
              <w:t>e</w:t>
            </w:r>
          </w:p>
          <w:p w14:paraId="541C6D6B" w14:textId="77777777" w:rsidR="00F47A80" w:rsidRPr="00BA3C3D" w:rsidRDefault="00F47A80" w:rsidP="006F607F">
            <w:pPr>
              <w:rPr>
                <w:rFonts w:ascii="Times New Roman" w:hAnsi="Times New Roman" w:cs="Times New Roman"/>
                <w:lang w:val="nb-NO"/>
              </w:rPr>
            </w:pPr>
          </w:p>
        </w:tc>
        <w:tc>
          <w:tcPr>
            <w:tcW w:w="5954" w:type="dxa"/>
          </w:tcPr>
          <w:p w14:paraId="619E8526" w14:textId="77777777" w:rsidR="00F47A80" w:rsidRPr="00455F02" w:rsidRDefault="00F47A80" w:rsidP="006F607F">
            <w:pPr>
              <w:rPr>
                <w:rFonts w:ascii="Times New Roman" w:hAnsi="Times New Roman" w:cs="Times New Roman"/>
                <w:strike/>
                <w:color w:val="FF0000"/>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4819" w:type="dxa"/>
          </w:tcPr>
          <w:p w14:paraId="1966F67F" w14:textId="77777777" w:rsidR="00F47A80" w:rsidRPr="00BA3C3D" w:rsidRDefault="00F47A80" w:rsidP="006F607F">
            <w:pPr>
              <w:rPr>
                <w:rFonts w:ascii="Times New Roman" w:hAnsi="Times New Roman" w:cs="Times New Roman"/>
                <w:lang w:val="nb-NO"/>
              </w:rPr>
            </w:pPr>
          </w:p>
        </w:tc>
      </w:tr>
      <w:tr w:rsidR="00F47A80" w:rsidRPr="000E1A61" w14:paraId="36D499A6" w14:textId="77777777" w:rsidTr="006F607F">
        <w:tc>
          <w:tcPr>
            <w:tcW w:w="2518" w:type="dxa"/>
          </w:tcPr>
          <w:p w14:paraId="2D7D4FB4" w14:textId="77777777" w:rsidR="00F47A80" w:rsidRPr="00BA3C3D" w:rsidRDefault="00F47A80" w:rsidP="006F607F">
            <w:pPr>
              <w:rPr>
                <w:rFonts w:ascii="Times New Roman" w:hAnsi="Times New Roman" w:cs="Times New Roman"/>
                <w:lang w:val="nb-NO"/>
              </w:rPr>
            </w:pPr>
            <w:r>
              <w:rPr>
                <w:rFonts w:ascii="Times New Roman" w:hAnsi="Times New Roman" w:cs="Times New Roman"/>
                <w:lang w:val="nb-NO"/>
              </w:rPr>
              <w:t>Kampformat double</w:t>
            </w:r>
          </w:p>
          <w:p w14:paraId="3B6788C7" w14:textId="77777777" w:rsidR="00F47A80" w:rsidRPr="00BA3C3D" w:rsidRDefault="00F47A80" w:rsidP="006F607F">
            <w:pPr>
              <w:rPr>
                <w:rFonts w:ascii="Times New Roman" w:hAnsi="Times New Roman" w:cs="Times New Roman"/>
                <w:lang w:val="nb-NO"/>
              </w:rPr>
            </w:pPr>
          </w:p>
        </w:tc>
        <w:tc>
          <w:tcPr>
            <w:tcW w:w="5954" w:type="dxa"/>
          </w:tcPr>
          <w:p w14:paraId="0DF712B6" w14:textId="77777777" w:rsidR="00F47A80" w:rsidRPr="00455F02" w:rsidRDefault="00F47A80" w:rsidP="006F607F">
            <w:pPr>
              <w:rPr>
                <w:rFonts w:ascii="Times New Roman" w:hAnsi="Times New Roman" w:cs="Times New Roman"/>
                <w:strike/>
                <w:color w:val="FF0000"/>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4819" w:type="dxa"/>
          </w:tcPr>
          <w:p w14:paraId="5A95907B" w14:textId="77777777" w:rsidR="00F47A80" w:rsidRPr="00BA3C3D" w:rsidRDefault="00F47A80" w:rsidP="006F607F">
            <w:pPr>
              <w:rPr>
                <w:rFonts w:ascii="Times New Roman" w:hAnsi="Times New Roman" w:cs="Times New Roman"/>
                <w:lang w:val="nb-NO"/>
              </w:rPr>
            </w:pPr>
          </w:p>
        </w:tc>
      </w:tr>
      <w:tr w:rsidR="00F47A80" w:rsidRPr="000E1A61" w14:paraId="2F417CA8" w14:textId="77777777" w:rsidTr="006F607F">
        <w:tc>
          <w:tcPr>
            <w:tcW w:w="2518" w:type="dxa"/>
          </w:tcPr>
          <w:p w14:paraId="15173C6A"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Seeding (inkl. antall)</w:t>
            </w:r>
          </w:p>
          <w:p w14:paraId="37757072" w14:textId="77777777" w:rsidR="00F47A80" w:rsidRPr="00BA3C3D" w:rsidRDefault="00F47A80" w:rsidP="006F607F">
            <w:pPr>
              <w:rPr>
                <w:rFonts w:ascii="Times New Roman" w:hAnsi="Times New Roman" w:cs="Times New Roman"/>
                <w:lang w:val="nb-NO"/>
              </w:rPr>
            </w:pPr>
          </w:p>
        </w:tc>
        <w:tc>
          <w:tcPr>
            <w:tcW w:w="5954" w:type="dxa"/>
          </w:tcPr>
          <w:p w14:paraId="2F679943"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I aldersklassene U14, U16 og U19 i henhold til vedlegg 1.</w:t>
            </w:r>
          </w:p>
        </w:tc>
        <w:tc>
          <w:tcPr>
            <w:tcW w:w="4819" w:type="dxa"/>
          </w:tcPr>
          <w:p w14:paraId="346F5CA2" w14:textId="77777777" w:rsidR="00F47A80" w:rsidRPr="00BA3C3D" w:rsidRDefault="00F47A80" w:rsidP="006F607F">
            <w:pPr>
              <w:rPr>
                <w:rFonts w:ascii="Times New Roman" w:hAnsi="Times New Roman" w:cs="Times New Roman"/>
                <w:lang w:val="nb-NO"/>
              </w:rPr>
            </w:pPr>
          </w:p>
        </w:tc>
      </w:tr>
      <w:tr w:rsidR="00F47A80" w:rsidRPr="00BA3C3D" w14:paraId="4F78046C" w14:textId="77777777" w:rsidTr="006F607F">
        <w:tc>
          <w:tcPr>
            <w:tcW w:w="2518" w:type="dxa"/>
          </w:tcPr>
          <w:p w14:paraId="7E580FA5" w14:textId="77777777" w:rsidR="00F47A80" w:rsidRPr="00BA3C3D" w:rsidRDefault="00F47A80" w:rsidP="006F607F">
            <w:pPr>
              <w:rPr>
                <w:rFonts w:ascii="Times New Roman" w:hAnsi="Times New Roman" w:cs="Times New Roman"/>
                <w:lang w:val="nb-NO"/>
              </w:rPr>
            </w:pPr>
            <w:r>
              <w:rPr>
                <w:rFonts w:ascii="Times New Roman" w:hAnsi="Times New Roman" w:cs="Times New Roman"/>
                <w:lang w:val="nb-NO"/>
              </w:rPr>
              <w:t>Premiering</w:t>
            </w:r>
          </w:p>
          <w:p w14:paraId="135D2C3F" w14:textId="77777777" w:rsidR="00F47A80" w:rsidRPr="00BA3C3D" w:rsidRDefault="00F47A80" w:rsidP="006F607F">
            <w:pPr>
              <w:rPr>
                <w:rFonts w:ascii="Times New Roman" w:hAnsi="Times New Roman" w:cs="Times New Roman"/>
                <w:lang w:val="nb-NO"/>
              </w:rPr>
            </w:pPr>
          </w:p>
        </w:tc>
        <w:tc>
          <w:tcPr>
            <w:tcW w:w="5954" w:type="dxa"/>
          </w:tcPr>
          <w:p w14:paraId="787737BD"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Deltakerpremie i turneringer i aldersklassene U10, U11 og U12. I øvrige turneringer bestemmer arrangør premieringen. </w:t>
            </w:r>
          </w:p>
          <w:p w14:paraId="10A2391C" w14:textId="77777777" w:rsidR="00F47A80" w:rsidRPr="00BA3C3D" w:rsidRDefault="00F47A80" w:rsidP="006F607F">
            <w:pPr>
              <w:rPr>
                <w:rFonts w:ascii="Times New Roman" w:hAnsi="Times New Roman" w:cs="Times New Roman"/>
                <w:lang w:val="nb-NO"/>
              </w:rPr>
            </w:pPr>
          </w:p>
        </w:tc>
        <w:tc>
          <w:tcPr>
            <w:tcW w:w="4819" w:type="dxa"/>
          </w:tcPr>
          <w:p w14:paraId="3A75ACEE" w14:textId="77777777" w:rsidR="00F47A80" w:rsidRPr="00BA3C3D" w:rsidRDefault="00F47A80" w:rsidP="006F607F">
            <w:pPr>
              <w:rPr>
                <w:rFonts w:ascii="Times New Roman" w:hAnsi="Times New Roman" w:cs="Times New Roman"/>
                <w:lang w:val="nb-NO"/>
              </w:rPr>
            </w:pPr>
            <w:proofErr w:type="spellStart"/>
            <w:r w:rsidRPr="00BA3C3D">
              <w:rPr>
                <w:rFonts w:ascii="Times New Roman" w:hAnsi="Times New Roman" w:cs="Times New Roman"/>
                <w:lang w:val="nb-NO"/>
              </w:rPr>
              <w:t>Iht</w:t>
            </w:r>
            <w:proofErr w:type="spellEnd"/>
            <w:r w:rsidRPr="00BA3C3D">
              <w:rPr>
                <w:rFonts w:ascii="Times New Roman" w:hAnsi="Times New Roman" w:cs="Times New Roman"/>
                <w:lang w:val="nb-NO"/>
              </w:rPr>
              <w:t xml:space="preserve"> til barneidrettsbestemmelsen</w:t>
            </w:r>
            <w:r>
              <w:rPr>
                <w:rFonts w:ascii="Times New Roman" w:hAnsi="Times New Roman" w:cs="Times New Roman"/>
                <w:lang w:val="nb-NO"/>
              </w:rPr>
              <w:t>e</w:t>
            </w:r>
          </w:p>
        </w:tc>
      </w:tr>
      <w:tr w:rsidR="00F47A80" w:rsidRPr="00241B9A" w14:paraId="1BDE4E07" w14:textId="77777777" w:rsidTr="006F607F">
        <w:tc>
          <w:tcPr>
            <w:tcW w:w="2518" w:type="dxa"/>
          </w:tcPr>
          <w:p w14:paraId="4A4E7488"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Poengberegning</w:t>
            </w:r>
            <w:r>
              <w:rPr>
                <w:rFonts w:ascii="Times New Roman" w:hAnsi="Times New Roman" w:cs="Times New Roman"/>
                <w:lang w:val="nb-NO"/>
              </w:rPr>
              <w:t xml:space="preserve"> ved puljespill</w:t>
            </w:r>
          </w:p>
          <w:p w14:paraId="3ED96251" w14:textId="77777777" w:rsidR="00F47A80" w:rsidRDefault="00F47A80" w:rsidP="006F607F">
            <w:pPr>
              <w:rPr>
                <w:rFonts w:ascii="Times New Roman" w:hAnsi="Times New Roman" w:cs="Times New Roman"/>
                <w:lang w:val="nb-NO"/>
              </w:rPr>
            </w:pPr>
          </w:p>
        </w:tc>
        <w:tc>
          <w:tcPr>
            <w:tcW w:w="5954" w:type="dxa"/>
          </w:tcPr>
          <w:p w14:paraId="349DA042"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Det gis to poeng for hver vunnet kamp. Rekkefølgen baseres på antall poeng.</w:t>
            </w:r>
          </w:p>
          <w:p w14:paraId="1E19CDDC" w14:textId="77777777" w:rsidR="00F47A80" w:rsidRPr="00BA3C3D" w:rsidRDefault="00F47A80" w:rsidP="006F607F">
            <w:pPr>
              <w:rPr>
                <w:rFonts w:ascii="Times New Roman" w:hAnsi="Times New Roman" w:cs="Times New Roman"/>
                <w:lang w:val="nb-NO"/>
              </w:rPr>
            </w:pPr>
          </w:p>
          <w:p w14:paraId="5EFB2824"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Dersom antall poeng er lik mellom to spillere avgjøres rekkefølgen ved innbyrdes oppgjør.</w:t>
            </w:r>
          </w:p>
          <w:p w14:paraId="643FE842" w14:textId="77777777" w:rsidR="00F47A80" w:rsidRPr="00BA3C3D" w:rsidRDefault="00F47A80" w:rsidP="006F607F">
            <w:pPr>
              <w:rPr>
                <w:rFonts w:ascii="Times New Roman" w:hAnsi="Times New Roman" w:cs="Times New Roman"/>
                <w:lang w:val="nb-NO"/>
              </w:rPr>
            </w:pPr>
          </w:p>
          <w:p w14:paraId="02BE1D7F"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Dersom antall poeng er likt for tre eller flere spillere vil følgende avgjøre rekkefølgen;</w:t>
            </w:r>
          </w:p>
          <w:p w14:paraId="527E4BBB"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1) Differansen mellom antall vunnet og tapte sett mot alle spillerne i gruppen.</w:t>
            </w:r>
          </w:p>
          <w:p w14:paraId="522C206C"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2) Dersom det etter (1) er likt mellom to spillere, vil rekkefølgen avgjøres ved innbyrdes oppgjør.</w:t>
            </w:r>
          </w:p>
          <w:p w14:paraId="01E4B7C3"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3) Differansen mellom antall vunnet og tapte game mot alle spillerne i gruppen</w:t>
            </w:r>
          </w:p>
          <w:p w14:paraId="3E6A763A"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4) Dersom det etter (3) er likt mellom to spillere vil rekkefølgen avgjøres ved innbyrdes oppgjør.</w:t>
            </w:r>
          </w:p>
          <w:p w14:paraId="1546665E"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5) Dersom det etter (3) fortsatt er likt mellom tre eller flere spillere, vil rekkefølgen avgjøres ihht NTFs </w:t>
            </w:r>
            <w:r w:rsidRPr="009405B4">
              <w:rPr>
                <w:rFonts w:ascii="Times New Roman" w:hAnsi="Times New Roman" w:cs="Times New Roman"/>
                <w:color w:val="0D0D0D" w:themeColor="text1" w:themeTint="F2"/>
                <w:lang w:val="nb-NO"/>
              </w:rPr>
              <w:t>ranking</w:t>
            </w:r>
            <w:r w:rsidRPr="00BA3C3D">
              <w:rPr>
                <w:rFonts w:ascii="Times New Roman" w:hAnsi="Times New Roman" w:cs="Times New Roman"/>
                <w:lang w:val="nb-NO"/>
              </w:rPr>
              <w:t xml:space="preserve"> for gjeldende klasse</w:t>
            </w:r>
          </w:p>
          <w:p w14:paraId="48D1DFB7"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lastRenderedPageBreak/>
              <w:t>6) Dersom det etter (5) fortsatt er likt, avgjøres rekkefølgen ved loddtrekning</w:t>
            </w:r>
          </w:p>
          <w:p w14:paraId="368058D5" w14:textId="77777777" w:rsidR="00F47A80" w:rsidRPr="00BA3C3D" w:rsidRDefault="00F47A80" w:rsidP="006F607F">
            <w:pPr>
              <w:rPr>
                <w:rFonts w:ascii="Times New Roman" w:hAnsi="Times New Roman" w:cs="Times New Roman"/>
                <w:lang w:val="nb-NO"/>
              </w:rPr>
            </w:pPr>
          </w:p>
          <w:p w14:paraId="74DCA5B0" w14:textId="77777777"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Dersom en spiller trekker seg før </w:t>
            </w:r>
            <w:proofErr w:type="gramStart"/>
            <w:r w:rsidRPr="00BA3C3D">
              <w:rPr>
                <w:rFonts w:ascii="Times New Roman" w:hAnsi="Times New Roman" w:cs="Times New Roman"/>
                <w:lang w:val="nb-NO"/>
              </w:rPr>
              <w:t>puljespillet</w:t>
            </w:r>
            <w:proofErr w:type="gramEnd"/>
            <w:r w:rsidRPr="00BA3C3D">
              <w:rPr>
                <w:rFonts w:ascii="Times New Roman" w:hAnsi="Times New Roman" w:cs="Times New Roman"/>
                <w:lang w:val="nb-NO"/>
              </w:rPr>
              <w:t xml:space="preserve"> er ferdigspilt skal </w:t>
            </w:r>
            <w:proofErr w:type="spellStart"/>
            <w:r w:rsidRPr="00BA3C3D">
              <w:rPr>
                <w:rFonts w:ascii="Times New Roman" w:hAnsi="Times New Roman" w:cs="Times New Roman"/>
                <w:lang w:val="nb-NO"/>
              </w:rPr>
              <w:t>vedkommendes</w:t>
            </w:r>
            <w:proofErr w:type="spellEnd"/>
            <w:r w:rsidRPr="00BA3C3D">
              <w:rPr>
                <w:rFonts w:ascii="Times New Roman" w:hAnsi="Times New Roman" w:cs="Times New Roman"/>
                <w:lang w:val="nb-NO"/>
              </w:rPr>
              <w:t xml:space="preserve"> resultater utelates fra beregningen over. </w:t>
            </w:r>
          </w:p>
        </w:tc>
        <w:tc>
          <w:tcPr>
            <w:tcW w:w="4819" w:type="dxa"/>
          </w:tcPr>
          <w:p w14:paraId="4FCD47A0" w14:textId="77777777" w:rsidR="00F47A80" w:rsidRPr="00BA3C3D" w:rsidRDefault="00F47A80" w:rsidP="006F607F">
            <w:pPr>
              <w:rPr>
                <w:rFonts w:ascii="Times New Roman" w:hAnsi="Times New Roman" w:cs="Times New Roman"/>
                <w:lang w:val="nb-NO"/>
              </w:rPr>
            </w:pPr>
          </w:p>
          <w:p w14:paraId="1141942D" w14:textId="77777777" w:rsidR="00F47A80" w:rsidRPr="00BA3C3D" w:rsidRDefault="00F47A80" w:rsidP="006F607F">
            <w:pPr>
              <w:rPr>
                <w:rFonts w:ascii="Times New Roman" w:hAnsi="Times New Roman" w:cs="Times New Roman"/>
                <w:lang w:val="nb-NO"/>
              </w:rPr>
            </w:pPr>
          </w:p>
        </w:tc>
      </w:tr>
      <w:tr w:rsidR="00F47A80" w:rsidRPr="00BA3C3D" w14:paraId="77EFF46F" w14:textId="77777777" w:rsidTr="006F607F">
        <w:trPr>
          <w:trHeight w:val="1205"/>
        </w:trPr>
        <w:tc>
          <w:tcPr>
            <w:tcW w:w="2518" w:type="dxa"/>
            <w:vMerge w:val="restart"/>
          </w:tcPr>
          <w:p w14:paraId="3A64278D" w14:textId="77777777" w:rsidR="00F47A80" w:rsidRPr="00983179" w:rsidRDefault="00F47A80" w:rsidP="006F607F">
            <w:pPr>
              <w:rPr>
                <w:rFonts w:ascii="Times New Roman" w:hAnsi="Times New Roman" w:cs="Times New Roman"/>
                <w:color w:val="0D0D0D" w:themeColor="text1" w:themeTint="F2"/>
                <w:lang w:val="nb-NO"/>
              </w:rPr>
            </w:pPr>
            <w:r w:rsidRPr="00983179">
              <w:rPr>
                <w:rFonts w:ascii="Times New Roman" w:hAnsi="Times New Roman" w:cs="Times New Roman"/>
                <w:color w:val="0D0D0D" w:themeColor="text1" w:themeTint="F2"/>
                <w:lang w:val="nb-NO"/>
              </w:rPr>
              <w:t>Startkontingenter</w:t>
            </w:r>
          </w:p>
          <w:p w14:paraId="2F4E313A" w14:textId="77777777" w:rsidR="00F47A80" w:rsidRPr="00BA3C3D" w:rsidRDefault="00F47A80" w:rsidP="006F607F">
            <w:pPr>
              <w:rPr>
                <w:rFonts w:ascii="Times New Roman" w:hAnsi="Times New Roman" w:cs="Times New Roman"/>
                <w:lang w:val="nb-NO"/>
              </w:rPr>
            </w:pPr>
          </w:p>
        </w:tc>
        <w:tc>
          <w:tcPr>
            <w:tcW w:w="5954" w:type="dxa"/>
          </w:tcPr>
          <w:p w14:paraId="65C35236" w14:textId="77777777" w:rsidR="00F47A80" w:rsidRPr="00BA3C3D" w:rsidRDefault="00F47A80" w:rsidP="006F607F">
            <w:pPr>
              <w:rPr>
                <w:rFonts w:ascii="Times New Roman" w:hAnsi="Times New Roman" w:cs="Times New Roman"/>
                <w:b/>
                <w:lang w:val="nb-NO"/>
              </w:rPr>
            </w:pPr>
            <w:r w:rsidRPr="00BA3C3D">
              <w:rPr>
                <w:rFonts w:ascii="Times New Roman" w:hAnsi="Times New Roman" w:cs="Times New Roman"/>
                <w:b/>
                <w:lang w:val="nb-NO"/>
              </w:rPr>
              <w:t xml:space="preserve">U10 </w:t>
            </w:r>
          </w:p>
          <w:p w14:paraId="1135E126" w14:textId="4D9828AA"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Puljespill ute sing</w:t>
            </w:r>
            <w:r w:rsidR="00F86CE9">
              <w:rPr>
                <w:rFonts w:ascii="Times New Roman" w:hAnsi="Times New Roman" w:cs="Times New Roman"/>
                <w:lang w:val="nb-NO"/>
              </w:rPr>
              <w:t>le</w:t>
            </w:r>
            <w:r w:rsidRPr="00BA3C3D">
              <w:rPr>
                <w:rFonts w:ascii="Times New Roman" w:hAnsi="Times New Roman" w:cs="Times New Roman"/>
                <w:lang w:val="nb-NO"/>
              </w:rPr>
              <w:t xml:space="preserve">: kr. </w:t>
            </w:r>
            <w:r w:rsidR="00A670F3">
              <w:rPr>
                <w:rFonts w:ascii="Times New Roman" w:hAnsi="Times New Roman" w:cs="Times New Roman"/>
                <w:lang w:val="nb-NO"/>
              </w:rPr>
              <w:t>400</w:t>
            </w:r>
            <w:r w:rsidRPr="00BA3C3D">
              <w:rPr>
                <w:rFonts w:ascii="Times New Roman" w:hAnsi="Times New Roman" w:cs="Times New Roman"/>
                <w:lang w:val="nb-NO"/>
              </w:rPr>
              <w:t>,-</w:t>
            </w:r>
          </w:p>
          <w:p w14:paraId="5B0B2820" w14:textId="42D0D8E8"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Pulje ute double kl. </w:t>
            </w:r>
            <w:r w:rsidR="002F07D8">
              <w:rPr>
                <w:rFonts w:ascii="Times New Roman" w:hAnsi="Times New Roman" w:cs="Times New Roman"/>
                <w:lang w:val="nb-NO"/>
              </w:rPr>
              <w:t>2</w:t>
            </w:r>
            <w:r w:rsidR="00A670F3">
              <w:rPr>
                <w:rFonts w:ascii="Times New Roman" w:hAnsi="Times New Roman" w:cs="Times New Roman"/>
                <w:lang w:val="nb-NO"/>
              </w:rPr>
              <w:t>5</w:t>
            </w:r>
            <w:r w:rsidRPr="00BA3C3D">
              <w:rPr>
                <w:rFonts w:ascii="Times New Roman" w:hAnsi="Times New Roman" w:cs="Times New Roman"/>
                <w:lang w:val="nb-NO"/>
              </w:rPr>
              <w:t>0,-</w:t>
            </w:r>
          </w:p>
          <w:p w14:paraId="560F2BBD" w14:textId="393B6B2C"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Puljespill inne sing</w:t>
            </w:r>
            <w:r w:rsidR="00F86CE9">
              <w:rPr>
                <w:rFonts w:ascii="Times New Roman" w:hAnsi="Times New Roman" w:cs="Times New Roman"/>
                <w:lang w:val="nb-NO"/>
              </w:rPr>
              <w:t>le</w:t>
            </w:r>
            <w:r w:rsidRPr="00BA3C3D">
              <w:rPr>
                <w:rFonts w:ascii="Times New Roman" w:hAnsi="Times New Roman" w:cs="Times New Roman"/>
                <w:lang w:val="nb-NO"/>
              </w:rPr>
              <w:t xml:space="preserve">: kr. </w:t>
            </w:r>
            <w:r w:rsidR="00F86CE9">
              <w:rPr>
                <w:rFonts w:ascii="Times New Roman" w:hAnsi="Times New Roman" w:cs="Times New Roman"/>
                <w:lang w:val="nb-NO"/>
              </w:rPr>
              <w:t>50</w:t>
            </w:r>
            <w:r w:rsidRPr="00BA3C3D">
              <w:rPr>
                <w:rFonts w:ascii="Times New Roman" w:hAnsi="Times New Roman" w:cs="Times New Roman"/>
                <w:lang w:val="nb-NO"/>
              </w:rPr>
              <w:t>0,-</w:t>
            </w:r>
          </w:p>
          <w:p w14:paraId="1F0DE2E1" w14:textId="18670253"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Pulje inne double: kr. </w:t>
            </w:r>
            <w:r w:rsidR="00577E0D">
              <w:rPr>
                <w:rFonts w:ascii="Times New Roman" w:hAnsi="Times New Roman" w:cs="Times New Roman"/>
                <w:lang w:val="nb-NO"/>
              </w:rPr>
              <w:t>2</w:t>
            </w:r>
            <w:r w:rsidR="00F86CE9">
              <w:rPr>
                <w:rFonts w:ascii="Times New Roman" w:hAnsi="Times New Roman" w:cs="Times New Roman"/>
                <w:lang w:val="nb-NO"/>
              </w:rPr>
              <w:t>5</w:t>
            </w:r>
            <w:r w:rsidRPr="00BA3C3D">
              <w:rPr>
                <w:rFonts w:ascii="Times New Roman" w:hAnsi="Times New Roman" w:cs="Times New Roman"/>
                <w:lang w:val="nb-NO"/>
              </w:rPr>
              <w:t xml:space="preserve">0,- </w:t>
            </w:r>
          </w:p>
          <w:p w14:paraId="72C596D2" w14:textId="77777777" w:rsidR="00F47A80" w:rsidRPr="00BA3C3D" w:rsidRDefault="00F47A80" w:rsidP="006F607F">
            <w:pPr>
              <w:rPr>
                <w:rFonts w:ascii="Times New Roman" w:hAnsi="Times New Roman" w:cs="Times New Roman"/>
                <w:lang w:val="nb-NO"/>
              </w:rPr>
            </w:pPr>
          </w:p>
        </w:tc>
        <w:tc>
          <w:tcPr>
            <w:tcW w:w="4819" w:type="dxa"/>
            <w:vMerge w:val="restart"/>
          </w:tcPr>
          <w:p w14:paraId="2137E243" w14:textId="77777777" w:rsidR="00F47A80" w:rsidRPr="00983179" w:rsidRDefault="00F47A80" w:rsidP="006F607F">
            <w:pPr>
              <w:rPr>
                <w:rFonts w:ascii="Times New Roman" w:hAnsi="Times New Roman" w:cs="Times New Roman"/>
                <w:color w:val="1D1B11" w:themeColor="background2" w:themeShade="1A"/>
                <w:lang w:val="nb-NO"/>
              </w:rPr>
            </w:pPr>
            <w:r w:rsidRPr="00983179">
              <w:rPr>
                <w:rFonts w:ascii="Times New Roman" w:hAnsi="Times New Roman" w:cs="Times New Roman"/>
                <w:color w:val="1D1B11" w:themeColor="background2" w:themeShade="1A"/>
                <w:lang w:val="nb-NO"/>
              </w:rPr>
              <w:t>Startkontingentene er makspriser.</w:t>
            </w:r>
          </w:p>
        </w:tc>
      </w:tr>
      <w:tr w:rsidR="00F47A80" w:rsidRPr="00FE3F9A" w14:paraId="09E31F1A" w14:textId="77777777" w:rsidTr="006F607F">
        <w:trPr>
          <w:trHeight w:val="1204"/>
        </w:trPr>
        <w:tc>
          <w:tcPr>
            <w:tcW w:w="2518" w:type="dxa"/>
            <w:vMerge/>
          </w:tcPr>
          <w:p w14:paraId="4B814D32" w14:textId="77777777" w:rsidR="00F47A80" w:rsidRPr="00BA3C3D" w:rsidRDefault="00F47A80" w:rsidP="006F607F">
            <w:pPr>
              <w:rPr>
                <w:rFonts w:ascii="Times New Roman" w:hAnsi="Times New Roman" w:cs="Times New Roman"/>
                <w:lang w:val="nb-NO"/>
              </w:rPr>
            </w:pPr>
          </w:p>
        </w:tc>
        <w:tc>
          <w:tcPr>
            <w:tcW w:w="5954" w:type="dxa"/>
          </w:tcPr>
          <w:p w14:paraId="3A7B4F35" w14:textId="77777777" w:rsidR="00F47A80" w:rsidRPr="00BA3C3D" w:rsidRDefault="00F47A80" w:rsidP="006F607F">
            <w:pPr>
              <w:rPr>
                <w:rFonts w:ascii="Times New Roman" w:hAnsi="Times New Roman" w:cs="Times New Roman"/>
                <w:b/>
                <w:lang w:val="nb-NO"/>
              </w:rPr>
            </w:pPr>
            <w:r w:rsidRPr="00BA3C3D">
              <w:rPr>
                <w:rFonts w:ascii="Times New Roman" w:hAnsi="Times New Roman" w:cs="Times New Roman"/>
                <w:b/>
                <w:lang w:val="nb-NO"/>
              </w:rPr>
              <w:t>U11, U12, U14, U16 og U19:</w:t>
            </w:r>
          </w:p>
          <w:p w14:paraId="279A6824" w14:textId="76A088E3"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Puljespill ute singel: kr. </w:t>
            </w:r>
            <w:r w:rsidR="00B512CD">
              <w:rPr>
                <w:rFonts w:ascii="Times New Roman" w:hAnsi="Times New Roman" w:cs="Times New Roman"/>
                <w:lang w:val="nb-NO"/>
              </w:rPr>
              <w:t>500</w:t>
            </w:r>
            <w:r w:rsidRPr="00BA3C3D">
              <w:rPr>
                <w:rFonts w:ascii="Times New Roman" w:hAnsi="Times New Roman" w:cs="Times New Roman"/>
                <w:lang w:val="nb-NO"/>
              </w:rPr>
              <w:t>,-</w:t>
            </w:r>
          </w:p>
          <w:p w14:paraId="6999F648" w14:textId="336A846C"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Pulje ute double: kr. </w:t>
            </w:r>
            <w:r w:rsidR="00B512CD">
              <w:rPr>
                <w:rFonts w:ascii="Times New Roman" w:hAnsi="Times New Roman" w:cs="Times New Roman"/>
                <w:lang w:val="nb-NO"/>
              </w:rPr>
              <w:t>200</w:t>
            </w:r>
            <w:r w:rsidRPr="00BA3C3D">
              <w:rPr>
                <w:rFonts w:ascii="Times New Roman" w:hAnsi="Times New Roman" w:cs="Times New Roman"/>
                <w:lang w:val="nb-NO"/>
              </w:rPr>
              <w:t xml:space="preserve">,- </w:t>
            </w:r>
          </w:p>
          <w:p w14:paraId="528A13C1" w14:textId="3CB3B335"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Puljespill inne singel: kr. 5</w:t>
            </w:r>
            <w:r w:rsidR="00B512CD">
              <w:rPr>
                <w:rFonts w:ascii="Times New Roman" w:hAnsi="Times New Roman" w:cs="Times New Roman"/>
                <w:lang w:val="nb-NO"/>
              </w:rPr>
              <w:t>50</w:t>
            </w:r>
            <w:r w:rsidRPr="00BA3C3D">
              <w:rPr>
                <w:rFonts w:ascii="Times New Roman" w:hAnsi="Times New Roman" w:cs="Times New Roman"/>
                <w:lang w:val="nb-NO"/>
              </w:rPr>
              <w:t>,-</w:t>
            </w:r>
          </w:p>
          <w:p w14:paraId="1624A6A9" w14:textId="002F58B3"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Pulje inne double: kr. </w:t>
            </w:r>
            <w:r w:rsidR="00183A38">
              <w:rPr>
                <w:rFonts w:ascii="Times New Roman" w:hAnsi="Times New Roman" w:cs="Times New Roman"/>
                <w:lang w:val="nb-NO"/>
              </w:rPr>
              <w:t>2</w:t>
            </w:r>
            <w:r w:rsidR="004D1E59">
              <w:rPr>
                <w:rFonts w:ascii="Times New Roman" w:hAnsi="Times New Roman" w:cs="Times New Roman"/>
                <w:lang w:val="nb-NO"/>
              </w:rPr>
              <w:t>5</w:t>
            </w:r>
            <w:r w:rsidR="00183A38">
              <w:rPr>
                <w:rFonts w:ascii="Times New Roman" w:hAnsi="Times New Roman" w:cs="Times New Roman"/>
                <w:lang w:val="nb-NO"/>
              </w:rPr>
              <w:t>0</w:t>
            </w:r>
            <w:r w:rsidRPr="00BA3C3D">
              <w:rPr>
                <w:rFonts w:ascii="Times New Roman" w:hAnsi="Times New Roman" w:cs="Times New Roman"/>
                <w:lang w:val="nb-NO"/>
              </w:rPr>
              <w:t xml:space="preserve">,- </w:t>
            </w:r>
          </w:p>
          <w:p w14:paraId="171A692E" w14:textId="35301159"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Tablå ute singel: kr. </w:t>
            </w:r>
            <w:r w:rsidR="00683E26">
              <w:rPr>
                <w:rFonts w:ascii="Times New Roman" w:hAnsi="Times New Roman" w:cs="Times New Roman"/>
                <w:lang w:val="nb-NO"/>
              </w:rPr>
              <w:t>4</w:t>
            </w:r>
            <w:r w:rsidR="00D635F5">
              <w:rPr>
                <w:rFonts w:ascii="Times New Roman" w:hAnsi="Times New Roman" w:cs="Times New Roman"/>
                <w:lang w:val="nb-NO"/>
              </w:rPr>
              <w:t>50</w:t>
            </w:r>
            <w:r w:rsidRPr="00BA3C3D">
              <w:rPr>
                <w:rFonts w:ascii="Times New Roman" w:hAnsi="Times New Roman" w:cs="Times New Roman"/>
                <w:lang w:val="nb-NO"/>
              </w:rPr>
              <w:t>,-</w:t>
            </w:r>
          </w:p>
          <w:p w14:paraId="6B41BDA2" w14:textId="63CE6616"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Tablå ute double kr. </w:t>
            </w:r>
            <w:r w:rsidR="00D635F5">
              <w:rPr>
                <w:rFonts w:ascii="Times New Roman" w:hAnsi="Times New Roman" w:cs="Times New Roman"/>
                <w:lang w:val="nb-NO"/>
              </w:rPr>
              <w:t>200</w:t>
            </w:r>
            <w:r w:rsidRPr="00BA3C3D">
              <w:rPr>
                <w:rFonts w:ascii="Times New Roman" w:hAnsi="Times New Roman" w:cs="Times New Roman"/>
                <w:lang w:val="nb-NO"/>
              </w:rPr>
              <w:t>,-</w:t>
            </w:r>
          </w:p>
          <w:p w14:paraId="5414EB55" w14:textId="049ECDDA" w:rsidR="00F47A80" w:rsidRPr="00BA3C3D" w:rsidRDefault="00F47A80" w:rsidP="006F607F">
            <w:pPr>
              <w:rPr>
                <w:rFonts w:ascii="Times New Roman" w:hAnsi="Times New Roman" w:cs="Times New Roman"/>
                <w:lang w:val="nb-NO"/>
              </w:rPr>
            </w:pPr>
            <w:r w:rsidRPr="00BA3C3D">
              <w:rPr>
                <w:rFonts w:ascii="Times New Roman" w:hAnsi="Times New Roman" w:cs="Times New Roman"/>
                <w:lang w:val="nb-NO"/>
              </w:rPr>
              <w:t xml:space="preserve">Tablå inne singel: kr. </w:t>
            </w:r>
            <w:r w:rsidR="00456D84">
              <w:rPr>
                <w:rFonts w:ascii="Times New Roman" w:hAnsi="Times New Roman" w:cs="Times New Roman"/>
                <w:lang w:val="nb-NO"/>
              </w:rPr>
              <w:t>500</w:t>
            </w:r>
            <w:r w:rsidRPr="00BA3C3D">
              <w:rPr>
                <w:rFonts w:ascii="Times New Roman" w:hAnsi="Times New Roman" w:cs="Times New Roman"/>
                <w:lang w:val="nb-NO"/>
              </w:rPr>
              <w:t>,-</w:t>
            </w:r>
          </w:p>
          <w:p w14:paraId="419502E8" w14:textId="75233C54" w:rsidR="00F47A80" w:rsidRPr="002B4D9B" w:rsidRDefault="00F47A80" w:rsidP="006F607F">
            <w:pPr>
              <w:rPr>
                <w:rFonts w:ascii="Times New Roman" w:hAnsi="Times New Roman" w:cs="Times New Roman"/>
                <w:lang w:val="nb-NO"/>
              </w:rPr>
            </w:pPr>
            <w:r w:rsidRPr="00BA3C3D">
              <w:rPr>
                <w:rFonts w:ascii="Times New Roman" w:hAnsi="Times New Roman" w:cs="Times New Roman"/>
                <w:lang w:val="nb-NO"/>
              </w:rPr>
              <w:t xml:space="preserve">Tablå inne double: kr. </w:t>
            </w:r>
            <w:r w:rsidR="00FE3F9A">
              <w:rPr>
                <w:rFonts w:ascii="Times New Roman" w:hAnsi="Times New Roman" w:cs="Times New Roman"/>
                <w:lang w:val="nb-NO"/>
              </w:rPr>
              <w:t>20</w:t>
            </w:r>
            <w:r w:rsidRPr="00BA3C3D">
              <w:rPr>
                <w:rFonts w:ascii="Times New Roman" w:hAnsi="Times New Roman" w:cs="Times New Roman"/>
                <w:lang w:val="nb-NO"/>
              </w:rPr>
              <w:t>0,-</w:t>
            </w:r>
            <w:r>
              <w:rPr>
                <w:rFonts w:ascii="Times New Roman" w:hAnsi="Times New Roman" w:cs="Times New Roman"/>
                <w:lang w:val="nb-NO"/>
              </w:rPr>
              <w:t xml:space="preserve"> </w:t>
            </w:r>
          </w:p>
        </w:tc>
        <w:tc>
          <w:tcPr>
            <w:tcW w:w="4819" w:type="dxa"/>
            <w:vMerge/>
          </w:tcPr>
          <w:p w14:paraId="0C9D4EC2" w14:textId="77777777" w:rsidR="00F47A80" w:rsidRPr="00BA3C3D" w:rsidRDefault="00F47A80" w:rsidP="006F607F">
            <w:pPr>
              <w:rPr>
                <w:rFonts w:ascii="Times New Roman" w:hAnsi="Times New Roman" w:cs="Times New Roman"/>
                <w:lang w:val="nb-NO"/>
              </w:rPr>
            </w:pPr>
          </w:p>
        </w:tc>
      </w:tr>
    </w:tbl>
    <w:p w14:paraId="692CEBE1" w14:textId="34C6B74B" w:rsidR="00F47A80" w:rsidRDefault="00F47A80" w:rsidP="00F47A80">
      <w:pPr>
        <w:rPr>
          <w:rFonts w:ascii="Times New Roman" w:hAnsi="Times New Roman" w:cs="Times New Roman"/>
          <w:b/>
          <w:sz w:val="28"/>
          <w:szCs w:val="28"/>
          <w:lang w:val="nb-NO"/>
        </w:rPr>
      </w:pPr>
    </w:p>
    <w:p w14:paraId="46727A08" w14:textId="30C0712E" w:rsidR="00E03346" w:rsidRDefault="00E03346" w:rsidP="00F47A80">
      <w:pPr>
        <w:rPr>
          <w:rFonts w:ascii="Times New Roman" w:hAnsi="Times New Roman" w:cs="Times New Roman"/>
          <w:b/>
          <w:sz w:val="28"/>
          <w:szCs w:val="28"/>
          <w:lang w:val="nb-NO"/>
        </w:rPr>
      </w:pPr>
    </w:p>
    <w:p w14:paraId="61C2B73E" w14:textId="77777777" w:rsidR="00E03346" w:rsidRDefault="00E03346" w:rsidP="00F47A80">
      <w:pPr>
        <w:rPr>
          <w:rFonts w:ascii="Times New Roman" w:hAnsi="Times New Roman" w:cs="Times New Roman"/>
          <w:b/>
          <w:sz w:val="28"/>
          <w:szCs w:val="28"/>
          <w:lang w:val="nb-NO"/>
        </w:rPr>
      </w:pPr>
    </w:p>
    <w:p w14:paraId="5A8AA3BD" w14:textId="77777777" w:rsidR="00283AA7" w:rsidRPr="00BA3C3D" w:rsidRDefault="00283AA7" w:rsidP="00283AA7">
      <w:pPr>
        <w:rPr>
          <w:rFonts w:ascii="Times New Roman" w:hAnsi="Times New Roman" w:cs="Times New Roman"/>
          <w:b/>
          <w:sz w:val="28"/>
          <w:szCs w:val="28"/>
          <w:lang w:val="nb-NO"/>
        </w:rPr>
      </w:pPr>
      <w:r w:rsidRPr="00BA3C3D">
        <w:rPr>
          <w:rFonts w:ascii="Times New Roman" w:hAnsi="Times New Roman" w:cs="Times New Roman"/>
          <w:b/>
          <w:sz w:val="28"/>
          <w:szCs w:val="28"/>
          <w:lang w:val="nb-NO"/>
        </w:rPr>
        <w:t xml:space="preserve">Vedlegg </w:t>
      </w:r>
      <w:r w:rsidR="002C5709" w:rsidRPr="00BA3C3D">
        <w:rPr>
          <w:rFonts w:ascii="Times New Roman" w:hAnsi="Times New Roman" w:cs="Times New Roman"/>
          <w:b/>
          <w:sz w:val="28"/>
          <w:szCs w:val="28"/>
          <w:lang w:val="nb-NO"/>
        </w:rPr>
        <w:t>nr. 9</w:t>
      </w:r>
      <w:r w:rsidRPr="00BA3C3D">
        <w:rPr>
          <w:rFonts w:ascii="Times New Roman" w:hAnsi="Times New Roman" w:cs="Times New Roman"/>
          <w:b/>
          <w:sz w:val="28"/>
          <w:szCs w:val="28"/>
          <w:lang w:val="nb-NO"/>
        </w:rPr>
        <w:t xml:space="preserve"> Formater og gjennomføringsregler for åpne turneringer i </w:t>
      </w:r>
      <w:r w:rsidR="00772BD8" w:rsidRPr="00BA3C3D">
        <w:rPr>
          <w:rFonts w:ascii="Times New Roman" w:hAnsi="Times New Roman" w:cs="Times New Roman"/>
          <w:b/>
          <w:sz w:val="28"/>
          <w:szCs w:val="28"/>
          <w:lang w:val="nb-NO"/>
        </w:rPr>
        <w:t>senior</w:t>
      </w:r>
      <w:r w:rsidR="002C5709" w:rsidRPr="00BA3C3D">
        <w:rPr>
          <w:rFonts w:ascii="Times New Roman" w:hAnsi="Times New Roman" w:cs="Times New Roman"/>
          <w:b/>
          <w:sz w:val="28"/>
          <w:szCs w:val="28"/>
          <w:lang w:val="nb-NO"/>
        </w:rPr>
        <w:t>klassene</w:t>
      </w:r>
    </w:p>
    <w:tbl>
      <w:tblPr>
        <w:tblStyle w:val="Tabellrutenett"/>
        <w:tblW w:w="13291" w:type="dxa"/>
        <w:tblLook w:val="04A0" w:firstRow="1" w:lastRow="0" w:firstColumn="1" w:lastColumn="0" w:noHBand="0" w:noVBand="1"/>
      </w:tblPr>
      <w:tblGrid>
        <w:gridCol w:w="2518"/>
        <w:gridCol w:w="5954"/>
        <w:gridCol w:w="4819"/>
      </w:tblGrid>
      <w:tr w:rsidR="00AB2380" w:rsidRPr="00BA3C3D" w14:paraId="1287910C" w14:textId="77777777" w:rsidTr="004D2CA7">
        <w:tc>
          <w:tcPr>
            <w:tcW w:w="2518" w:type="dxa"/>
            <w:shd w:val="clear" w:color="auto" w:fill="C4BC96" w:themeFill="background2" w:themeFillShade="BF"/>
          </w:tcPr>
          <w:p w14:paraId="13B871E3" w14:textId="77777777" w:rsidR="00AB2380" w:rsidRPr="00BA3C3D" w:rsidRDefault="00AB2380" w:rsidP="004D2CA7">
            <w:pPr>
              <w:rPr>
                <w:rFonts w:ascii="Times New Roman" w:hAnsi="Times New Roman" w:cs="Times New Roman"/>
                <w:b/>
                <w:lang w:val="nb-NO"/>
              </w:rPr>
            </w:pPr>
            <w:r w:rsidRPr="00BA3C3D">
              <w:rPr>
                <w:rFonts w:ascii="Times New Roman" w:hAnsi="Times New Roman" w:cs="Times New Roman"/>
                <w:b/>
                <w:lang w:val="nb-NO"/>
              </w:rPr>
              <w:t>Faste opplysninger</w:t>
            </w:r>
          </w:p>
        </w:tc>
        <w:tc>
          <w:tcPr>
            <w:tcW w:w="5954" w:type="dxa"/>
            <w:shd w:val="clear" w:color="auto" w:fill="C4BC96" w:themeFill="background2" w:themeFillShade="BF"/>
          </w:tcPr>
          <w:p w14:paraId="25F5DE58" w14:textId="77777777" w:rsidR="00AB2380" w:rsidRPr="00BA3C3D" w:rsidRDefault="00AB2380" w:rsidP="004D2CA7">
            <w:pPr>
              <w:rPr>
                <w:rFonts w:ascii="Times New Roman" w:hAnsi="Times New Roman" w:cs="Times New Roman"/>
                <w:b/>
                <w:lang w:val="nb-NO"/>
              </w:rPr>
            </w:pPr>
          </w:p>
          <w:p w14:paraId="645F9761" w14:textId="77777777" w:rsidR="00AB2380" w:rsidRPr="00BA3C3D" w:rsidRDefault="00AB2380" w:rsidP="004D2CA7">
            <w:pPr>
              <w:rPr>
                <w:rFonts w:ascii="Times New Roman" w:hAnsi="Times New Roman" w:cs="Times New Roman"/>
                <w:b/>
                <w:lang w:val="nb-NO"/>
              </w:rPr>
            </w:pPr>
          </w:p>
        </w:tc>
        <w:tc>
          <w:tcPr>
            <w:tcW w:w="4819" w:type="dxa"/>
            <w:shd w:val="clear" w:color="auto" w:fill="C4BC96" w:themeFill="background2" w:themeFillShade="BF"/>
          </w:tcPr>
          <w:p w14:paraId="423F5408" w14:textId="77777777" w:rsidR="00AB2380" w:rsidRPr="00BA3C3D" w:rsidRDefault="00AB2380" w:rsidP="004D2CA7">
            <w:pPr>
              <w:rPr>
                <w:rFonts w:ascii="Times New Roman" w:hAnsi="Times New Roman" w:cs="Times New Roman"/>
                <w:b/>
                <w:lang w:val="nb-NO"/>
              </w:rPr>
            </w:pPr>
            <w:r w:rsidRPr="00BA3C3D">
              <w:rPr>
                <w:rFonts w:ascii="Times New Roman" w:hAnsi="Times New Roman" w:cs="Times New Roman"/>
                <w:b/>
                <w:lang w:val="nb-NO"/>
              </w:rPr>
              <w:t>Merknader</w:t>
            </w:r>
          </w:p>
        </w:tc>
      </w:tr>
      <w:tr w:rsidR="00AB2380" w:rsidRPr="00241B9A" w14:paraId="7785ABB7" w14:textId="77777777" w:rsidTr="004D2CA7">
        <w:tc>
          <w:tcPr>
            <w:tcW w:w="2518" w:type="dxa"/>
            <w:shd w:val="clear" w:color="auto" w:fill="FFFFFF" w:themeFill="background1"/>
          </w:tcPr>
          <w:p w14:paraId="75D4408A" w14:textId="77777777" w:rsidR="00AB2380" w:rsidRPr="00BA3C3D" w:rsidRDefault="00AB2380" w:rsidP="004D2CA7">
            <w:pPr>
              <w:rPr>
                <w:rFonts w:ascii="Times New Roman" w:hAnsi="Times New Roman" w:cs="Times New Roman"/>
                <w:lang w:val="nb-NO"/>
              </w:rPr>
            </w:pPr>
            <w:r w:rsidRPr="00BA3C3D">
              <w:rPr>
                <w:rFonts w:ascii="Times New Roman" w:hAnsi="Times New Roman" w:cs="Times New Roman"/>
                <w:lang w:val="nb-NO"/>
              </w:rPr>
              <w:t>Kategori turnering</w:t>
            </w:r>
          </w:p>
        </w:tc>
        <w:tc>
          <w:tcPr>
            <w:tcW w:w="5954" w:type="dxa"/>
            <w:shd w:val="clear" w:color="auto" w:fill="FFFFFF" w:themeFill="background1"/>
          </w:tcPr>
          <w:p w14:paraId="74A97BCF" w14:textId="77777777" w:rsidR="00010839" w:rsidRDefault="00010839" w:rsidP="004D2CA7">
            <w:pPr>
              <w:rPr>
                <w:rFonts w:ascii="Times New Roman" w:hAnsi="Times New Roman" w:cs="Times New Roman"/>
                <w:lang w:val="nb-NO"/>
              </w:rPr>
            </w:pPr>
            <w:r>
              <w:rPr>
                <w:rFonts w:ascii="Times New Roman" w:hAnsi="Times New Roman" w:cs="Times New Roman"/>
                <w:lang w:val="nb-NO"/>
              </w:rPr>
              <w:t>Nivåbaserte turneringer.</w:t>
            </w:r>
          </w:p>
          <w:p w14:paraId="6ABCDD66" w14:textId="417D0805" w:rsidR="00AB2380" w:rsidRPr="001F0A09" w:rsidRDefault="00AB2380" w:rsidP="004D2CA7">
            <w:pPr>
              <w:rPr>
                <w:rFonts w:ascii="Times New Roman" w:hAnsi="Times New Roman" w:cs="Times New Roman"/>
                <w:lang w:val="nb-NO"/>
              </w:rPr>
            </w:pPr>
            <w:r w:rsidRPr="00BA3C3D">
              <w:rPr>
                <w:rFonts w:ascii="Times New Roman" w:hAnsi="Times New Roman" w:cs="Times New Roman"/>
                <w:lang w:val="nb-NO"/>
              </w:rPr>
              <w:t xml:space="preserve">Åpne turneringer klasse </w:t>
            </w:r>
            <w:r w:rsidR="001F0A09" w:rsidRPr="003C6511">
              <w:rPr>
                <w:rFonts w:ascii="Times New Roman" w:hAnsi="Times New Roman" w:cs="Times New Roman"/>
                <w:color w:val="0D0D0D" w:themeColor="text1" w:themeTint="F2"/>
                <w:lang w:val="nb-NO"/>
              </w:rPr>
              <w:t xml:space="preserve">Gold, Silver og </w:t>
            </w:r>
            <w:proofErr w:type="spellStart"/>
            <w:r w:rsidR="001F0A09" w:rsidRPr="003C6511">
              <w:rPr>
                <w:rFonts w:ascii="Times New Roman" w:hAnsi="Times New Roman" w:cs="Times New Roman"/>
                <w:color w:val="0D0D0D" w:themeColor="text1" w:themeTint="F2"/>
                <w:lang w:val="nb-NO"/>
              </w:rPr>
              <w:t>Bronze</w:t>
            </w:r>
            <w:proofErr w:type="spellEnd"/>
            <w:r w:rsidR="003C6511">
              <w:rPr>
                <w:rFonts w:ascii="Times New Roman" w:hAnsi="Times New Roman" w:cs="Times New Roman"/>
                <w:color w:val="0D0D0D" w:themeColor="text1" w:themeTint="F2"/>
                <w:lang w:val="nb-NO"/>
              </w:rPr>
              <w:t>.</w:t>
            </w:r>
          </w:p>
          <w:p w14:paraId="6A868837" w14:textId="77777777" w:rsidR="00AB2380" w:rsidRPr="00BA3C3D" w:rsidRDefault="002C5709" w:rsidP="004D2CA7">
            <w:pPr>
              <w:rPr>
                <w:rFonts w:ascii="Times New Roman" w:hAnsi="Times New Roman" w:cs="Times New Roman"/>
                <w:lang w:val="nb-NO"/>
              </w:rPr>
            </w:pPr>
            <w:r w:rsidRPr="00BA3C3D">
              <w:rPr>
                <w:rFonts w:ascii="Times New Roman" w:hAnsi="Times New Roman" w:cs="Times New Roman"/>
                <w:lang w:val="nb-NO"/>
              </w:rPr>
              <w:t>Regionmesterskap.</w:t>
            </w:r>
          </w:p>
          <w:p w14:paraId="462490FA" w14:textId="77777777" w:rsidR="002C5709" w:rsidRPr="00BA3C3D" w:rsidRDefault="002C5709" w:rsidP="004D2CA7">
            <w:pPr>
              <w:rPr>
                <w:rFonts w:ascii="Times New Roman" w:hAnsi="Times New Roman" w:cs="Times New Roman"/>
                <w:lang w:val="nb-NO"/>
              </w:rPr>
            </w:pPr>
            <w:r w:rsidRPr="00BA3C3D">
              <w:rPr>
                <w:rFonts w:ascii="Times New Roman" w:hAnsi="Times New Roman" w:cs="Times New Roman"/>
                <w:lang w:val="nb-NO"/>
              </w:rPr>
              <w:t>Innendørs og utendørs bane.</w:t>
            </w:r>
          </w:p>
        </w:tc>
        <w:tc>
          <w:tcPr>
            <w:tcW w:w="4819" w:type="dxa"/>
            <w:shd w:val="clear" w:color="auto" w:fill="FFFFFF" w:themeFill="background1"/>
          </w:tcPr>
          <w:p w14:paraId="03DAAF59" w14:textId="77777777" w:rsidR="00AB2380" w:rsidRPr="00BA3C3D" w:rsidRDefault="00AB2380" w:rsidP="004D2CA7">
            <w:pPr>
              <w:rPr>
                <w:rFonts w:ascii="Times New Roman" w:hAnsi="Times New Roman" w:cs="Times New Roman"/>
                <w:lang w:val="nb-NO"/>
              </w:rPr>
            </w:pPr>
          </w:p>
        </w:tc>
      </w:tr>
      <w:tr w:rsidR="00AB2380" w:rsidRPr="00241B9A" w14:paraId="32304050" w14:textId="77777777" w:rsidTr="004D2CA7">
        <w:tc>
          <w:tcPr>
            <w:tcW w:w="2518" w:type="dxa"/>
          </w:tcPr>
          <w:p w14:paraId="5E198922" w14:textId="5A197D05" w:rsidR="00AB2380" w:rsidRPr="00BA3C3D" w:rsidRDefault="0030210C" w:rsidP="004D2CA7">
            <w:pPr>
              <w:rPr>
                <w:rFonts w:ascii="Times New Roman" w:hAnsi="Times New Roman" w:cs="Times New Roman"/>
                <w:lang w:val="nb-NO"/>
              </w:rPr>
            </w:pPr>
            <w:r>
              <w:rPr>
                <w:rFonts w:ascii="Times New Roman" w:hAnsi="Times New Roman" w:cs="Times New Roman"/>
                <w:lang w:val="nb-NO"/>
              </w:rPr>
              <w:lastRenderedPageBreak/>
              <w:t>Klasser/spill</w:t>
            </w:r>
          </w:p>
          <w:p w14:paraId="14AECEB9" w14:textId="77777777" w:rsidR="00AB2380" w:rsidRPr="00BA3C3D" w:rsidRDefault="00AB2380" w:rsidP="004D2CA7">
            <w:pPr>
              <w:rPr>
                <w:rFonts w:ascii="Times New Roman" w:hAnsi="Times New Roman" w:cs="Times New Roman"/>
                <w:lang w:val="nb-NO"/>
              </w:rPr>
            </w:pPr>
          </w:p>
        </w:tc>
        <w:tc>
          <w:tcPr>
            <w:tcW w:w="5954" w:type="dxa"/>
          </w:tcPr>
          <w:p w14:paraId="113D3BDE" w14:textId="46292949" w:rsidR="00AB2380" w:rsidRPr="00BA3C3D" w:rsidRDefault="002C5709" w:rsidP="004D2CA7">
            <w:pPr>
              <w:rPr>
                <w:rFonts w:ascii="Times New Roman" w:hAnsi="Times New Roman" w:cs="Times New Roman"/>
                <w:lang w:val="nb-NO"/>
              </w:rPr>
            </w:pPr>
            <w:r w:rsidRPr="00BA3C3D">
              <w:rPr>
                <w:rFonts w:ascii="Times New Roman" w:hAnsi="Times New Roman" w:cs="Times New Roman"/>
                <w:lang w:val="nb-NO"/>
              </w:rPr>
              <w:t>Herrer single,</w:t>
            </w:r>
            <w:r w:rsidR="00AB2380" w:rsidRPr="00BA3C3D">
              <w:rPr>
                <w:rFonts w:ascii="Times New Roman" w:hAnsi="Times New Roman" w:cs="Times New Roman"/>
                <w:lang w:val="nb-NO"/>
              </w:rPr>
              <w:t xml:space="preserve"> double </w:t>
            </w:r>
            <w:r w:rsidR="001F1F91">
              <w:rPr>
                <w:rFonts w:ascii="Times New Roman" w:hAnsi="Times New Roman" w:cs="Times New Roman"/>
                <w:lang w:val="nb-NO"/>
              </w:rPr>
              <w:t>(</w:t>
            </w:r>
            <w:r w:rsidRPr="00BA3C3D">
              <w:rPr>
                <w:rFonts w:ascii="Times New Roman" w:hAnsi="Times New Roman" w:cs="Times New Roman"/>
                <w:lang w:val="nb-NO"/>
              </w:rPr>
              <w:t>valgfritt</w:t>
            </w:r>
            <w:r w:rsidR="001F1F91">
              <w:rPr>
                <w:rFonts w:ascii="Times New Roman" w:hAnsi="Times New Roman" w:cs="Times New Roman"/>
                <w:lang w:val="nb-NO"/>
              </w:rPr>
              <w:t>)</w:t>
            </w:r>
          </w:p>
          <w:p w14:paraId="752E7103" w14:textId="090C8839" w:rsidR="00AB2380" w:rsidRPr="00BA3C3D" w:rsidRDefault="002C5709" w:rsidP="004D2CA7">
            <w:pPr>
              <w:rPr>
                <w:rFonts w:ascii="Times New Roman" w:hAnsi="Times New Roman" w:cs="Times New Roman"/>
                <w:lang w:val="nb-NO"/>
              </w:rPr>
            </w:pPr>
            <w:r w:rsidRPr="00BA3C3D">
              <w:rPr>
                <w:rFonts w:ascii="Times New Roman" w:hAnsi="Times New Roman" w:cs="Times New Roman"/>
                <w:lang w:val="nb-NO"/>
              </w:rPr>
              <w:t>Damer single,</w:t>
            </w:r>
            <w:r w:rsidR="00AB2380" w:rsidRPr="00BA3C3D">
              <w:rPr>
                <w:rFonts w:ascii="Times New Roman" w:hAnsi="Times New Roman" w:cs="Times New Roman"/>
                <w:lang w:val="nb-NO"/>
              </w:rPr>
              <w:t xml:space="preserve"> double</w:t>
            </w:r>
            <w:r w:rsidRPr="00BA3C3D">
              <w:rPr>
                <w:rFonts w:ascii="Times New Roman" w:hAnsi="Times New Roman" w:cs="Times New Roman"/>
                <w:lang w:val="nb-NO"/>
              </w:rPr>
              <w:t xml:space="preserve"> </w:t>
            </w:r>
            <w:r w:rsidR="001F1F91">
              <w:rPr>
                <w:rFonts w:ascii="Times New Roman" w:hAnsi="Times New Roman" w:cs="Times New Roman"/>
                <w:lang w:val="nb-NO"/>
              </w:rPr>
              <w:t>(</w:t>
            </w:r>
            <w:r w:rsidRPr="00BA3C3D">
              <w:rPr>
                <w:rFonts w:ascii="Times New Roman" w:hAnsi="Times New Roman" w:cs="Times New Roman"/>
                <w:lang w:val="nb-NO"/>
              </w:rPr>
              <w:t>valgfritt</w:t>
            </w:r>
            <w:r w:rsidR="001F1F91">
              <w:rPr>
                <w:rFonts w:ascii="Times New Roman" w:hAnsi="Times New Roman" w:cs="Times New Roman"/>
                <w:lang w:val="nb-NO"/>
              </w:rPr>
              <w:t>)</w:t>
            </w:r>
            <w:r w:rsidR="00AB2380" w:rsidRPr="00BA3C3D">
              <w:rPr>
                <w:rFonts w:ascii="Times New Roman" w:hAnsi="Times New Roman" w:cs="Times New Roman"/>
                <w:lang w:val="nb-NO"/>
              </w:rPr>
              <w:t xml:space="preserve"> </w:t>
            </w:r>
          </w:p>
          <w:p w14:paraId="0694BEB8" w14:textId="280E039E" w:rsidR="00AB2380" w:rsidRPr="00BA3C3D" w:rsidRDefault="002C5709" w:rsidP="004D2CA7">
            <w:pPr>
              <w:rPr>
                <w:rFonts w:ascii="Times New Roman" w:hAnsi="Times New Roman" w:cs="Times New Roman"/>
                <w:lang w:val="nb-NO"/>
              </w:rPr>
            </w:pPr>
            <w:r w:rsidRPr="00BA3C3D">
              <w:rPr>
                <w:rFonts w:ascii="Times New Roman" w:hAnsi="Times New Roman" w:cs="Times New Roman"/>
                <w:lang w:val="nb-NO"/>
              </w:rPr>
              <w:t>Mixed double (valgfritt)</w:t>
            </w:r>
          </w:p>
        </w:tc>
        <w:tc>
          <w:tcPr>
            <w:tcW w:w="4819" w:type="dxa"/>
          </w:tcPr>
          <w:p w14:paraId="136559BC" w14:textId="77777777" w:rsidR="00AB2380" w:rsidRPr="00BA3C3D" w:rsidRDefault="00AB2380" w:rsidP="004D2CA7">
            <w:pPr>
              <w:rPr>
                <w:rFonts w:ascii="Times New Roman" w:hAnsi="Times New Roman" w:cs="Times New Roman"/>
                <w:lang w:val="nb-NO"/>
              </w:rPr>
            </w:pPr>
            <w:r w:rsidRPr="00BA3C3D">
              <w:rPr>
                <w:rFonts w:ascii="Times New Roman" w:hAnsi="Times New Roman" w:cs="Times New Roman"/>
                <w:lang w:val="nb-NO"/>
              </w:rPr>
              <w:t xml:space="preserve">Hvilke klasser bestemmes av NTF ved tildeling av turnering. </w:t>
            </w:r>
          </w:p>
        </w:tc>
      </w:tr>
      <w:tr w:rsidR="00AB2380" w:rsidRPr="00BA3C3D" w14:paraId="2F921260" w14:textId="77777777" w:rsidTr="004D2CA7">
        <w:tc>
          <w:tcPr>
            <w:tcW w:w="2518" w:type="dxa"/>
          </w:tcPr>
          <w:p w14:paraId="00200DB1" w14:textId="4829A0E8" w:rsidR="00AB2380" w:rsidRPr="00BA3C3D" w:rsidRDefault="0030210C" w:rsidP="004D2CA7">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68B9DD7F" w14:textId="77777777" w:rsidR="00AB2380" w:rsidRPr="00BA3C3D" w:rsidRDefault="00AB2380" w:rsidP="004D2CA7">
            <w:pPr>
              <w:rPr>
                <w:rFonts w:ascii="Times New Roman" w:hAnsi="Times New Roman" w:cs="Times New Roman"/>
                <w:lang w:val="nb-NO"/>
              </w:rPr>
            </w:pPr>
          </w:p>
        </w:tc>
        <w:tc>
          <w:tcPr>
            <w:tcW w:w="5954" w:type="dxa"/>
          </w:tcPr>
          <w:p w14:paraId="3D7332B2" w14:textId="77777777" w:rsidR="00AB2380" w:rsidRPr="00BA3C3D" w:rsidRDefault="00AB2380" w:rsidP="004D2CA7">
            <w:pPr>
              <w:rPr>
                <w:rFonts w:ascii="Times New Roman" w:hAnsi="Times New Roman" w:cs="Times New Roman"/>
                <w:lang w:val="nb-NO"/>
              </w:rPr>
            </w:pPr>
            <w:r w:rsidRPr="00BA3C3D">
              <w:rPr>
                <w:rFonts w:ascii="Times New Roman" w:hAnsi="Times New Roman" w:cs="Times New Roman"/>
                <w:lang w:val="nb-NO"/>
              </w:rPr>
              <w:t xml:space="preserve">Gule baller. </w:t>
            </w:r>
          </w:p>
          <w:p w14:paraId="076CAB90" w14:textId="77777777" w:rsidR="00AB2380" w:rsidRPr="00BA3C3D" w:rsidRDefault="00AB2380" w:rsidP="004D2CA7">
            <w:pPr>
              <w:rPr>
                <w:rFonts w:ascii="Times New Roman" w:hAnsi="Times New Roman" w:cs="Times New Roman"/>
                <w:lang w:val="nb-NO"/>
              </w:rPr>
            </w:pPr>
          </w:p>
        </w:tc>
        <w:tc>
          <w:tcPr>
            <w:tcW w:w="4819" w:type="dxa"/>
          </w:tcPr>
          <w:p w14:paraId="6EFE5F11" w14:textId="77777777" w:rsidR="00AB2380" w:rsidRPr="00BA3C3D" w:rsidRDefault="00AB2380" w:rsidP="004D2CA7">
            <w:pPr>
              <w:rPr>
                <w:rFonts w:ascii="Times New Roman" w:hAnsi="Times New Roman" w:cs="Times New Roman"/>
                <w:lang w:val="nb-NO"/>
              </w:rPr>
            </w:pPr>
            <w:r w:rsidRPr="00BA3C3D">
              <w:rPr>
                <w:rFonts w:ascii="Times New Roman" w:hAnsi="Times New Roman" w:cs="Times New Roman"/>
                <w:lang w:val="nb-NO"/>
              </w:rPr>
              <w:t>Ballmerke bestemmes av arrangør.</w:t>
            </w:r>
          </w:p>
        </w:tc>
      </w:tr>
      <w:tr w:rsidR="00AB2380" w:rsidRPr="000E1A61" w14:paraId="0B314280" w14:textId="77777777" w:rsidTr="004D2CA7">
        <w:tc>
          <w:tcPr>
            <w:tcW w:w="13291" w:type="dxa"/>
            <w:gridSpan w:val="3"/>
          </w:tcPr>
          <w:p w14:paraId="11D7C8D1" w14:textId="77777777" w:rsidR="00AB2380" w:rsidRPr="00BA3C3D" w:rsidRDefault="00AB2380" w:rsidP="004D2CA7">
            <w:pPr>
              <w:rPr>
                <w:rFonts w:ascii="Times New Roman" w:hAnsi="Times New Roman" w:cs="Times New Roman"/>
                <w:lang w:val="nb-NO"/>
              </w:rPr>
            </w:pPr>
            <w:r w:rsidRPr="00BA3C3D">
              <w:rPr>
                <w:rFonts w:ascii="Times New Roman" w:hAnsi="Times New Roman" w:cs="Times New Roman"/>
                <w:lang w:val="nb-NO"/>
              </w:rPr>
              <w:t>Hvilke spillere er turneringen åpen for.</w:t>
            </w:r>
          </w:p>
          <w:p w14:paraId="1E3FA889" w14:textId="77777777" w:rsidR="00AB2380" w:rsidRPr="00BA3C3D" w:rsidRDefault="00AB2380" w:rsidP="004D2CA7">
            <w:pPr>
              <w:rPr>
                <w:rFonts w:ascii="Times New Roman" w:hAnsi="Times New Roman" w:cs="Times New Roman"/>
                <w:lang w:val="nb-NO"/>
              </w:rPr>
            </w:pPr>
          </w:p>
        </w:tc>
      </w:tr>
      <w:tr w:rsidR="0020054C" w:rsidRPr="00931F63" w14:paraId="6EC66D95" w14:textId="77777777" w:rsidTr="004D2CA7">
        <w:tc>
          <w:tcPr>
            <w:tcW w:w="2518" w:type="dxa"/>
          </w:tcPr>
          <w:p w14:paraId="47D9A11A" w14:textId="41D5EBE1" w:rsidR="0020054C" w:rsidRDefault="00BD48B1" w:rsidP="004D2CA7">
            <w:pPr>
              <w:rPr>
                <w:rFonts w:ascii="Times New Roman" w:hAnsi="Times New Roman" w:cs="Times New Roman"/>
                <w:lang w:val="nb-NO"/>
              </w:rPr>
            </w:pPr>
            <w:r>
              <w:rPr>
                <w:rFonts w:ascii="Times New Roman" w:hAnsi="Times New Roman" w:cs="Times New Roman"/>
                <w:lang w:val="nb-NO"/>
              </w:rPr>
              <w:t>Nivåbasert turnering</w:t>
            </w:r>
          </w:p>
        </w:tc>
        <w:tc>
          <w:tcPr>
            <w:tcW w:w="5954" w:type="dxa"/>
          </w:tcPr>
          <w:p w14:paraId="03063EC3" w14:textId="103DCF93" w:rsidR="0020054C" w:rsidRPr="00BA3C3D" w:rsidRDefault="00931F63" w:rsidP="004D2CA7">
            <w:pPr>
              <w:rPr>
                <w:rFonts w:ascii="Times New Roman" w:hAnsi="Times New Roman" w:cs="Times New Roman"/>
                <w:lang w:val="nb-NO"/>
              </w:rPr>
            </w:pPr>
            <w:r w:rsidRPr="00931F63">
              <w:rPr>
                <w:rFonts w:ascii="Times New Roman" w:hAnsi="Times New Roman" w:cs="Times New Roman"/>
                <w:lang w:val="nb-NO"/>
              </w:rPr>
              <w:t>Åpen for spillere som fyller 13 år i kalenderåret og eldre spillere. Turneringen deles inn i flere underklasser avhengig av antall deltagere.</w:t>
            </w:r>
          </w:p>
        </w:tc>
        <w:tc>
          <w:tcPr>
            <w:tcW w:w="4819" w:type="dxa"/>
          </w:tcPr>
          <w:p w14:paraId="21A269ED" w14:textId="26E78157" w:rsidR="0020054C" w:rsidRDefault="00A83D87" w:rsidP="004D2CA7">
            <w:pPr>
              <w:rPr>
                <w:rFonts w:ascii="Times New Roman" w:hAnsi="Times New Roman" w:cs="Times New Roman"/>
                <w:lang w:val="nb-NO"/>
              </w:rPr>
            </w:pPr>
            <w:r>
              <w:rPr>
                <w:rFonts w:ascii="Times New Roman" w:hAnsi="Times New Roman" w:cs="Times New Roman"/>
                <w:lang w:val="nb-NO"/>
              </w:rPr>
              <w:t>Utenlandske spillere kan delta.</w:t>
            </w:r>
          </w:p>
        </w:tc>
      </w:tr>
      <w:tr w:rsidR="00AB2380" w:rsidRPr="00077829" w14:paraId="35734728" w14:textId="77777777" w:rsidTr="004D2CA7">
        <w:tc>
          <w:tcPr>
            <w:tcW w:w="2518" w:type="dxa"/>
          </w:tcPr>
          <w:p w14:paraId="7BD0DAD9" w14:textId="0AA6DA1B" w:rsidR="00AB2380" w:rsidRPr="00BA3C3D" w:rsidRDefault="003C6511" w:rsidP="004D2CA7">
            <w:pPr>
              <w:rPr>
                <w:rFonts w:ascii="Times New Roman" w:hAnsi="Times New Roman" w:cs="Times New Roman"/>
                <w:lang w:val="nb-NO"/>
              </w:rPr>
            </w:pPr>
            <w:r>
              <w:rPr>
                <w:rFonts w:ascii="Times New Roman" w:hAnsi="Times New Roman" w:cs="Times New Roman"/>
                <w:lang w:val="nb-NO"/>
              </w:rPr>
              <w:t>Klasse Gold</w:t>
            </w:r>
            <w:r w:rsidR="00BC26CD" w:rsidRPr="00BA3C3D">
              <w:rPr>
                <w:rFonts w:ascii="Times New Roman" w:hAnsi="Times New Roman" w:cs="Times New Roman"/>
                <w:lang w:val="nb-NO"/>
              </w:rPr>
              <w:t xml:space="preserve"> single</w:t>
            </w:r>
          </w:p>
        </w:tc>
        <w:tc>
          <w:tcPr>
            <w:tcW w:w="5954" w:type="dxa"/>
          </w:tcPr>
          <w:p w14:paraId="1668B96F" w14:textId="77777777" w:rsidR="00AB2380" w:rsidRPr="00BA3C3D" w:rsidRDefault="007D67C5" w:rsidP="004D2CA7">
            <w:pPr>
              <w:rPr>
                <w:rFonts w:ascii="Times New Roman" w:hAnsi="Times New Roman" w:cs="Times New Roman"/>
                <w:lang w:val="nb-NO"/>
              </w:rPr>
            </w:pPr>
            <w:r w:rsidRPr="00BA3C3D">
              <w:rPr>
                <w:rFonts w:ascii="Times New Roman" w:hAnsi="Times New Roman" w:cs="Times New Roman"/>
                <w:lang w:val="nb-NO"/>
              </w:rPr>
              <w:t xml:space="preserve">Åpen for </w:t>
            </w:r>
            <w:r w:rsidR="00AB2380" w:rsidRPr="00BA3C3D">
              <w:rPr>
                <w:rFonts w:ascii="Times New Roman" w:hAnsi="Times New Roman" w:cs="Times New Roman"/>
                <w:lang w:val="nb-NO"/>
              </w:rPr>
              <w:t xml:space="preserve">spillere </w:t>
            </w:r>
            <w:r w:rsidR="00975E5E" w:rsidRPr="00BA3C3D">
              <w:rPr>
                <w:rFonts w:ascii="Times New Roman" w:hAnsi="Times New Roman" w:cs="Times New Roman"/>
                <w:lang w:val="nb-NO"/>
              </w:rPr>
              <w:t xml:space="preserve">som fyller </w:t>
            </w:r>
            <w:r w:rsidR="00AB2380" w:rsidRPr="00BA3C3D">
              <w:rPr>
                <w:rFonts w:ascii="Times New Roman" w:hAnsi="Times New Roman" w:cs="Times New Roman"/>
                <w:lang w:val="nb-NO"/>
              </w:rPr>
              <w:t xml:space="preserve">13 år </w:t>
            </w:r>
            <w:r w:rsidR="0039336B" w:rsidRPr="00BA3C3D">
              <w:rPr>
                <w:rFonts w:ascii="Times New Roman" w:hAnsi="Times New Roman" w:cs="Times New Roman"/>
                <w:lang w:val="nb-NO"/>
              </w:rPr>
              <w:t xml:space="preserve">i kalenderåret </w:t>
            </w:r>
            <w:r w:rsidR="00AB2380" w:rsidRPr="00BA3C3D">
              <w:rPr>
                <w:rFonts w:ascii="Times New Roman" w:hAnsi="Times New Roman" w:cs="Times New Roman"/>
                <w:lang w:val="nb-NO"/>
              </w:rPr>
              <w:t>og eldre</w:t>
            </w:r>
            <w:r w:rsidR="0039336B" w:rsidRPr="00BA3C3D">
              <w:rPr>
                <w:rFonts w:ascii="Times New Roman" w:hAnsi="Times New Roman" w:cs="Times New Roman"/>
                <w:lang w:val="nb-NO"/>
              </w:rPr>
              <w:t xml:space="preserve"> spillere</w:t>
            </w:r>
            <w:r w:rsidR="00AB2380" w:rsidRPr="00BA3C3D">
              <w:rPr>
                <w:rFonts w:ascii="Times New Roman" w:hAnsi="Times New Roman" w:cs="Times New Roman"/>
                <w:lang w:val="nb-NO"/>
              </w:rPr>
              <w:t xml:space="preserve">. </w:t>
            </w:r>
          </w:p>
          <w:p w14:paraId="4A9EA1E1" w14:textId="77777777" w:rsidR="00AB2380" w:rsidRPr="00BA3C3D" w:rsidRDefault="00AB2380" w:rsidP="004D2CA7">
            <w:pPr>
              <w:rPr>
                <w:rFonts w:ascii="Times New Roman" w:hAnsi="Times New Roman" w:cs="Times New Roman"/>
                <w:lang w:val="nb-NO"/>
              </w:rPr>
            </w:pPr>
          </w:p>
        </w:tc>
        <w:tc>
          <w:tcPr>
            <w:tcW w:w="4819" w:type="dxa"/>
          </w:tcPr>
          <w:p w14:paraId="42B50450" w14:textId="1B89C706" w:rsidR="00AB2380" w:rsidRPr="00BA3C3D" w:rsidRDefault="003C6511" w:rsidP="004D2CA7">
            <w:pPr>
              <w:rPr>
                <w:rFonts w:ascii="Times New Roman" w:hAnsi="Times New Roman" w:cs="Times New Roman"/>
                <w:lang w:val="nb-NO"/>
              </w:rPr>
            </w:pPr>
            <w:r>
              <w:rPr>
                <w:rFonts w:ascii="Times New Roman" w:hAnsi="Times New Roman" w:cs="Times New Roman"/>
                <w:lang w:val="nb-NO"/>
              </w:rPr>
              <w:t>Utenlandske spillere kan delta.</w:t>
            </w:r>
          </w:p>
        </w:tc>
      </w:tr>
      <w:tr w:rsidR="00AB2380" w:rsidRPr="00077829" w14:paraId="7022DF89" w14:textId="77777777" w:rsidTr="004D2CA7">
        <w:tc>
          <w:tcPr>
            <w:tcW w:w="2518" w:type="dxa"/>
          </w:tcPr>
          <w:p w14:paraId="227D980F" w14:textId="1D3E1D6B" w:rsidR="00AB2380" w:rsidRPr="00BA3C3D" w:rsidRDefault="003C6511" w:rsidP="004D2CA7">
            <w:pPr>
              <w:rPr>
                <w:rFonts w:ascii="Times New Roman" w:hAnsi="Times New Roman" w:cs="Times New Roman"/>
                <w:lang w:val="nb-NO"/>
              </w:rPr>
            </w:pPr>
            <w:r>
              <w:rPr>
                <w:rFonts w:ascii="Times New Roman" w:hAnsi="Times New Roman" w:cs="Times New Roman"/>
                <w:lang w:val="nb-NO"/>
              </w:rPr>
              <w:t>Klasse Silver</w:t>
            </w:r>
            <w:r w:rsidR="00BC26CD" w:rsidRPr="00BA3C3D">
              <w:rPr>
                <w:rFonts w:ascii="Times New Roman" w:hAnsi="Times New Roman" w:cs="Times New Roman"/>
                <w:lang w:val="nb-NO"/>
              </w:rPr>
              <w:t xml:space="preserve"> single</w:t>
            </w:r>
          </w:p>
        </w:tc>
        <w:tc>
          <w:tcPr>
            <w:tcW w:w="5954" w:type="dxa"/>
          </w:tcPr>
          <w:p w14:paraId="473F38B6" w14:textId="0DFBD633" w:rsidR="00AB2380" w:rsidRPr="001F1F91" w:rsidRDefault="00AB2380" w:rsidP="00AB2380">
            <w:pPr>
              <w:rPr>
                <w:rFonts w:ascii="Times New Roman" w:hAnsi="Times New Roman" w:cs="Times New Roman"/>
                <w:shd w:val="clear" w:color="auto" w:fill="FFFFFF"/>
                <w:lang w:val="nb-NO"/>
              </w:rPr>
            </w:pPr>
            <w:r w:rsidRPr="00BA3C3D">
              <w:rPr>
                <w:rFonts w:ascii="Times New Roman" w:hAnsi="Times New Roman" w:cs="Times New Roman"/>
                <w:shd w:val="clear" w:color="auto" w:fill="FFFFFF"/>
                <w:lang w:val="nb-NO"/>
              </w:rPr>
              <w:t xml:space="preserve">Åpen for spillere </w:t>
            </w:r>
            <w:r w:rsidR="00975E5E" w:rsidRPr="00BA3C3D">
              <w:rPr>
                <w:rFonts w:ascii="Times New Roman" w:hAnsi="Times New Roman" w:cs="Times New Roman"/>
                <w:lang w:val="nb-NO"/>
              </w:rPr>
              <w:t xml:space="preserve">som fyller 13 år i kalenderåret </w:t>
            </w:r>
            <w:r w:rsidRPr="00BA3C3D">
              <w:rPr>
                <w:rFonts w:ascii="Times New Roman" w:hAnsi="Times New Roman" w:cs="Times New Roman"/>
                <w:shd w:val="clear" w:color="auto" w:fill="FFFFFF"/>
                <w:lang w:val="nb-NO"/>
              </w:rPr>
              <w:t xml:space="preserve">og eldre </w:t>
            </w:r>
            <w:r w:rsidRPr="001F1F91">
              <w:rPr>
                <w:rFonts w:ascii="Times New Roman" w:hAnsi="Times New Roman" w:cs="Times New Roman"/>
                <w:color w:val="000000" w:themeColor="text1"/>
                <w:shd w:val="clear" w:color="auto" w:fill="FFFFFF"/>
                <w:lang w:val="nb-NO"/>
              </w:rPr>
              <w:t>og med</w:t>
            </w:r>
            <w:r w:rsidRPr="001F1F91">
              <w:rPr>
                <w:rFonts w:ascii="Times New Roman" w:hAnsi="Times New Roman" w:cs="Times New Roman"/>
                <w:strike/>
                <w:color w:val="FF0000"/>
                <w:shd w:val="clear" w:color="auto" w:fill="FFFFFF"/>
                <w:lang w:val="nb-NO"/>
              </w:rPr>
              <w:t xml:space="preserve"> </w:t>
            </w:r>
            <w:proofErr w:type="spellStart"/>
            <w:r w:rsidR="001F1F91">
              <w:rPr>
                <w:rFonts w:ascii="Times New Roman" w:hAnsi="Times New Roman" w:cs="Times New Roman"/>
                <w:lang w:val="nb-NO"/>
              </w:rPr>
              <w:t>rating</w:t>
            </w:r>
            <w:proofErr w:type="spellEnd"/>
            <w:r w:rsidR="001F1F91">
              <w:rPr>
                <w:rFonts w:ascii="Times New Roman" w:hAnsi="Times New Roman" w:cs="Times New Roman"/>
                <w:lang w:val="nb-NO"/>
              </w:rPr>
              <w:t xml:space="preserve"> lavere enn 10.00 for herrer og 8.00 for damer.</w:t>
            </w:r>
          </w:p>
          <w:p w14:paraId="5F6F7FF9" w14:textId="77777777" w:rsidR="00DA4565" w:rsidRPr="00BA3C3D" w:rsidRDefault="00DA4565" w:rsidP="00AB2380">
            <w:pPr>
              <w:rPr>
                <w:rFonts w:ascii="Times New Roman" w:hAnsi="Times New Roman" w:cs="Times New Roman"/>
                <w:lang w:val="nb-NO"/>
              </w:rPr>
            </w:pPr>
          </w:p>
        </w:tc>
        <w:tc>
          <w:tcPr>
            <w:tcW w:w="4819" w:type="dxa"/>
          </w:tcPr>
          <w:p w14:paraId="538D55D6" w14:textId="0FA4FF1C" w:rsidR="00AB2380" w:rsidRPr="00BA3C3D" w:rsidRDefault="003C6511" w:rsidP="00AB2380">
            <w:pPr>
              <w:rPr>
                <w:rFonts w:ascii="Times New Roman" w:hAnsi="Times New Roman" w:cs="Times New Roman"/>
                <w:lang w:val="nb-NO"/>
              </w:rPr>
            </w:pPr>
            <w:r>
              <w:rPr>
                <w:rFonts w:ascii="Times New Roman" w:hAnsi="Times New Roman" w:cs="Times New Roman"/>
                <w:lang w:val="nb-NO"/>
              </w:rPr>
              <w:t>Utenlandske spillere kan delta.</w:t>
            </w:r>
          </w:p>
        </w:tc>
      </w:tr>
      <w:tr w:rsidR="00AB2380" w:rsidRPr="00077829" w14:paraId="2E73367B" w14:textId="77777777" w:rsidTr="004D2CA7">
        <w:tc>
          <w:tcPr>
            <w:tcW w:w="2518" w:type="dxa"/>
          </w:tcPr>
          <w:p w14:paraId="04E68116" w14:textId="314083B9" w:rsidR="00AB2380" w:rsidRPr="00BA3C3D" w:rsidRDefault="003C6511" w:rsidP="004D2CA7">
            <w:pPr>
              <w:rPr>
                <w:rFonts w:ascii="Times New Roman" w:hAnsi="Times New Roman" w:cs="Times New Roman"/>
                <w:lang w:val="nb-NO"/>
              </w:rPr>
            </w:pPr>
            <w:r>
              <w:rPr>
                <w:rFonts w:ascii="Times New Roman" w:hAnsi="Times New Roman" w:cs="Times New Roman"/>
                <w:lang w:val="nb-NO"/>
              </w:rPr>
              <w:t xml:space="preserve">Klasse </w:t>
            </w:r>
            <w:proofErr w:type="spellStart"/>
            <w:r>
              <w:rPr>
                <w:rFonts w:ascii="Times New Roman" w:hAnsi="Times New Roman" w:cs="Times New Roman"/>
                <w:lang w:val="nb-NO"/>
              </w:rPr>
              <w:t>Bronze</w:t>
            </w:r>
            <w:proofErr w:type="spellEnd"/>
            <w:r w:rsidR="00BC26CD" w:rsidRPr="00BA3C3D">
              <w:rPr>
                <w:rFonts w:ascii="Times New Roman" w:hAnsi="Times New Roman" w:cs="Times New Roman"/>
                <w:lang w:val="nb-NO"/>
              </w:rPr>
              <w:t xml:space="preserve"> single</w:t>
            </w:r>
          </w:p>
        </w:tc>
        <w:tc>
          <w:tcPr>
            <w:tcW w:w="5954" w:type="dxa"/>
          </w:tcPr>
          <w:p w14:paraId="19F2D547" w14:textId="130A1FDC" w:rsidR="00AB2380" w:rsidRPr="001F1F91" w:rsidRDefault="00BC26CD" w:rsidP="00975E5E">
            <w:pPr>
              <w:rPr>
                <w:rFonts w:ascii="Times New Roman" w:hAnsi="Times New Roman" w:cs="Times New Roman"/>
                <w:shd w:val="clear" w:color="auto" w:fill="FFFFFF"/>
                <w:lang w:val="nb-NO"/>
              </w:rPr>
            </w:pPr>
            <w:r w:rsidRPr="00BA3C3D">
              <w:rPr>
                <w:rFonts w:ascii="Times New Roman" w:hAnsi="Times New Roman" w:cs="Times New Roman"/>
                <w:shd w:val="clear" w:color="auto" w:fill="FFFFFF"/>
                <w:lang w:val="nb-NO"/>
              </w:rPr>
              <w:t>Å</w:t>
            </w:r>
            <w:r w:rsidR="00AB2380" w:rsidRPr="00BA3C3D">
              <w:rPr>
                <w:rFonts w:ascii="Times New Roman" w:hAnsi="Times New Roman" w:cs="Times New Roman"/>
                <w:shd w:val="clear" w:color="auto" w:fill="FFFFFF"/>
                <w:lang w:val="nb-NO"/>
              </w:rPr>
              <w:t xml:space="preserve">pen for spillere </w:t>
            </w:r>
            <w:r w:rsidR="00975E5E" w:rsidRPr="00BA3C3D">
              <w:rPr>
                <w:rFonts w:ascii="Times New Roman" w:hAnsi="Times New Roman" w:cs="Times New Roman"/>
                <w:lang w:val="nb-NO"/>
              </w:rPr>
              <w:t>som fylle</w:t>
            </w:r>
            <w:r w:rsidR="00632D06">
              <w:rPr>
                <w:rFonts w:ascii="Times New Roman" w:hAnsi="Times New Roman" w:cs="Times New Roman"/>
                <w:lang w:val="nb-NO"/>
              </w:rPr>
              <w:t>r</w:t>
            </w:r>
            <w:r w:rsidR="00975E5E" w:rsidRPr="00BA3C3D">
              <w:rPr>
                <w:rFonts w:ascii="Times New Roman" w:hAnsi="Times New Roman" w:cs="Times New Roman"/>
                <w:lang w:val="nb-NO"/>
              </w:rPr>
              <w:t xml:space="preserve"> </w:t>
            </w:r>
            <w:r w:rsidR="00BC27E3" w:rsidRPr="00632D06">
              <w:rPr>
                <w:rFonts w:ascii="Times New Roman" w:hAnsi="Times New Roman" w:cs="Times New Roman"/>
                <w:lang w:val="nb-NO"/>
              </w:rPr>
              <w:t>15 år</w:t>
            </w:r>
            <w:r w:rsidR="00BC27E3">
              <w:rPr>
                <w:rFonts w:ascii="Times New Roman" w:hAnsi="Times New Roman" w:cs="Times New Roman"/>
                <w:color w:val="FF0000"/>
                <w:lang w:val="nb-NO"/>
              </w:rPr>
              <w:t xml:space="preserve"> </w:t>
            </w:r>
            <w:r w:rsidR="00975E5E" w:rsidRPr="00BA3C3D">
              <w:rPr>
                <w:rFonts w:ascii="Times New Roman" w:hAnsi="Times New Roman" w:cs="Times New Roman"/>
                <w:lang w:val="nb-NO"/>
              </w:rPr>
              <w:t xml:space="preserve">i kalenderåret </w:t>
            </w:r>
            <w:r w:rsidR="00AB2380" w:rsidRPr="00BA3C3D">
              <w:rPr>
                <w:rFonts w:ascii="Times New Roman" w:hAnsi="Times New Roman" w:cs="Times New Roman"/>
                <w:shd w:val="clear" w:color="auto" w:fill="FFFFFF"/>
                <w:lang w:val="nb-NO"/>
              </w:rPr>
              <w:t xml:space="preserve">og eldre og med </w:t>
            </w:r>
            <w:r w:rsidR="001F1F91">
              <w:rPr>
                <w:rFonts w:ascii="Times New Roman" w:hAnsi="Times New Roman" w:cs="Times New Roman"/>
                <w:shd w:val="clear" w:color="auto" w:fill="FFFFFF"/>
                <w:lang w:val="nb-NO"/>
              </w:rPr>
              <w:t>lavere enn 8.00 for herrer og 5.00 for damer.</w:t>
            </w:r>
          </w:p>
          <w:p w14:paraId="13ECC5AF" w14:textId="77777777" w:rsidR="00DA4565" w:rsidRPr="00BA3C3D" w:rsidRDefault="00DA4565" w:rsidP="00975E5E">
            <w:pPr>
              <w:rPr>
                <w:rFonts w:ascii="Times New Roman" w:hAnsi="Times New Roman" w:cs="Times New Roman"/>
                <w:lang w:val="nb-NO"/>
              </w:rPr>
            </w:pPr>
          </w:p>
        </w:tc>
        <w:tc>
          <w:tcPr>
            <w:tcW w:w="4819" w:type="dxa"/>
          </w:tcPr>
          <w:p w14:paraId="7D688996" w14:textId="0D13D804" w:rsidR="00AB2380" w:rsidRPr="00BA3C3D" w:rsidRDefault="003C6511" w:rsidP="003C6511">
            <w:pPr>
              <w:rPr>
                <w:rFonts w:ascii="Times New Roman" w:hAnsi="Times New Roman" w:cs="Times New Roman"/>
                <w:lang w:val="nb-NO"/>
              </w:rPr>
            </w:pPr>
            <w:r>
              <w:rPr>
                <w:rFonts w:ascii="Times New Roman" w:hAnsi="Times New Roman" w:cs="Times New Roman"/>
                <w:lang w:val="nb-NO"/>
              </w:rPr>
              <w:t>Utenlandske spillere kan delta.</w:t>
            </w:r>
          </w:p>
        </w:tc>
      </w:tr>
      <w:tr w:rsidR="00AB2380" w:rsidRPr="00077829" w14:paraId="34AE7F4D" w14:textId="77777777" w:rsidTr="004D2CA7">
        <w:tc>
          <w:tcPr>
            <w:tcW w:w="2518" w:type="dxa"/>
          </w:tcPr>
          <w:p w14:paraId="14FDD13F" w14:textId="1D92D243" w:rsidR="00AB2380" w:rsidRPr="00BA3C3D" w:rsidRDefault="003C6511" w:rsidP="004D2CA7">
            <w:pPr>
              <w:rPr>
                <w:rFonts w:ascii="Times New Roman" w:hAnsi="Times New Roman" w:cs="Times New Roman"/>
                <w:lang w:val="nb-NO"/>
              </w:rPr>
            </w:pPr>
            <w:r>
              <w:rPr>
                <w:rFonts w:ascii="Times New Roman" w:hAnsi="Times New Roman" w:cs="Times New Roman"/>
                <w:lang w:val="nb-NO"/>
              </w:rPr>
              <w:t>Klasse Gold</w:t>
            </w:r>
            <w:r w:rsidR="00BC26CD" w:rsidRPr="00BA3C3D">
              <w:rPr>
                <w:rFonts w:ascii="Times New Roman" w:hAnsi="Times New Roman" w:cs="Times New Roman"/>
                <w:lang w:val="nb-NO"/>
              </w:rPr>
              <w:t xml:space="preserve"> double</w:t>
            </w:r>
          </w:p>
        </w:tc>
        <w:tc>
          <w:tcPr>
            <w:tcW w:w="5954" w:type="dxa"/>
          </w:tcPr>
          <w:p w14:paraId="68511914" w14:textId="77777777" w:rsidR="007D67C5" w:rsidRPr="00BA3C3D" w:rsidRDefault="007D67C5" w:rsidP="007D67C5">
            <w:pPr>
              <w:rPr>
                <w:rFonts w:ascii="Times New Roman" w:hAnsi="Times New Roman" w:cs="Times New Roman"/>
                <w:lang w:val="nb-NO"/>
              </w:rPr>
            </w:pPr>
            <w:r w:rsidRPr="00BA3C3D">
              <w:rPr>
                <w:rFonts w:ascii="Times New Roman" w:hAnsi="Times New Roman" w:cs="Times New Roman"/>
                <w:lang w:val="nb-NO"/>
              </w:rPr>
              <w:t xml:space="preserve">Åpen for spillere </w:t>
            </w:r>
            <w:r w:rsidR="00975E5E" w:rsidRPr="00BA3C3D">
              <w:rPr>
                <w:rFonts w:ascii="Times New Roman" w:hAnsi="Times New Roman" w:cs="Times New Roman"/>
                <w:lang w:val="nb-NO"/>
              </w:rPr>
              <w:t xml:space="preserve">som fyller 13 år i kalenderåret </w:t>
            </w:r>
            <w:r w:rsidRPr="00BA3C3D">
              <w:rPr>
                <w:rFonts w:ascii="Times New Roman" w:hAnsi="Times New Roman" w:cs="Times New Roman"/>
                <w:lang w:val="nb-NO"/>
              </w:rPr>
              <w:t xml:space="preserve">og eldre. </w:t>
            </w:r>
          </w:p>
          <w:p w14:paraId="0A3C0124" w14:textId="77777777" w:rsidR="00AB2380" w:rsidRPr="00BA3C3D" w:rsidRDefault="00AB2380" w:rsidP="004D2CA7">
            <w:pPr>
              <w:rPr>
                <w:rFonts w:ascii="Times New Roman" w:hAnsi="Times New Roman" w:cs="Times New Roman"/>
                <w:lang w:val="nb-NO"/>
              </w:rPr>
            </w:pPr>
          </w:p>
        </w:tc>
        <w:tc>
          <w:tcPr>
            <w:tcW w:w="4819" w:type="dxa"/>
          </w:tcPr>
          <w:p w14:paraId="3B0472A2" w14:textId="47DB850D" w:rsidR="00AB2380" w:rsidRPr="00BA3C3D" w:rsidRDefault="003C6511" w:rsidP="004D2CA7">
            <w:pPr>
              <w:rPr>
                <w:rFonts w:ascii="Times New Roman" w:hAnsi="Times New Roman" w:cs="Times New Roman"/>
                <w:lang w:val="nb-NO"/>
              </w:rPr>
            </w:pPr>
            <w:r>
              <w:rPr>
                <w:rFonts w:ascii="Times New Roman" w:hAnsi="Times New Roman" w:cs="Times New Roman"/>
                <w:lang w:val="nb-NO"/>
              </w:rPr>
              <w:t>Utenlandske spillere kan delta.</w:t>
            </w:r>
          </w:p>
        </w:tc>
      </w:tr>
      <w:tr w:rsidR="00AB2380" w:rsidRPr="00077829" w14:paraId="09629D18" w14:textId="77777777" w:rsidTr="004D2CA7">
        <w:tc>
          <w:tcPr>
            <w:tcW w:w="2518" w:type="dxa"/>
          </w:tcPr>
          <w:p w14:paraId="25568DA2" w14:textId="1E7A26D7" w:rsidR="00BC26CD" w:rsidRPr="00BA3C3D" w:rsidRDefault="003C6511" w:rsidP="004D2CA7">
            <w:pPr>
              <w:rPr>
                <w:rFonts w:ascii="Times New Roman" w:hAnsi="Times New Roman" w:cs="Times New Roman"/>
                <w:lang w:val="nb-NO"/>
              </w:rPr>
            </w:pPr>
            <w:r>
              <w:rPr>
                <w:rFonts w:ascii="Times New Roman" w:hAnsi="Times New Roman" w:cs="Times New Roman"/>
                <w:lang w:val="nb-NO"/>
              </w:rPr>
              <w:t>Klasse Silver</w:t>
            </w:r>
            <w:r w:rsidR="00BC26CD" w:rsidRPr="00BA3C3D">
              <w:rPr>
                <w:rFonts w:ascii="Times New Roman" w:hAnsi="Times New Roman" w:cs="Times New Roman"/>
                <w:lang w:val="nb-NO"/>
              </w:rPr>
              <w:t xml:space="preserve"> double</w:t>
            </w:r>
          </w:p>
        </w:tc>
        <w:tc>
          <w:tcPr>
            <w:tcW w:w="5954" w:type="dxa"/>
          </w:tcPr>
          <w:p w14:paraId="04843F78" w14:textId="0674F1A0" w:rsidR="00AB2380" w:rsidRPr="001F1F91" w:rsidRDefault="007D67C5" w:rsidP="00BC26CD">
            <w:pPr>
              <w:rPr>
                <w:rFonts w:ascii="Times New Roman" w:hAnsi="Times New Roman" w:cs="Times New Roman"/>
                <w:strike/>
                <w:color w:val="FF0000"/>
                <w:shd w:val="clear" w:color="auto" w:fill="FFFFFF"/>
                <w:lang w:val="nb-NO"/>
              </w:rPr>
            </w:pPr>
            <w:r w:rsidRPr="001F1F91">
              <w:rPr>
                <w:rFonts w:ascii="Times New Roman" w:hAnsi="Times New Roman" w:cs="Times New Roman"/>
                <w:color w:val="000000" w:themeColor="text1"/>
                <w:shd w:val="clear" w:color="auto" w:fill="FFFFFF"/>
                <w:lang w:val="nb-NO"/>
              </w:rPr>
              <w:t xml:space="preserve">Åpen for spillere </w:t>
            </w:r>
            <w:r w:rsidR="00975E5E" w:rsidRPr="001F1F91">
              <w:rPr>
                <w:rFonts w:ascii="Times New Roman" w:hAnsi="Times New Roman" w:cs="Times New Roman"/>
                <w:color w:val="000000" w:themeColor="text1"/>
                <w:lang w:val="nb-NO"/>
              </w:rPr>
              <w:t xml:space="preserve">som fyller 13 år i kalenderåret </w:t>
            </w:r>
            <w:r w:rsidRPr="001F1F91">
              <w:rPr>
                <w:rFonts w:ascii="Times New Roman" w:hAnsi="Times New Roman" w:cs="Times New Roman"/>
                <w:color w:val="000000" w:themeColor="text1"/>
                <w:shd w:val="clear" w:color="auto" w:fill="FFFFFF"/>
                <w:lang w:val="nb-NO"/>
              </w:rPr>
              <w:t xml:space="preserve">og eldre med </w:t>
            </w:r>
            <w:proofErr w:type="spellStart"/>
            <w:r w:rsidR="001F1F91">
              <w:rPr>
                <w:rFonts w:ascii="Times New Roman" w:hAnsi="Times New Roman" w:cs="Times New Roman"/>
                <w:lang w:val="nb-NO"/>
              </w:rPr>
              <w:t>rating</w:t>
            </w:r>
            <w:proofErr w:type="spellEnd"/>
            <w:r w:rsidR="001F1F91">
              <w:rPr>
                <w:rFonts w:ascii="Times New Roman" w:hAnsi="Times New Roman" w:cs="Times New Roman"/>
                <w:lang w:val="nb-NO"/>
              </w:rPr>
              <w:t xml:space="preserve"> lavere enn 10.00 for herrer og 8.00 for damer.</w:t>
            </w:r>
          </w:p>
          <w:p w14:paraId="60839A3C" w14:textId="77777777" w:rsidR="00DA4565" w:rsidRPr="00BA3C3D" w:rsidRDefault="00DA4565" w:rsidP="00BC26CD">
            <w:pPr>
              <w:rPr>
                <w:rFonts w:ascii="Times New Roman" w:hAnsi="Times New Roman" w:cs="Times New Roman"/>
                <w:lang w:val="nb-NO"/>
              </w:rPr>
            </w:pPr>
          </w:p>
        </w:tc>
        <w:tc>
          <w:tcPr>
            <w:tcW w:w="4819" w:type="dxa"/>
          </w:tcPr>
          <w:p w14:paraId="33C0E01E" w14:textId="4B8C202F" w:rsidR="00AB2380" w:rsidRPr="00BA3C3D" w:rsidRDefault="003C6511" w:rsidP="00BC26CD">
            <w:pPr>
              <w:rPr>
                <w:rFonts w:ascii="Times New Roman" w:hAnsi="Times New Roman" w:cs="Times New Roman"/>
                <w:lang w:val="nb-NO"/>
              </w:rPr>
            </w:pPr>
            <w:r>
              <w:rPr>
                <w:rFonts w:ascii="Times New Roman" w:hAnsi="Times New Roman" w:cs="Times New Roman"/>
                <w:lang w:val="nb-NO"/>
              </w:rPr>
              <w:t>Utenlandske spillere kan delta.</w:t>
            </w:r>
          </w:p>
        </w:tc>
      </w:tr>
      <w:tr w:rsidR="00BC26CD" w:rsidRPr="00077829" w14:paraId="3F7B5780" w14:textId="77777777" w:rsidTr="004D2CA7">
        <w:tc>
          <w:tcPr>
            <w:tcW w:w="2518" w:type="dxa"/>
          </w:tcPr>
          <w:p w14:paraId="27314C0E" w14:textId="1E6B76DA" w:rsidR="00BC26CD" w:rsidRPr="00BA3C3D" w:rsidRDefault="003C6511" w:rsidP="004D2CA7">
            <w:pPr>
              <w:rPr>
                <w:rFonts w:ascii="Times New Roman" w:hAnsi="Times New Roman" w:cs="Times New Roman"/>
                <w:lang w:val="nb-NO"/>
              </w:rPr>
            </w:pPr>
            <w:r>
              <w:rPr>
                <w:rFonts w:ascii="Times New Roman" w:hAnsi="Times New Roman" w:cs="Times New Roman"/>
                <w:lang w:val="nb-NO"/>
              </w:rPr>
              <w:t xml:space="preserve">Klasse </w:t>
            </w:r>
            <w:proofErr w:type="spellStart"/>
            <w:r>
              <w:rPr>
                <w:rFonts w:ascii="Times New Roman" w:hAnsi="Times New Roman" w:cs="Times New Roman"/>
                <w:lang w:val="nb-NO"/>
              </w:rPr>
              <w:t>Bronze</w:t>
            </w:r>
            <w:proofErr w:type="spellEnd"/>
            <w:r w:rsidR="00BC26CD" w:rsidRPr="00BA3C3D">
              <w:rPr>
                <w:rFonts w:ascii="Times New Roman" w:hAnsi="Times New Roman" w:cs="Times New Roman"/>
                <w:lang w:val="nb-NO"/>
              </w:rPr>
              <w:t xml:space="preserve"> double</w:t>
            </w:r>
          </w:p>
        </w:tc>
        <w:tc>
          <w:tcPr>
            <w:tcW w:w="5954" w:type="dxa"/>
          </w:tcPr>
          <w:p w14:paraId="293F809E" w14:textId="1BBB4178" w:rsidR="00BC26CD" w:rsidRPr="001F1F91" w:rsidRDefault="007D67C5" w:rsidP="00975E5E">
            <w:pPr>
              <w:rPr>
                <w:rStyle w:val="apple-converted-space"/>
                <w:rFonts w:ascii="Times New Roman" w:hAnsi="Times New Roman" w:cs="Times New Roman"/>
                <w:color w:val="FF0000"/>
                <w:shd w:val="clear" w:color="auto" w:fill="FFFFFF"/>
                <w:lang w:val="nb-NO"/>
              </w:rPr>
            </w:pPr>
            <w:r w:rsidRPr="001F1F91">
              <w:rPr>
                <w:rFonts w:ascii="Times New Roman" w:hAnsi="Times New Roman" w:cs="Times New Roman"/>
                <w:color w:val="000000" w:themeColor="text1"/>
                <w:shd w:val="clear" w:color="auto" w:fill="FFFFFF"/>
                <w:lang w:val="nb-NO"/>
              </w:rPr>
              <w:t xml:space="preserve">Åpen for spillere </w:t>
            </w:r>
            <w:r w:rsidR="00632D06" w:rsidRPr="001F1F91">
              <w:rPr>
                <w:rFonts w:ascii="Times New Roman" w:hAnsi="Times New Roman" w:cs="Times New Roman"/>
                <w:color w:val="000000" w:themeColor="text1"/>
                <w:lang w:val="nb-NO"/>
              </w:rPr>
              <w:t>som fyller</w:t>
            </w:r>
            <w:r w:rsidR="00975E5E" w:rsidRPr="001F1F91">
              <w:rPr>
                <w:rFonts w:ascii="Times New Roman" w:hAnsi="Times New Roman" w:cs="Times New Roman"/>
                <w:color w:val="000000" w:themeColor="text1"/>
                <w:lang w:val="nb-NO"/>
              </w:rPr>
              <w:t xml:space="preserve"> </w:t>
            </w:r>
            <w:r w:rsidR="001138B3" w:rsidRPr="001F1F91">
              <w:rPr>
                <w:rFonts w:ascii="Times New Roman" w:hAnsi="Times New Roman" w:cs="Times New Roman"/>
                <w:color w:val="000000" w:themeColor="text1"/>
                <w:lang w:val="nb-NO"/>
              </w:rPr>
              <w:t xml:space="preserve">15 år </w:t>
            </w:r>
            <w:r w:rsidR="00975E5E" w:rsidRPr="001F1F91">
              <w:rPr>
                <w:rFonts w:ascii="Times New Roman" w:hAnsi="Times New Roman" w:cs="Times New Roman"/>
                <w:color w:val="000000" w:themeColor="text1"/>
                <w:lang w:val="nb-NO"/>
              </w:rPr>
              <w:t xml:space="preserve">i kalenderåret </w:t>
            </w:r>
            <w:r w:rsidRPr="001F1F91">
              <w:rPr>
                <w:rFonts w:ascii="Times New Roman" w:hAnsi="Times New Roman" w:cs="Times New Roman"/>
                <w:color w:val="000000" w:themeColor="text1"/>
                <w:shd w:val="clear" w:color="auto" w:fill="FFFFFF"/>
                <w:lang w:val="nb-NO"/>
              </w:rPr>
              <w:t xml:space="preserve">og eldre og med </w:t>
            </w:r>
            <w:proofErr w:type="spellStart"/>
            <w:r w:rsidR="001F1F91">
              <w:rPr>
                <w:rFonts w:ascii="Times New Roman" w:hAnsi="Times New Roman" w:cs="Times New Roman"/>
                <w:lang w:val="nb-NO"/>
              </w:rPr>
              <w:t>rating</w:t>
            </w:r>
            <w:proofErr w:type="spellEnd"/>
            <w:r w:rsidR="001F1F91">
              <w:rPr>
                <w:rFonts w:ascii="Times New Roman" w:hAnsi="Times New Roman" w:cs="Times New Roman"/>
                <w:lang w:val="nb-NO"/>
              </w:rPr>
              <w:t xml:space="preserve"> </w:t>
            </w:r>
            <w:r w:rsidR="003D4079">
              <w:rPr>
                <w:rFonts w:ascii="Times New Roman" w:hAnsi="Times New Roman" w:cs="Times New Roman"/>
                <w:lang w:val="nb-NO"/>
              </w:rPr>
              <w:t>lavere enn 8</w:t>
            </w:r>
            <w:r w:rsidR="001F1F91">
              <w:rPr>
                <w:rFonts w:ascii="Times New Roman" w:hAnsi="Times New Roman" w:cs="Times New Roman"/>
                <w:lang w:val="nb-NO"/>
              </w:rPr>
              <w:t>.</w:t>
            </w:r>
            <w:r w:rsidR="003D4079">
              <w:rPr>
                <w:rFonts w:ascii="Times New Roman" w:hAnsi="Times New Roman" w:cs="Times New Roman"/>
                <w:lang w:val="nb-NO"/>
              </w:rPr>
              <w:t>00 for herrer og 5</w:t>
            </w:r>
            <w:r w:rsidR="001F1F91">
              <w:rPr>
                <w:rFonts w:ascii="Times New Roman" w:hAnsi="Times New Roman" w:cs="Times New Roman"/>
                <w:lang w:val="nb-NO"/>
              </w:rPr>
              <w:t>.00 for damer.</w:t>
            </w:r>
          </w:p>
          <w:p w14:paraId="0435E47A" w14:textId="77777777" w:rsidR="00DA4565" w:rsidRPr="00BA3C3D" w:rsidRDefault="00DA4565" w:rsidP="00975E5E">
            <w:pPr>
              <w:rPr>
                <w:rFonts w:ascii="Times New Roman" w:hAnsi="Times New Roman" w:cs="Times New Roman"/>
                <w:lang w:val="nb-NO"/>
              </w:rPr>
            </w:pPr>
          </w:p>
        </w:tc>
        <w:tc>
          <w:tcPr>
            <w:tcW w:w="4819" w:type="dxa"/>
          </w:tcPr>
          <w:p w14:paraId="228ABCD7" w14:textId="7B009423" w:rsidR="00BC26CD" w:rsidRPr="00BA3C3D" w:rsidRDefault="007D67C5" w:rsidP="004D2CA7">
            <w:pPr>
              <w:rPr>
                <w:rFonts w:ascii="Times New Roman" w:hAnsi="Times New Roman" w:cs="Times New Roman"/>
                <w:lang w:val="nb-NO"/>
              </w:rPr>
            </w:pPr>
            <w:r w:rsidRPr="00BA3C3D">
              <w:rPr>
                <w:rFonts w:ascii="Times New Roman" w:hAnsi="Times New Roman" w:cs="Times New Roman"/>
                <w:lang w:val="nb-NO"/>
              </w:rPr>
              <w:t>Utenlandske s</w:t>
            </w:r>
            <w:r w:rsidR="003C6511">
              <w:rPr>
                <w:rFonts w:ascii="Times New Roman" w:hAnsi="Times New Roman" w:cs="Times New Roman"/>
                <w:lang w:val="nb-NO"/>
              </w:rPr>
              <w:t>pillere kan delta.</w:t>
            </w:r>
          </w:p>
        </w:tc>
      </w:tr>
      <w:tr w:rsidR="002C5709" w:rsidRPr="00241B9A" w14:paraId="23F795FC" w14:textId="77777777" w:rsidTr="004D2CA7">
        <w:tc>
          <w:tcPr>
            <w:tcW w:w="2518" w:type="dxa"/>
          </w:tcPr>
          <w:p w14:paraId="79D8A9B4" w14:textId="77777777" w:rsidR="002C5709" w:rsidRPr="00BA3C3D" w:rsidRDefault="002C5709" w:rsidP="004D2CA7">
            <w:pPr>
              <w:rPr>
                <w:rFonts w:ascii="Times New Roman" w:hAnsi="Times New Roman" w:cs="Times New Roman"/>
                <w:lang w:val="nb-NO"/>
              </w:rPr>
            </w:pPr>
            <w:r w:rsidRPr="00BA3C3D">
              <w:rPr>
                <w:rFonts w:ascii="Times New Roman" w:hAnsi="Times New Roman" w:cs="Times New Roman"/>
                <w:lang w:val="nb-NO"/>
              </w:rPr>
              <w:t>Regionmesterskap</w:t>
            </w:r>
          </w:p>
        </w:tc>
        <w:tc>
          <w:tcPr>
            <w:tcW w:w="5954" w:type="dxa"/>
          </w:tcPr>
          <w:p w14:paraId="07F3674A" w14:textId="77777777" w:rsidR="002C5709" w:rsidRPr="00BA3C3D" w:rsidRDefault="002C5709" w:rsidP="004D2CA7">
            <w:pPr>
              <w:rPr>
                <w:rFonts w:ascii="Times New Roman" w:hAnsi="Times New Roman" w:cs="Times New Roman"/>
                <w:shd w:val="clear" w:color="auto" w:fill="FFFFFF"/>
                <w:lang w:val="nb-NO"/>
              </w:rPr>
            </w:pPr>
            <w:r w:rsidRPr="00BA3C3D">
              <w:rPr>
                <w:rFonts w:ascii="Times New Roman" w:hAnsi="Times New Roman" w:cs="Times New Roman"/>
                <w:shd w:val="clear" w:color="auto" w:fill="FFFFFF"/>
                <w:lang w:val="nb-NO"/>
              </w:rPr>
              <w:t xml:space="preserve">Åpen for spillere </w:t>
            </w:r>
            <w:r w:rsidR="00975E5E" w:rsidRPr="00BA3C3D">
              <w:rPr>
                <w:rFonts w:ascii="Times New Roman" w:hAnsi="Times New Roman" w:cs="Times New Roman"/>
                <w:lang w:val="nb-NO"/>
              </w:rPr>
              <w:t xml:space="preserve">som fyller 13 år i kalenderåret </w:t>
            </w:r>
            <w:r w:rsidRPr="00BA3C3D">
              <w:rPr>
                <w:rFonts w:ascii="Times New Roman" w:hAnsi="Times New Roman" w:cs="Times New Roman"/>
                <w:shd w:val="clear" w:color="auto" w:fill="FFFFFF"/>
                <w:lang w:val="nb-NO"/>
              </w:rPr>
              <w:t>og eldre.</w:t>
            </w:r>
          </w:p>
          <w:p w14:paraId="1FCE2FF7" w14:textId="77777777" w:rsidR="00975E5E" w:rsidRPr="00BA3C3D" w:rsidRDefault="00975E5E" w:rsidP="004D2CA7">
            <w:pPr>
              <w:rPr>
                <w:rFonts w:ascii="Times New Roman" w:hAnsi="Times New Roman" w:cs="Times New Roman"/>
                <w:shd w:val="clear" w:color="auto" w:fill="FFFFFF"/>
                <w:lang w:val="nb-NO"/>
              </w:rPr>
            </w:pPr>
          </w:p>
        </w:tc>
        <w:tc>
          <w:tcPr>
            <w:tcW w:w="4819" w:type="dxa"/>
          </w:tcPr>
          <w:p w14:paraId="4412E568" w14:textId="77777777" w:rsidR="002C5709" w:rsidRPr="00BA3C3D" w:rsidRDefault="002C5709" w:rsidP="004D2CA7">
            <w:pPr>
              <w:rPr>
                <w:rFonts w:ascii="Times New Roman" w:hAnsi="Times New Roman" w:cs="Times New Roman"/>
                <w:lang w:val="nb-NO"/>
              </w:rPr>
            </w:pPr>
          </w:p>
        </w:tc>
      </w:tr>
      <w:tr w:rsidR="00AB2380" w:rsidRPr="000E1A61" w14:paraId="542FB962" w14:textId="77777777" w:rsidTr="004D2CA7">
        <w:tc>
          <w:tcPr>
            <w:tcW w:w="2518" w:type="dxa"/>
          </w:tcPr>
          <w:p w14:paraId="6C4197CC" w14:textId="048DF110" w:rsidR="00AB2380" w:rsidRPr="00BA3C3D" w:rsidRDefault="00BA7024" w:rsidP="004D2CA7">
            <w:pPr>
              <w:rPr>
                <w:rFonts w:ascii="Times New Roman" w:hAnsi="Times New Roman" w:cs="Times New Roman"/>
                <w:lang w:val="nb-NO"/>
              </w:rPr>
            </w:pPr>
            <w:r>
              <w:rPr>
                <w:rFonts w:ascii="Times New Roman" w:hAnsi="Times New Roman" w:cs="Times New Roman"/>
                <w:lang w:val="nb-NO"/>
              </w:rPr>
              <w:t>Turneringsformat sing</w:t>
            </w:r>
            <w:r w:rsidR="00AB2380" w:rsidRPr="00BA3C3D">
              <w:rPr>
                <w:rFonts w:ascii="Times New Roman" w:hAnsi="Times New Roman" w:cs="Times New Roman"/>
                <w:lang w:val="nb-NO"/>
              </w:rPr>
              <w:t>l</w:t>
            </w:r>
            <w:r>
              <w:rPr>
                <w:rFonts w:ascii="Times New Roman" w:hAnsi="Times New Roman" w:cs="Times New Roman"/>
                <w:lang w:val="nb-NO"/>
              </w:rPr>
              <w:t>e</w:t>
            </w:r>
            <w:r w:rsidR="00AB2380" w:rsidRPr="00BA3C3D">
              <w:rPr>
                <w:rFonts w:ascii="Times New Roman" w:hAnsi="Times New Roman" w:cs="Times New Roman"/>
                <w:lang w:val="nb-NO"/>
              </w:rPr>
              <w:t xml:space="preserve"> </w:t>
            </w:r>
          </w:p>
          <w:p w14:paraId="2B69503E" w14:textId="77777777" w:rsidR="00AB2380" w:rsidRPr="00BA3C3D" w:rsidRDefault="00AB2380" w:rsidP="004D2CA7">
            <w:pPr>
              <w:rPr>
                <w:rFonts w:ascii="Times New Roman" w:hAnsi="Times New Roman" w:cs="Times New Roman"/>
                <w:lang w:val="nb-NO"/>
              </w:rPr>
            </w:pPr>
          </w:p>
        </w:tc>
        <w:tc>
          <w:tcPr>
            <w:tcW w:w="5954" w:type="dxa"/>
          </w:tcPr>
          <w:p w14:paraId="023819FE" w14:textId="77777777" w:rsidR="00AB2380" w:rsidRPr="00BA3C3D" w:rsidRDefault="0007735D" w:rsidP="004D2CA7">
            <w:pPr>
              <w:rPr>
                <w:rFonts w:ascii="Times New Roman" w:hAnsi="Times New Roman" w:cs="Times New Roman"/>
                <w:lang w:val="nb-NO"/>
              </w:rPr>
            </w:pPr>
            <w:r w:rsidRPr="00BA3C3D">
              <w:rPr>
                <w:rFonts w:ascii="Times New Roman" w:hAnsi="Times New Roman" w:cs="Times New Roman"/>
                <w:lang w:val="nb-NO"/>
              </w:rPr>
              <w:t>Tablå. Pulje ved lav deltagelse</w:t>
            </w:r>
          </w:p>
        </w:tc>
        <w:tc>
          <w:tcPr>
            <w:tcW w:w="4819" w:type="dxa"/>
          </w:tcPr>
          <w:p w14:paraId="3D49D2FB" w14:textId="77777777" w:rsidR="00AB2380" w:rsidRPr="00BA3C3D" w:rsidRDefault="00AB2380" w:rsidP="004D2CA7">
            <w:pPr>
              <w:rPr>
                <w:rFonts w:ascii="Times New Roman" w:hAnsi="Times New Roman" w:cs="Times New Roman"/>
                <w:lang w:val="nb-NO"/>
              </w:rPr>
            </w:pPr>
          </w:p>
        </w:tc>
      </w:tr>
      <w:tr w:rsidR="00AB2380" w:rsidRPr="000E1A61" w14:paraId="3189AD63" w14:textId="77777777" w:rsidTr="004D2CA7">
        <w:tc>
          <w:tcPr>
            <w:tcW w:w="2518" w:type="dxa"/>
          </w:tcPr>
          <w:p w14:paraId="65B2D008" w14:textId="147917AC" w:rsidR="00AB2380" w:rsidRPr="00BA3C3D" w:rsidRDefault="0030210C" w:rsidP="004D2CA7">
            <w:pPr>
              <w:rPr>
                <w:rFonts w:ascii="Times New Roman" w:hAnsi="Times New Roman" w:cs="Times New Roman"/>
                <w:lang w:val="nb-NO"/>
              </w:rPr>
            </w:pPr>
            <w:r>
              <w:rPr>
                <w:rFonts w:ascii="Times New Roman" w:hAnsi="Times New Roman" w:cs="Times New Roman"/>
                <w:lang w:val="nb-NO"/>
              </w:rPr>
              <w:t>Turneringsformat double</w:t>
            </w:r>
          </w:p>
        </w:tc>
        <w:tc>
          <w:tcPr>
            <w:tcW w:w="5954" w:type="dxa"/>
          </w:tcPr>
          <w:p w14:paraId="65D58EA2" w14:textId="77777777" w:rsidR="00AB2380" w:rsidRDefault="0007735D" w:rsidP="004D2CA7">
            <w:pPr>
              <w:rPr>
                <w:rFonts w:ascii="Times New Roman" w:hAnsi="Times New Roman" w:cs="Times New Roman"/>
                <w:lang w:val="nb-NO"/>
              </w:rPr>
            </w:pPr>
            <w:r w:rsidRPr="00BA3C3D">
              <w:rPr>
                <w:rFonts w:ascii="Times New Roman" w:hAnsi="Times New Roman" w:cs="Times New Roman"/>
                <w:lang w:val="nb-NO"/>
              </w:rPr>
              <w:t>Tablå. Pulje ved lav deltagelse</w:t>
            </w:r>
          </w:p>
          <w:p w14:paraId="17E3B879" w14:textId="42D0F862" w:rsidR="004944F6" w:rsidRPr="00BA3C3D" w:rsidRDefault="004944F6" w:rsidP="004D2CA7">
            <w:pPr>
              <w:rPr>
                <w:rFonts w:ascii="Times New Roman" w:hAnsi="Times New Roman" w:cs="Times New Roman"/>
                <w:lang w:val="nb-NO"/>
              </w:rPr>
            </w:pPr>
          </w:p>
        </w:tc>
        <w:tc>
          <w:tcPr>
            <w:tcW w:w="4819" w:type="dxa"/>
          </w:tcPr>
          <w:p w14:paraId="1628AD36" w14:textId="77777777" w:rsidR="00AB2380" w:rsidRPr="00BA3C3D" w:rsidRDefault="00AB2380" w:rsidP="004D2CA7">
            <w:pPr>
              <w:rPr>
                <w:rFonts w:ascii="Times New Roman" w:hAnsi="Times New Roman" w:cs="Times New Roman"/>
                <w:lang w:val="nb-NO"/>
              </w:rPr>
            </w:pPr>
          </w:p>
        </w:tc>
      </w:tr>
      <w:tr w:rsidR="00AB2380" w:rsidRPr="000E1A61" w14:paraId="561CA1E4" w14:textId="77777777" w:rsidTr="004D2CA7">
        <w:tc>
          <w:tcPr>
            <w:tcW w:w="2518" w:type="dxa"/>
          </w:tcPr>
          <w:p w14:paraId="09CD6E5C" w14:textId="2F719CBC" w:rsidR="00AB2380" w:rsidRPr="00BA3C3D" w:rsidRDefault="00632D06" w:rsidP="004D2CA7">
            <w:pPr>
              <w:rPr>
                <w:rFonts w:ascii="Times New Roman" w:hAnsi="Times New Roman" w:cs="Times New Roman"/>
                <w:lang w:val="nb-NO"/>
              </w:rPr>
            </w:pPr>
            <w:r>
              <w:rPr>
                <w:rFonts w:ascii="Times New Roman" w:hAnsi="Times New Roman" w:cs="Times New Roman"/>
                <w:lang w:val="nb-NO"/>
              </w:rPr>
              <w:t>Kampformat</w:t>
            </w:r>
            <w:r w:rsidR="00BA7024">
              <w:rPr>
                <w:rFonts w:ascii="Times New Roman" w:hAnsi="Times New Roman" w:cs="Times New Roman"/>
                <w:lang w:val="nb-NO"/>
              </w:rPr>
              <w:t xml:space="preserve"> single</w:t>
            </w:r>
          </w:p>
          <w:p w14:paraId="290F6629" w14:textId="77777777" w:rsidR="00AB2380" w:rsidRPr="00BA3C3D" w:rsidRDefault="00AB2380" w:rsidP="004D2CA7">
            <w:pPr>
              <w:rPr>
                <w:rFonts w:ascii="Times New Roman" w:hAnsi="Times New Roman" w:cs="Times New Roman"/>
                <w:lang w:val="nb-NO"/>
              </w:rPr>
            </w:pPr>
          </w:p>
        </w:tc>
        <w:tc>
          <w:tcPr>
            <w:tcW w:w="5954" w:type="dxa"/>
          </w:tcPr>
          <w:p w14:paraId="4ECF0936" w14:textId="0150BDF5" w:rsidR="00455F02" w:rsidRPr="00455F02" w:rsidRDefault="00455F02" w:rsidP="008D3139">
            <w:pPr>
              <w:rPr>
                <w:rFonts w:ascii="Times New Roman" w:hAnsi="Times New Roman" w:cs="Times New Roman"/>
                <w:strike/>
                <w:color w:val="FF0000"/>
                <w:shd w:val="clear" w:color="auto" w:fill="FFFFFF"/>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4819" w:type="dxa"/>
          </w:tcPr>
          <w:p w14:paraId="0022E7A0" w14:textId="53B91E6F" w:rsidR="00AB2380" w:rsidRPr="00455F02" w:rsidRDefault="00AB2380" w:rsidP="008D3139">
            <w:pPr>
              <w:rPr>
                <w:rFonts w:ascii="Times New Roman" w:hAnsi="Times New Roman" w:cs="Times New Roman"/>
                <w:strike/>
                <w:color w:val="FF0000"/>
                <w:shd w:val="clear" w:color="auto" w:fill="FFFFFF"/>
                <w:lang w:val="nb-NO"/>
              </w:rPr>
            </w:pPr>
          </w:p>
        </w:tc>
      </w:tr>
      <w:tr w:rsidR="00AB2380" w:rsidRPr="000E1A61" w14:paraId="7356E2FA" w14:textId="77777777" w:rsidTr="004D2CA7">
        <w:tc>
          <w:tcPr>
            <w:tcW w:w="2518" w:type="dxa"/>
          </w:tcPr>
          <w:p w14:paraId="237B8D96" w14:textId="663F8F84" w:rsidR="00AB2380" w:rsidRPr="00BA3C3D" w:rsidRDefault="0030210C" w:rsidP="004D2CA7">
            <w:pPr>
              <w:rPr>
                <w:rFonts w:ascii="Times New Roman" w:hAnsi="Times New Roman" w:cs="Times New Roman"/>
                <w:lang w:val="nb-NO"/>
              </w:rPr>
            </w:pPr>
            <w:r>
              <w:rPr>
                <w:rFonts w:ascii="Times New Roman" w:hAnsi="Times New Roman" w:cs="Times New Roman"/>
                <w:lang w:val="nb-NO"/>
              </w:rPr>
              <w:t>Kampformat double</w:t>
            </w:r>
          </w:p>
          <w:p w14:paraId="55F3689E" w14:textId="77777777" w:rsidR="00AB2380" w:rsidRPr="00BA3C3D" w:rsidRDefault="00AB2380" w:rsidP="004D2CA7">
            <w:pPr>
              <w:rPr>
                <w:rFonts w:ascii="Times New Roman" w:hAnsi="Times New Roman" w:cs="Times New Roman"/>
                <w:lang w:val="nb-NO"/>
              </w:rPr>
            </w:pPr>
          </w:p>
        </w:tc>
        <w:tc>
          <w:tcPr>
            <w:tcW w:w="5954" w:type="dxa"/>
          </w:tcPr>
          <w:p w14:paraId="760146EB" w14:textId="5FC840F8" w:rsidR="00455F02" w:rsidRPr="00455F02" w:rsidRDefault="00455F02" w:rsidP="004D2CA7">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4819" w:type="dxa"/>
          </w:tcPr>
          <w:p w14:paraId="2A0A9730" w14:textId="77777777" w:rsidR="00AB2380" w:rsidRPr="00BA3C3D" w:rsidRDefault="00AB2380" w:rsidP="004D2CA7">
            <w:pPr>
              <w:rPr>
                <w:rFonts w:ascii="Times New Roman" w:hAnsi="Times New Roman" w:cs="Times New Roman"/>
                <w:lang w:val="nb-NO"/>
              </w:rPr>
            </w:pPr>
          </w:p>
        </w:tc>
      </w:tr>
      <w:tr w:rsidR="00AB2380" w:rsidRPr="00BA3C3D" w14:paraId="16326943" w14:textId="77777777" w:rsidTr="004D2CA7">
        <w:tc>
          <w:tcPr>
            <w:tcW w:w="2518" w:type="dxa"/>
          </w:tcPr>
          <w:p w14:paraId="674E8927" w14:textId="77777777" w:rsidR="00AB2380" w:rsidRPr="00BA3C3D" w:rsidRDefault="00AB2380" w:rsidP="004D2CA7">
            <w:pPr>
              <w:rPr>
                <w:rFonts w:ascii="Times New Roman" w:hAnsi="Times New Roman" w:cs="Times New Roman"/>
                <w:lang w:val="nb-NO"/>
              </w:rPr>
            </w:pPr>
            <w:r w:rsidRPr="00BA3C3D">
              <w:rPr>
                <w:rFonts w:ascii="Times New Roman" w:hAnsi="Times New Roman" w:cs="Times New Roman"/>
                <w:lang w:val="nb-NO"/>
              </w:rPr>
              <w:lastRenderedPageBreak/>
              <w:t>Seeding (inkl. antall)</w:t>
            </w:r>
          </w:p>
          <w:p w14:paraId="4AF09295" w14:textId="77777777" w:rsidR="00AB2380" w:rsidRPr="00BA3C3D" w:rsidRDefault="00AB2380" w:rsidP="004D2CA7">
            <w:pPr>
              <w:rPr>
                <w:rFonts w:ascii="Times New Roman" w:hAnsi="Times New Roman" w:cs="Times New Roman"/>
                <w:lang w:val="nb-NO"/>
              </w:rPr>
            </w:pPr>
          </w:p>
        </w:tc>
        <w:tc>
          <w:tcPr>
            <w:tcW w:w="5954" w:type="dxa"/>
          </w:tcPr>
          <w:p w14:paraId="0A3429CF" w14:textId="77777777" w:rsidR="00AB2380" w:rsidRPr="00BA3C3D" w:rsidRDefault="00AB2380" w:rsidP="0007735D">
            <w:pPr>
              <w:rPr>
                <w:rFonts w:ascii="Times New Roman" w:hAnsi="Times New Roman" w:cs="Times New Roman"/>
                <w:lang w:val="nb-NO"/>
              </w:rPr>
            </w:pPr>
            <w:r w:rsidRPr="00BA3C3D">
              <w:rPr>
                <w:rFonts w:ascii="Times New Roman" w:hAnsi="Times New Roman" w:cs="Times New Roman"/>
                <w:lang w:val="nb-NO"/>
              </w:rPr>
              <w:t xml:space="preserve">I </w:t>
            </w:r>
            <w:r w:rsidR="0007735D" w:rsidRPr="00BA3C3D">
              <w:rPr>
                <w:rFonts w:ascii="Times New Roman" w:hAnsi="Times New Roman" w:cs="Times New Roman"/>
                <w:lang w:val="nb-NO"/>
              </w:rPr>
              <w:t xml:space="preserve">henhold </w:t>
            </w:r>
            <w:r w:rsidRPr="00BA3C3D">
              <w:rPr>
                <w:rFonts w:ascii="Times New Roman" w:hAnsi="Times New Roman" w:cs="Times New Roman"/>
                <w:lang w:val="nb-NO"/>
              </w:rPr>
              <w:t>til vedlegg 1.</w:t>
            </w:r>
          </w:p>
        </w:tc>
        <w:tc>
          <w:tcPr>
            <w:tcW w:w="4819" w:type="dxa"/>
          </w:tcPr>
          <w:p w14:paraId="0E34AF36" w14:textId="77777777" w:rsidR="00AB2380" w:rsidRPr="00BA3C3D" w:rsidRDefault="00AB2380" w:rsidP="004D2CA7">
            <w:pPr>
              <w:rPr>
                <w:rFonts w:ascii="Times New Roman" w:hAnsi="Times New Roman" w:cs="Times New Roman"/>
                <w:lang w:val="nb-NO"/>
              </w:rPr>
            </w:pPr>
          </w:p>
        </w:tc>
      </w:tr>
      <w:tr w:rsidR="00AB2380" w:rsidRPr="00BA3C3D" w14:paraId="16EBA249" w14:textId="77777777" w:rsidTr="002700BB">
        <w:tc>
          <w:tcPr>
            <w:tcW w:w="2518" w:type="dxa"/>
          </w:tcPr>
          <w:p w14:paraId="26FCDD1F" w14:textId="6EE18505" w:rsidR="00AB2380" w:rsidRPr="00BA3C3D" w:rsidRDefault="0030210C" w:rsidP="004D2CA7">
            <w:pPr>
              <w:rPr>
                <w:rFonts w:ascii="Times New Roman" w:hAnsi="Times New Roman" w:cs="Times New Roman"/>
                <w:lang w:val="nb-NO"/>
              </w:rPr>
            </w:pPr>
            <w:r>
              <w:rPr>
                <w:rFonts w:ascii="Times New Roman" w:hAnsi="Times New Roman" w:cs="Times New Roman"/>
                <w:lang w:val="nb-NO"/>
              </w:rPr>
              <w:t>Premiering</w:t>
            </w:r>
          </w:p>
          <w:p w14:paraId="4DBBC76D" w14:textId="77777777" w:rsidR="00AB2380" w:rsidRPr="00BA3C3D" w:rsidRDefault="00AB2380" w:rsidP="004D2CA7">
            <w:pPr>
              <w:rPr>
                <w:rFonts w:ascii="Times New Roman" w:hAnsi="Times New Roman" w:cs="Times New Roman"/>
                <w:lang w:val="nb-NO"/>
              </w:rPr>
            </w:pPr>
          </w:p>
        </w:tc>
        <w:tc>
          <w:tcPr>
            <w:tcW w:w="5954" w:type="dxa"/>
            <w:tcBorders>
              <w:bottom w:val="single" w:sz="4" w:space="0" w:color="auto"/>
            </w:tcBorders>
          </w:tcPr>
          <w:p w14:paraId="37DE8048" w14:textId="77777777" w:rsidR="00AB2380" w:rsidRPr="00BA3C3D" w:rsidRDefault="0007735D" w:rsidP="004D2CA7">
            <w:pPr>
              <w:rPr>
                <w:rFonts w:ascii="Times New Roman" w:hAnsi="Times New Roman" w:cs="Times New Roman"/>
                <w:lang w:val="nb-NO"/>
              </w:rPr>
            </w:pPr>
            <w:r w:rsidRPr="00BA3C3D">
              <w:rPr>
                <w:rFonts w:ascii="Times New Roman" w:hAnsi="Times New Roman" w:cs="Times New Roman"/>
                <w:lang w:val="nb-NO"/>
              </w:rPr>
              <w:t>Avgjøres av arrangør</w:t>
            </w:r>
          </w:p>
        </w:tc>
        <w:tc>
          <w:tcPr>
            <w:tcW w:w="4819" w:type="dxa"/>
          </w:tcPr>
          <w:p w14:paraId="6DEC2245" w14:textId="77777777" w:rsidR="00AB2380" w:rsidRPr="008E2200" w:rsidRDefault="00AB2380" w:rsidP="004D2CA7">
            <w:pPr>
              <w:rPr>
                <w:rFonts w:ascii="Times New Roman" w:hAnsi="Times New Roman" w:cs="Times New Roman"/>
                <w:color w:val="000000" w:themeColor="text1"/>
                <w:lang w:val="nb-NO"/>
              </w:rPr>
            </w:pPr>
          </w:p>
        </w:tc>
      </w:tr>
      <w:tr w:rsidR="00AB2380" w:rsidRPr="00EB4449" w14:paraId="6CB5F2BE" w14:textId="77777777" w:rsidTr="002700BB">
        <w:trPr>
          <w:trHeight w:val="1205"/>
        </w:trPr>
        <w:tc>
          <w:tcPr>
            <w:tcW w:w="2518" w:type="dxa"/>
            <w:vMerge w:val="restart"/>
            <w:tcBorders>
              <w:right w:val="single" w:sz="4" w:space="0" w:color="auto"/>
            </w:tcBorders>
          </w:tcPr>
          <w:p w14:paraId="68BD8FAD" w14:textId="072AA910" w:rsidR="00AB2380" w:rsidRPr="00983179" w:rsidRDefault="006B54C6" w:rsidP="004D2CA7">
            <w:pPr>
              <w:rPr>
                <w:rFonts w:ascii="Times New Roman" w:hAnsi="Times New Roman" w:cs="Times New Roman"/>
                <w:color w:val="0D0D0D" w:themeColor="text1" w:themeTint="F2"/>
                <w:lang w:val="nb-NO"/>
              </w:rPr>
            </w:pPr>
            <w:r w:rsidRPr="00983179">
              <w:rPr>
                <w:rFonts w:ascii="Times New Roman" w:hAnsi="Times New Roman" w:cs="Times New Roman"/>
                <w:color w:val="0D0D0D" w:themeColor="text1" w:themeTint="F2"/>
                <w:lang w:val="nb-NO"/>
              </w:rPr>
              <w:t>S</w:t>
            </w:r>
            <w:r w:rsidR="0030210C" w:rsidRPr="00983179">
              <w:rPr>
                <w:rFonts w:ascii="Times New Roman" w:hAnsi="Times New Roman" w:cs="Times New Roman"/>
                <w:color w:val="0D0D0D" w:themeColor="text1" w:themeTint="F2"/>
                <w:lang w:val="nb-NO"/>
              </w:rPr>
              <w:t>tartkontingenter</w:t>
            </w:r>
            <w:r w:rsidR="00AB2380" w:rsidRPr="00983179">
              <w:rPr>
                <w:rFonts w:ascii="Times New Roman" w:hAnsi="Times New Roman" w:cs="Times New Roman"/>
                <w:color w:val="0D0D0D" w:themeColor="text1" w:themeTint="F2"/>
                <w:lang w:val="nb-NO"/>
              </w:rPr>
              <w:t xml:space="preserve"> </w:t>
            </w:r>
          </w:p>
          <w:p w14:paraId="4B3DD2CA" w14:textId="77777777" w:rsidR="00AB2380" w:rsidRPr="00F47A80" w:rsidRDefault="00AB2380" w:rsidP="004D2CA7">
            <w:pPr>
              <w:rPr>
                <w:rFonts w:ascii="Times New Roman" w:hAnsi="Times New Roman" w:cs="Times New Roman"/>
                <w:lang w:val="nb-NO"/>
              </w:rPr>
            </w:pPr>
          </w:p>
        </w:tc>
        <w:tc>
          <w:tcPr>
            <w:tcW w:w="5954" w:type="dxa"/>
            <w:tcBorders>
              <w:top w:val="single" w:sz="4" w:space="0" w:color="auto"/>
              <w:left w:val="single" w:sz="4" w:space="0" w:color="auto"/>
              <w:bottom w:val="nil"/>
              <w:right w:val="single" w:sz="4" w:space="0" w:color="auto"/>
            </w:tcBorders>
          </w:tcPr>
          <w:p w14:paraId="1DCC5B4A" w14:textId="77777777" w:rsidR="00F70CC9" w:rsidRPr="00F47A80" w:rsidRDefault="00F70CC9" w:rsidP="002C5709">
            <w:pPr>
              <w:rPr>
                <w:rFonts w:ascii="Times New Roman" w:hAnsi="Times New Roman" w:cs="Times New Roman"/>
                <w:lang w:val="nb-NO"/>
              </w:rPr>
            </w:pPr>
            <w:r w:rsidRPr="00F47A80">
              <w:rPr>
                <w:rFonts w:ascii="Times New Roman" w:hAnsi="Times New Roman" w:cs="Times New Roman"/>
                <w:lang w:val="nb-NO"/>
              </w:rPr>
              <w:t xml:space="preserve">Ute: </w:t>
            </w:r>
          </w:p>
          <w:p w14:paraId="43D6D96F" w14:textId="5600EE87" w:rsidR="00AB2380" w:rsidRPr="00F47A80" w:rsidRDefault="00BA7024" w:rsidP="002C5709">
            <w:pPr>
              <w:rPr>
                <w:rFonts w:ascii="Times New Roman" w:hAnsi="Times New Roman" w:cs="Times New Roman"/>
                <w:lang w:val="nb-NO"/>
              </w:rPr>
            </w:pPr>
            <w:r w:rsidRPr="00F47A80">
              <w:rPr>
                <w:rFonts w:ascii="Times New Roman" w:hAnsi="Times New Roman" w:cs="Times New Roman"/>
                <w:lang w:val="nb-NO"/>
              </w:rPr>
              <w:t>Sing</w:t>
            </w:r>
            <w:r w:rsidR="00F70CC9" w:rsidRPr="00F47A80">
              <w:rPr>
                <w:rFonts w:ascii="Times New Roman" w:hAnsi="Times New Roman" w:cs="Times New Roman"/>
                <w:lang w:val="nb-NO"/>
              </w:rPr>
              <w:t>l</w:t>
            </w:r>
            <w:r w:rsidRPr="00F47A80">
              <w:rPr>
                <w:rFonts w:ascii="Times New Roman" w:hAnsi="Times New Roman" w:cs="Times New Roman"/>
                <w:lang w:val="nb-NO"/>
              </w:rPr>
              <w:t>e</w:t>
            </w:r>
            <w:r w:rsidR="00F70CC9" w:rsidRPr="00F47A80">
              <w:rPr>
                <w:rFonts w:ascii="Times New Roman" w:hAnsi="Times New Roman" w:cs="Times New Roman"/>
                <w:lang w:val="nb-NO"/>
              </w:rPr>
              <w:t xml:space="preserve"> (tablå) kr. </w:t>
            </w:r>
            <w:r w:rsidR="00D13EDE">
              <w:rPr>
                <w:rFonts w:ascii="Times New Roman" w:hAnsi="Times New Roman" w:cs="Times New Roman"/>
                <w:lang w:val="nb-NO"/>
              </w:rPr>
              <w:t>5</w:t>
            </w:r>
            <w:r w:rsidR="002A63FC">
              <w:rPr>
                <w:rFonts w:ascii="Times New Roman" w:hAnsi="Times New Roman" w:cs="Times New Roman"/>
                <w:lang w:val="nb-NO"/>
              </w:rPr>
              <w:t>5</w:t>
            </w:r>
            <w:r w:rsidR="00F70CC9" w:rsidRPr="00F47A80">
              <w:rPr>
                <w:rFonts w:ascii="Times New Roman" w:hAnsi="Times New Roman" w:cs="Times New Roman"/>
                <w:lang w:val="nb-NO"/>
              </w:rPr>
              <w:t>0</w:t>
            </w:r>
            <w:r w:rsidR="003E655B">
              <w:rPr>
                <w:rFonts w:ascii="Times New Roman" w:hAnsi="Times New Roman" w:cs="Times New Roman"/>
                <w:lang w:val="nb-NO"/>
              </w:rPr>
              <w:t>,-</w:t>
            </w:r>
            <w:r w:rsidR="00F70CC9" w:rsidRPr="00F47A80">
              <w:rPr>
                <w:rFonts w:ascii="Times New Roman" w:hAnsi="Times New Roman" w:cs="Times New Roman"/>
                <w:lang w:val="nb-NO"/>
              </w:rPr>
              <w:t xml:space="preserve"> Double (tablå) kr. </w:t>
            </w:r>
            <w:r w:rsidR="003A3DC7">
              <w:rPr>
                <w:rFonts w:ascii="Times New Roman" w:hAnsi="Times New Roman" w:cs="Times New Roman"/>
                <w:lang w:val="nb-NO"/>
              </w:rPr>
              <w:t>30</w:t>
            </w:r>
            <w:r w:rsidR="00F70CC9" w:rsidRPr="00F47A80">
              <w:rPr>
                <w:rFonts w:ascii="Times New Roman" w:hAnsi="Times New Roman" w:cs="Times New Roman"/>
                <w:lang w:val="nb-NO"/>
              </w:rPr>
              <w:t>0</w:t>
            </w:r>
            <w:r w:rsidR="003E655B">
              <w:rPr>
                <w:rFonts w:ascii="Times New Roman" w:hAnsi="Times New Roman" w:cs="Times New Roman"/>
                <w:lang w:val="nb-NO"/>
              </w:rPr>
              <w:t>,-</w:t>
            </w:r>
          </w:p>
          <w:p w14:paraId="24604FF7" w14:textId="77777777" w:rsidR="00F70CC9" w:rsidRPr="00F47A80" w:rsidRDefault="00F70CC9" w:rsidP="002C5709">
            <w:pPr>
              <w:rPr>
                <w:rFonts w:ascii="Times New Roman" w:hAnsi="Times New Roman" w:cs="Times New Roman"/>
                <w:lang w:val="nb-NO"/>
              </w:rPr>
            </w:pPr>
          </w:p>
          <w:p w14:paraId="1DE88C00" w14:textId="77777777" w:rsidR="00F70CC9" w:rsidRPr="00F47A80" w:rsidRDefault="00F70CC9" w:rsidP="002C5709">
            <w:pPr>
              <w:rPr>
                <w:rFonts w:ascii="Times New Roman" w:hAnsi="Times New Roman" w:cs="Times New Roman"/>
                <w:lang w:val="nb-NO"/>
              </w:rPr>
            </w:pPr>
            <w:r w:rsidRPr="00F47A80">
              <w:rPr>
                <w:rFonts w:ascii="Times New Roman" w:hAnsi="Times New Roman" w:cs="Times New Roman"/>
                <w:lang w:val="nb-NO"/>
              </w:rPr>
              <w:t xml:space="preserve">Inne: </w:t>
            </w:r>
          </w:p>
          <w:p w14:paraId="74509E2C" w14:textId="4722A5C4" w:rsidR="002700BB" w:rsidRPr="00F47A80" w:rsidRDefault="00BA7024" w:rsidP="002C5709">
            <w:pPr>
              <w:rPr>
                <w:rFonts w:ascii="Times New Roman" w:hAnsi="Times New Roman" w:cs="Times New Roman"/>
                <w:lang w:val="nb-NO"/>
              </w:rPr>
            </w:pPr>
            <w:r w:rsidRPr="00F47A80">
              <w:rPr>
                <w:rFonts w:ascii="Times New Roman" w:hAnsi="Times New Roman" w:cs="Times New Roman"/>
                <w:lang w:val="nb-NO"/>
              </w:rPr>
              <w:t>Sing</w:t>
            </w:r>
            <w:r w:rsidR="00F70CC9" w:rsidRPr="00F47A80">
              <w:rPr>
                <w:rFonts w:ascii="Times New Roman" w:hAnsi="Times New Roman" w:cs="Times New Roman"/>
                <w:lang w:val="nb-NO"/>
              </w:rPr>
              <w:t>l</w:t>
            </w:r>
            <w:r w:rsidRPr="00F47A80">
              <w:rPr>
                <w:rFonts w:ascii="Times New Roman" w:hAnsi="Times New Roman" w:cs="Times New Roman"/>
                <w:lang w:val="nb-NO"/>
              </w:rPr>
              <w:t>e</w:t>
            </w:r>
            <w:r w:rsidR="00F70CC9" w:rsidRPr="00F47A80">
              <w:rPr>
                <w:rFonts w:ascii="Times New Roman" w:hAnsi="Times New Roman" w:cs="Times New Roman"/>
                <w:lang w:val="nb-NO"/>
              </w:rPr>
              <w:t xml:space="preserve"> (tablå) kr. 5</w:t>
            </w:r>
            <w:r w:rsidR="0017399A">
              <w:rPr>
                <w:rFonts w:ascii="Times New Roman" w:hAnsi="Times New Roman" w:cs="Times New Roman"/>
                <w:lang w:val="nb-NO"/>
              </w:rPr>
              <w:t>5</w:t>
            </w:r>
            <w:r w:rsidR="00F70CC9" w:rsidRPr="00F47A80">
              <w:rPr>
                <w:rFonts w:ascii="Times New Roman" w:hAnsi="Times New Roman" w:cs="Times New Roman"/>
                <w:lang w:val="nb-NO"/>
              </w:rPr>
              <w:t>0</w:t>
            </w:r>
            <w:r w:rsidR="000F2CB1">
              <w:rPr>
                <w:rFonts w:ascii="Times New Roman" w:hAnsi="Times New Roman" w:cs="Times New Roman"/>
                <w:lang w:val="nb-NO"/>
              </w:rPr>
              <w:t xml:space="preserve">,- </w:t>
            </w:r>
            <w:r w:rsidR="00F70CC9" w:rsidRPr="00F47A80">
              <w:rPr>
                <w:rFonts w:ascii="Times New Roman" w:hAnsi="Times New Roman" w:cs="Times New Roman"/>
                <w:lang w:val="nb-NO"/>
              </w:rPr>
              <w:t xml:space="preserve">Double (tablå) kr. </w:t>
            </w:r>
            <w:r w:rsidR="0017399A">
              <w:rPr>
                <w:rFonts w:ascii="Times New Roman" w:hAnsi="Times New Roman" w:cs="Times New Roman"/>
                <w:lang w:val="nb-NO"/>
              </w:rPr>
              <w:t>30</w:t>
            </w:r>
            <w:r w:rsidR="001B023E">
              <w:rPr>
                <w:rFonts w:ascii="Times New Roman" w:hAnsi="Times New Roman" w:cs="Times New Roman"/>
                <w:lang w:val="nb-NO"/>
              </w:rPr>
              <w:t>0,-</w:t>
            </w:r>
            <w:r w:rsidR="00F70CC9" w:rsidRPr="00F47A80">
              <w:rPr>
                <w:rFonts w:ascii="Times New Roman" w:hAnsi="Times New Roman" w:cs="Times New Roman"/>
                <w:lang w:val="nb-NO"/>
              </w:rPr>
              <w:t xml:space="preserve"> </w:t>
            </w:r>
          </w:p>
        </w:tc>
        <w:tc>
          <w:tcPr>
            <w:tcW w:w="4819" w:type="dxa"/>
            <w:vMerge w:val="restart"/>
            <w:tcBorders>
              <w:left w:val="single" w:sz="4" w:space="0" w:color="auto"/>
            </w:tcBorders>
          </w:tcPr>
          <w:p w14:paraId="53D10215" w14:textId="602FE0C8" w:rsidR="00AB2380" w:rsidRPr="00983179" w:rsidRDefault="00F70CC9" w:rsidP="004D2CA7">
            <w:pPr>
              <w:rPr>
                <w:rFonts w:ascii="Times New Roman" w:hAnsi="Times New Roman" w:cs="Times New Roman"/>
                <w:color w:val="0D0D0D" w:themeColor="text1" w:themeTint="F2"/>
                <w:lang w:val="nb-NO"/>
              </w:rPr>
            </w:pPr>
            <w:r w:rsidRPr="00983179">
              <w:rPr>
                <w:rFonts w:ascii="Times New Roman" w:hAnsi="Times New Roman" w:cs="Times New Roman"/>
                <w:color w:val="0D0D0D" w:themeColor="text1" w:themeTint="F2"/>
                <w:lang w:val="nb-NO"/>
              </w:rPr>
              <w:t>Inkl. bonus</w:t>
            </w:r>
            <w:r w:rsidR="00231B96">
              <w:rPr>
                <w:rFonts w:ascii="Times New Roman" w:hAnsi="Times New Roman" w:cs="Times New Roman"/>
                <w:color w:val="0D0D0D" w:themeColor="text1" w:themeTint="F2"/>
                <w:lang w:val="nb-NO"/>
              </w:rPr>
              <w:t>kamp</w:t>
            </w:r>
            <w:r w:rsidRPr="00983179">
              <w:rPr>
                <w:rFonts w:ascii="Times New Roman" w:hAnsi="Times New Roman" w:cs="Times New Roman"/>
                <w:color w:val="0D0D0D" w:themeColor="text1" w:themeTint="F2"/>
                <w:lang w:val="nb-NO"/>
              </w:rPr>
              <w:t xml:space="preserve"> </w:t>
            </w:r>
            <w:r w:rsidR="001A2FAC">
              <w:rPr>
                <w:rFonts w:ascii="Times New Roman" w:hAnsi="Times New Roman" w:cs="Times New Roman"/>
                <w:color w:val="0D0D0D" w:themeColor="text1" w:themeTint="F2"/>
                <w:lang w:val="nb-NO"/>
              </w:rPr>
              <w:t xml:space="preserve">eller bonusturnering </w:t>
            </w:r>
            <w:r w:rsidRPr="00983179">
              <w:rPr>
                <w:rFonts w:ascii="Times New Roman" w:hAnsi="Times New Roman" w:cs="Times New Roman"/>
                <w:color w:val="0D0D0D" w:themeColor="text1" w:themeTint="F2"/>
                <w:lang w:val="nb-NO"/>
              </w:rPr>
              <w:t xml:space="preserve">single. </w:t>
            </w:r>
          </w:p>
          <w:p w14:paraId="1449C276" w14:textId="77777777" w:rsidR="006E653F" w:rsidRPr="00F47A80" w:rsidRDefault="006E653F" w:rsidP="004D2CA7">
            <w:pPr>
              <w:rPr>
                <w:rFonts w:ascii="Times New Roman" w:hAnsi="Times New Roman" w:cs="Times New Roman"/>
                <w:lang w:val="nb-NO"/>
              </w:rPr>
            </w:pPr>
            <w:r w:rsidRPr="00983179">
              <w:rPr>
                <w:rFonts w:ascii="Times New Roman" w:hAnsi="Times New Roman" w:cs="Times New Roman"/>
                <w:color w:val="0D0D0D" w:themeColor="text1" w:themeTint="F2"/>
                <w:lang w:val="nb-NO"/>
              </w:rPr>
              <w:t>Startkontingentene er makspriser.</w:t>
            </w:r>
          </w:p>
        </w:tc>
      </w:tr>
      <w:tr w:rsidR="00AB2380" w:rsidRPr="00EB4449" w14:paraId="2F968FC3" w14:textId="77777777" w:rsidTr="002700BB">
        <w:trPr>
          <w:trHeight w:val="70"/>
        </w:trPr>
        <w:tc>
          <w:tcPr>
            <w:tcW w:w="2518" w:type="dxa"/>
            <w:vMerge/>
            <w:tcBorders>
              <w:right w:val="single" w:sz="4" w:space="0" w:color="auto"/>
            </w:tcBorders>
          </w:tcPr>
          <w:p w14:paraId="1B2E66FA" w14:textId="77777777" w:rsidR="00AB2380" w:rsidRPr="00BA3C3D" w:rsidRDefault="00AB2380" w:rsidP="004D2CA7">
            <w:pPr>
              <w:rPr>
                <w:rFonts w:ascii="Times New Roman" w:hAnsi="Times New Roman" w:cs="Times New Roman"/>
                <w:lang w:val="nb-NO"/>
              </w:rPr>
            </w:pPr>
          </w:p>
        </w:tc>
        <w:tc>
          <w:tcPr>
            <w:tcW w:w="5954" w:type="dxa"/>
            <w:tcBorders>
              <w:top w:val="nil"/>
              <w:left w:val="single" w:sz="4" w:space="0" w:color="auto"/>
              <w:bottom w:val="single" w:sz="4" w:space="0" w:color="auto"/>
              <w:right w:val="single" w:sz="4" w:space="0" w:color="auto"/>
            </w:tcBorders>
          </w:tcPr>
          <w:p w14:paraId="5E313359" w14:textId="77777777" w:rsidR="00AB2380" w:rsidRPr="00BA3C3D" w:rsidRDefault="00AB2380" w:rsidP="00BE5224">
            <w:pPr>
              <w:rPr>
                <w:rFonts w:ascii="Times New Roman" w:hAnsi="Times New Roman" w:cs="Times New Roman"/>
                <w:u w:val="single"/>
                <w:lang w:val="nb-NO"/>
              </w:rPr>
            </w:pPr>
          </w:p>
        </w:tc>
        <w:tc>
          <w:tcPr>
            <w:tcW w:w="4819" w:type="dxa"/>
            <w:vMerge/>
            <w:tcBorders>
              <w:left w:val="single" w:sz="4" w:space="0" w:color="auto"/>
            </w:tcBorders>
          </w:tcPr>
          <w:p w14:paraId="208BD5D2" w14:textId="77777777" w:rsidR="00AB2380" w:rsidRPr="00BA3C3D" w:rsidRDefault="00AB2380" w:rsidP="004D2CA7">
            <w:pPr>
              <w:rPr>
                <w:rFonts w:ascii="Times New Roman" w:hAnsi="Times New Roman" w:cs="Times New Roman"/>
                <w:lang w:val="nb-NO"/>
              </w:rPr>
            </w:pPr>
          </w:p>
        </w:tc>
      </w:tr>
    </w:tbl>
    <w:p w14:paraId="5E910655" w14:textId="77777777" w:rsidR="0094290E" w:rsidRDefault="0094290E" w:rsidP="00B14702">
      <w:pPr>
        <w:rPr>
          <w:rFonts w:ascii="Times New Roman" w:hAnsi="Times New Roman" w:cs="Times New Roman"/>
          <w:b/>
          <w:sz w:val="28"/>
          <w:szCs w:val="28"/>
          <w:lang w:val="nb-NO"/>
        </w:rPr>
      </w:pPr>
    </w:p>
    <w:p w14:paraId="1B8FA38B" w14:textId="0F73056F" w:rsidR="00B14702" w:rsidRPr="0094290E" w:rsidRDefault="00B14702" w:rsidP="00B14702">
      <w:pPr>
        <w:rPr>
          <w:rFonts w:ascii="Times New Roman" w:hAnsi="Times New Roman" w:cs="Times New Roman"/>
          <w:b/>
          <w:sz w:val="28"/>
          <w:szCs w:val="28"/>
          <w:lang w:val="nb-NO"/>
        </w:rPr>
      </w:pPr>
      <w:r w:rsidRPr="00BA3C3D">
        <w:rPr>
          <w:rFonts w:ascii="Times New Roman" w:hAnsi="Times New Roman" w:cs="Times New Roman"/>
          <w:b/>
          <w:sz w:val="28"/>
          <w:szCs w:val="28"/>
          <w:lang w:val="nb-NO"/>
        </w:rPr>
        <w:t xml:space="preserve">Vedlegg </w:t>
      </w:r>
      <w:r w:rsidR="002C5709" w:rsidRPr="00BA3C3D">
        <w:rPr>
          <w:rFonts w:ascii="Times New Roman" w:hAnsi="Times New Roman" w:cs="Times New Roman"/>
          <w:b/>
          <w:sz w:val="28"/>
          <w:szCs w:val="28"/>
          <w:lang w:val="nb-NO"/>
        </w:rPr>
        <w:t>nr. 10</w:t>
      </w:r>
      <w:r w:rsidRPr="00BA3C3D">
        <w:rPr>
          <w:rFonts w:ascii="Times New Roman" w:hAnsi="Times New Roman" w:cs="Times New Roman"/>
          <w:b/>
          <w:sz w:val="28"/>
          <w:szCs w:val="28"/>
          <w:lang w:val="nb-NO"/>
        </w:rPr>
        <w:t xml:space="preserve"> Format og gjennomføringsregler f</w:t>
      </w:r>
      <w:r w:rsidR="0094290E">
        <w:rPr>
          <w:rFonts w:ascii="Times New Roman" w:hAnsi="Times New Roman" w:cs="Times New Roman"/>
          <w:b/>
          <w:sz w:val="28"/>
          <w:szCs w:val="28"/>
          <w:lang w:val="nb-NO"/>
        </w:rPr>
        <w:t>or norgesmesterskap i lagtennis</w:t>
      </w:r>
    </w:p>
    <w:tbl>
      <w:tblPr>
        <w:tblStyle w:val="Tabellrutenett"/>
        <w:tblW w:w="13716" w:type="dxa"/>
        <w:tblLook w:val="04A0" w:firstRow="1" w:lastRow="0" w:firstColumn="1" w:lastColumn="0" w:noHBand="0" w:noVBand="1"/>
      </w:tblPr>
      <w:tblGrid>
        <w:gridCol w:w="3192"/>
        <w:gridCol w:w="5421"/>
        <w:gridCol w:w="5103"/>
      </w:tblGrid>
      <w:tr w:rsidR="00B14702" w:rsidRPr="00BA3C3D" w14:paraId="39B36763" w14:textId="77777777" w:rsidTr="00DB2BAA">
        <w:tc>
          <w:tcPr>
            <w:tcW w:w="3192" w:type="dxa"/>
            <w:shd w:val="clear" w:color="auto" w:fill="C4BC96" w:themeFill="background2" w:themeFillShade="BF"/>
          </w:tcPr>
          <w:p w14:paraId="7081BD78" w14:textId="77777777" w:rsidR="00B14702" w:rsidRPr="00BA3C3D" w:rsidRDefault="00B14702" w:rsidP="00DB2BAA">
            <w:pPr>
              <w:rPr>
                <w:rFonts w:ascii="Times New Roman" w:hAnsi="Times New Roman" w:cs="Times New Roman"/>
                <w:b/>
                <w:lang w:val="nb-NO"/>
              </w:rPr>
            </w:pPr>
            <w:r w:rsidRPr="00BA3C3D">
              <w:rPr>
                <w:rFonts w:ascii="Times New Roman" w:hAnsi="Times New Roman" w:cs="Times New Roman"/>
                <w:b/>
                <w:lang w:val="nb-NO"/>
              </w:rPr>
              <w:t>Fast opplysninger</w:t>
            </w:r>
          </w:p>
        </w:tc>
        <w:tc>
          <w:tcPr>
            <w:tcW w:w="5421" w:type="dxa"/>
            <w:shd w:val="clear" w:color="auto" w:fill="C4BC96" w:themeFill="background2" w:themeFillShade="BF"/>
          </w:tcPr>
          <w:p w14:paraId="3C4EAAB7" w14:textId="77777777" w:rsidR="00B14702" w:rsidRPr="00BA3C3D" w:rsidRDefault="00B14702" w:rsidP="00DB2BAA">
            <w:pPr>
              <w:rPr>
                <w:rFonts w:ascii="Times New Roman" w:hAnsi="Times New Roman" w:cs="Times New Roman"/>
                <w:b/>
                <w:lang w:val="nb-NO"/>
              </w:rPr>
            </w:pPr>
          </w:p>
        </w:tc>
        <w:tc>
          <w:tcPr>
            <w:tcW w:w="5103" w:type="dxa"/>
            <w:shd w:val="clear" w:color="auto" w:fill="C4BC96" w:themeFill="background2" w:themeFillShade="BF"/>
          </w:tcPr>
          <w:p w14:paraId="30F80DB7" w14:textId="77777777" w:rsidR="00B14702" w:rsidRPr="00BA3C3D" w:rsidRDefault="00722C74" w:rsidP="00DB2BAA">
            <w:pPr>
              <w:rPr>
                <w:rFonts w:ascii="Times New Roman" w:hAnsi="Times New Roman" w:cs="Times New Roman"/>
                <w:b/>
                <w:lang w:val="nb-NO"/>
              </w:rPr>
            </w:pPr>
            <w:r w:rsidRPr="00BA3C3D">
              <w:rPr>
                <w:rFonts w:ascii="Times New Roman" w:hAnsi="Times New Roman" w:cs="Times New Roman"/>
                <w:b/>
                <w:lang w:val="nb-NO"/>
              </w:rPr>
              <w:t>Merknader</w:t>
            </w:r>
          </w:p>
          <w:p w14:paraId="3732FA26" w14:textId="77777777" w:rsidR="00B14702" w:rsidRPr="00BA3C3D" w:rsidRDefault="00B14702" w:rsidP="00DB2BAA">
            <w:pPr>
              <w:rPr>
                <w:rFonts w:ascii="Times New Roman" w:hAnsi="Times New Roman" w:cs="Times New Roman"/>
                <w:b/>
                <w:lang w:val="nb-NO"/>
              </w:rPr>
            </w:pPr>
          </w:p>
        </w:tc>
      </w:tr>
      <w:tr w:rsidR="00B14702" w:rsidRPr="00BA3C3D" w14:paraId="5042CC98" w14:textId="77777777" w:rsidTr="00DB2BAA">
        <w:tc>
          <w:tcPr>
            <w:tcW w:w="3192" w:type="dxa"/>
            <w:shd w:val="clear" w:color="auto" w:fill="FFFFFF" w:themeFill="background1"/>
          </w:tcPr>
          <w:p w14:paraId="329203CD" w14:textId="525CECC7" w:rsidR="00B14702" w:rsidRPr="00BA3C3D" w:rsidRDefault="0030210C" w:rsidP="00DB2BAA">
            <w:pPr>
              <w:rPr>
                <w:rFonts w:ascii="Times New Roman" w:hAnsi="Times New Roman" w:cs="Times New Roman"/>
                <w:lang w:val="nb-NO"/>
              </w:rPr>
            </w:pPr>
            <w:r>
              <w:rPr>
                <w:rFonts w:ascii="Times New Roman" w:hAnsi="Times New Roman" w:cs="Times New Roman"/>
                <w:lang w:val="nb-NO"/>
              </w:rPr>
              <w:t>Kategori turnering</w:t>
            </w:r>
          </w:p>
        </w:tc>
        <w:tc>
          <w:tcPr>
            <w:tcW w:w="5421" w:type="dxa"/>
            <w:shd w:val="clear" w:color="auto" w:fill="FFFFFF" w:themeFill="background1"/>
          </w:tcPr>
          <w:p w14:paraId="26A8AA36" w14:textId="77777777" w:rsidR="00B14702" w:rsidRPr="00BA3C3D" w:rsidRDefault="00B14702" w:rsidP="00DB2BAA">
            <w:pPr>
              <w:rPr>
                <w:rFonts w:ascii="Times New Roman" w:hAnsi="Times New Roman" w:cs="Times New Roman"/>
                <w:lang w:val="nb-NO"/>
              </w:rPr>
            </w:pPr>
            <w:r w:rsidRPr="00BA3C3D">
              <w:rPr>
                <w:rFonts w:ascii="Times New Roman" w:hAnsi="Times New Roman" w:cs="Times New Roman"/>
                <w:lang w:val="nb-NO"/>
              </w:rPr>
              <w:t>Norgesmesterskap i lagtennis</w:t>
            </w:r>
          </w:p>
          <w:p w14:paraId="2F96B22F" w14:textId="77777777" w:rsidR="00B14702" w:rsidRPr="00BA3C3D" w:rsidRDefault="00B14702" w:rsidP="00DB2BAA">
            <w:pPr>
              <w:rPr>
                <w:rFonts w:ascii="Times New Roman" w:hAnsi="Times New Roman" w:cs="Times New Roman"/>
                <w:lang w:val="nb-NO"/>
              </w:rPr>
            </w:pPr>
          </w:p>
        </w:tc>
        <w:tc>
          <w:tcPr>
            <w:tcW w:w="5103" w:type="dxa"/>
            <w:shd w:val="clear" w:color="auto" w:fill="FFFFFF" w:themeFill="background1"/>
          </w:tcPr>
          <w:p w14:paraId="433E8360" w14:textId="77777777" w:rsidR="00B14702" w:rsidRPr="00BA3C3D" w:rsidRDefault="00B14702" w:rsidP="00DB2BAA">
            <w:pPr>
              <w:rPr>
                <w:rFonts w:ascii="Times New Roman" w:hAnsi="Times New Roman" w:cs="Times New Roman"/>
                <w:lang w:val="nb-NO"/>
              </w:rPr>
            </w:pPr>
            <w:r w:rsidRPr="00BA3C3D">
              <w:rPr>
                <w:rFonts w:ascii="Times New Roman" w:hAnsi="Times New Roman" w:cs="Times New Roman"/>
                <w:lang w:val="nb-NO"/>
              </w:rPr>
              <w:t>Herrer og damer.</w:t>
            </w:r>
          </w:p>
        </w:tc>
      </w:tr>
      <w:tr w:rsidR="00B14702" w:rsidRPr="00BA3C3D" w14:paraId="3E238550" w14:textId="77777777" w:rsidTr="00DB2BAA">
        <w:tc>
          <w:tcPr>
            <w:tcW w:w="3192" w:type="dxa"/>
          </w:tcPr>
          <w:p w14:paraId="2DAFD171" w14:textId="27A4F987" w:rsidR="00B14702" w:rsidRPr="00BA3C3D" w:rsidRDefault="0030210C" w:rsidP="00DB2BAA">
            <w:pPr>
              <w:rPr>
                <w:rFonts w:ascii="Times New Roman" w:hAnsi="Times New Roman" w:cs="Times New Roman"/>
                <w:lang w:val="nb-NO"/>
              </w:rPr>
            </w:pPr>
            <w:r>
              <w:rPr>
                <w:rFonts w:ascii="Times New Roman" w:hAnsi="Times New Roman" w:cs="Times New Roman"/>
                <w:lang w:val="nb-NO"/>
              </w:rPr>
              <w:t>Klasser/spill</w:t>
            </w:r>
          </w:p>
          <w:p w14:paraId="4D0296F2" w14:textId="77777777" w:rsidR="00B14702" w:rsidRPr="00BA3C3D" w:rsidRDefault="00B14702" w:rsidP="00DB2BAA">
            <w:pPr>
              <w:rPr>
                <w:rFonts w:ascii="Times New Roman" w:hAnsi="Times New Roman" w:cs="Times New Roman"/>
                <w:lang w:val="nb-NO"/>
              </w:rPr>
            </w:pPr>
          </w:p>
        </w:tc>
        <w:tc>
          <w:tcPr>
            <w:tcW w:w="5421" w:type="dxa"/>
          </w:tcPr>
          <w:p w14:paraId="776592E9" w14:textId="77777777" w:rsidR="00B14702" w:rsidRPr="00BA3C3D" w:rsidRDefault="00B14702" w:rsidP="00DB2BAA">
            <w:pPr>
              <w:rPr>
                <w:rFonts w:ascii="Times New Roman" w:hAnsi="Times New Roman" w:cs="Times New Roman"/>
                <w:lang w:val="nb-NO"/>
              </w:rPr>
            </w:pPr>
            <w:r w:rsidRPr="00BA3C3D">
              <w:rPr>
                <w:rFonts w:ascii="Times New Roman" w:hAnsi="Times New Roman" w:cs="Times New Roman"/>
                <w:lang w:val="nb-NO"/>
              </w:rPr>
              <w:t>Forbundserien og regionserien</w:t>
            </w:r>
            <w:r w:rsidR="00FD1A20" w:rsidRPr="00BA3C3D">
              <w:rPr>
                <w:rFonts w:ascii="Times New Roman" w:hAnsi="Times New Roman" w:cs="Times New Roman"/>
                <w:lang w:val="nb-NO"/>
              </w:rPr>
              <w:t>.</w:t>
            </w:r>
          </w:p>
        </w:tc>
        <w:tc>
          <w:tcPr>
            <w:tcW w:w="5103" w:type="dxa"/>
          </w:tcPr>
          <w:p w14:paraId="0EC1DC0D" w14:textId="30C97305" w:rsidR="00B14702" w:rsidRPr="00BA3C3D" w:rsidRDefault="00300FB3" w:rsidP="00DB2BAA">
            <w:pPr>
              <w:rPr>
                <w:rFonts w:ascii="Times New Roman" w:hAnsi="Times New Roman" w:cs="Times New Roman"/>
                <w:lang w:val="nb-NO"/>
              </w:rPr>
            </w:pPr>
            <w:r>
              <w:rPr>
                <w:rFonts w:ascii="Times New Roman" w:hAnsi="Times New Roman" w:cs="Times New Roman"/>
                <w:lang w:val="nb-NO"/>
              </w:rPr>
              <w:t>Minimumsalder 13 år.</w:t>
            </w:r>
          </w:p>
        </w:tc>
      </w:tr>
      <w:tr w:rsidR="00B14702" w:rsidRPr="00241B9A" w14:paraId="0DEFF4DE" w14:textId="77777777" w:rsidTr="00DB2BAA">
        <w:tc>
          <w:tcPr>
            <w:tcW w:w="3192" w:type="dxa"/>
          </w:tcPr>
          <w:p w14:paraId="73BE1671" w14:textId="77777777" w:rsidR="00B14702" w:rsidRPr="00BA3C3D" w:rsidRDefault="00B14702" w:rsidP="00DB2BAA">
            <w:pPr>
              <w:rPr>
                <w:rFonts w:ascii="Times New Roman" w:hAnsi="Times New Roman" w:cs="Times New Roman"/>
                <w:lang w:val="nb-NO"/>
              </w:rPr>
            </w:pPr>
            <w:r w:rsidRPr="00BA3C3D">
              <w:rPr>
                <w:rFonts w:ascii="Times New Roman" w:hAnsi="Times New Roman" w:cs="Times New Roman"/>
                <w:lang w:val="nb-NO"/>
              </w:rPr>
              <w:t>Påmelding og påmeldingsfrist</w:t>
            </w:r>
          </w:p>
          <w:p w14:paraId="5E6FD8B9" w14:textId="77777777" w:rsidR="00B14702" w:rsidRPr="00BA3C3D" w:rsidRDefault="00B14702" w:rsidP="00DB2BAA">
            <w:pPr>
              <w:rPr>
                <w:rFonts w:ascii="Times New Roman" w:hAnsi="Times New Roman" w:cs="Times New Roman"/>
                <w:lang w:val="nb-NO"/>
              </w:rPr>
            </w:pPr>
          </w:p>
        </w:tc>
        <w:tc>
          <w:tcPr>
            <w:tcW w:w="5421" w:type="dxa"/>
          </w:tcPr>
          <w:p w14:paraId="5F035BBD" w14:textId="7DF9D13F" w:rsidR="00B14702" w:rsidRPr="00BA3C3D" w:rsidRDefault="00B14702" w:rsidP="00DB2BAA">
            <w:pPr>
              <w:rPr>
                <w:rFonts w:ascii="Times New Roman" w:hAnsi="Times New Roman" w:cs="Times New Roman"/>
                <w:lang w:val="nb-NO"/>
              </w:rPr>
            </w:pPr>
            <w:r w:rsidRPr="00BA3C3D">
              <w:rPr>
                <w:rFonts w:ascii="Times New Roman" w:hAnsi="Times New Roman" w:cs="Times New Roman"/>
                <w:lang w:val="nb-NO"/>
              </w:rPr>
              <w:t xml:space="preserve">Påmelding skjer til </w:t>
            </w:r>
            <w:r w:rsidR="00473B30" w:rsidRPr="00BA3C3D">
              <w:rPr>
                <w:rFonts w:ascii="Times New Roman" w:hAnsi="Times New Roman" w:cs="Times New Roman"/>
                <w:lang w:val="nb-NO"/>
              </w:rPr>
              <w:t>NTF</w:t>
            </w:r>
            <w:r w:rsidRPr="00BA3C3D">
              <w:rPr>
                <w:rFonts w:ascii="Times New Roman" w:hAnsi="Times New Roman" w:cs="Times New Roman"/>
                <w:lang w:val="nb-NO"/>
              </w:rPr>
              <w:t>. Fristen er 1. november. Alle lag som har deltatt i årets mesterskap anses som påmeldt til neste års mesterskap med mindre klubben har t</w:t>
            </w:r>
            <w:r w:rsidR="00790588">
              <w:rPr>
                <w:rFonts w:ascii="Times New Roman" w:hAnsi="Times New Roman" w:cs="Times New Roman"/>
                <w:lang w:val="nb-NO"/>
              </w:rPr>
              <w:t>rukket laget innen 1. november.</w:t>
            </w:r>
          </w:p>
        </w:tc>
        <w:tc>
          <w:tcPr>
            <w:tcW w:w="5103" w:type="dxa"/>
          </w:tcPr>
          <w:p w14:paraId="1EE33834" w14:textId="77777777" w:rsidR="00B14702" w:rsidRPr="00BA3C3D" w:rsidRDefault="00B14702" w:rsidP="00DB2BAA">
            <w:pPr>
              <w:pStyle w:val="Overskrift2"/>
              <w:rPr>
                <w:rFonts w:ascii="Times New Roman" w:hAnsi="Times New Roman" w:cs="Times New Roman"/>
                <w:lang w:val="nb-NO"/>
              </w:rPr>
            </w:pPr>
          </w:p>
        </w:tc>
      </w:tr>
      <w:tr w:rsidR="00B14702" w:rsidRPr="00241B9A" w14:paraId="39C014A1" w14:textId="77777777" w:rsidTr="00DB2BAA">
        <w:tc>
          <w:tcPr>
            <w:tcW w:w="3192" w:type="dxa"/>
          </w:tcPr>
          <w:p w14:paraId="4991912F" w14:textId="0E09A882" w:rsidR="00B14702" w:rsidRPr="00BA3C3D" w:rsidRDefault="0030210C" w:rsidP="00DB2BAA">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707B9C2D" w14:textId="77777777" w:rsidR="00B14702" w:rsidRPr="00BA3C3D" w:rsidRDefault="00B14702" w:rsidP="00DB2BAA">
            <w:pPr>
              <w:rPr>
                <w:rFonts w:ascii="Times New Roman" w:hAnsi="Times New Roman" w:cs="Times New Roman"/>
                <w:lang w:val="nb-NO"/>
              </w:rPr>
            </w:pPr>
          </w:p>
        </w:tc>
        <w:tc>
          <w:tcPr>
            <w:tcW w:w="5421" w:type="dxa"/>
          </w:tcPr>
          <w:p w14:paraId="51235DF6" w14:textId="5C78D9F2" w:rsidR="00B14702" w:rsidRPr="00BA3C3D" w:rsidRDefault="007F72EE" w:rsidP="008D3139">
            <w:pPr>
              <w:rPr>
                <w:rFonts w:ascii="Times New Roman" w:hAnsi="Times New Roman" w:cs="Times New Roman"/>
                <w:lang w:val="nb-NO"/>
              </w:rPr>
            </w:pPr>
            <w:r w:rsidRPr="005C3ED3">
              <w:rPr>
                <w:rFonts w:ascii="Times New Roman" w:hAnsi="Times New Roman" w:cs="Times New Roman"/>
                <w:color w:val="0D0D0D" w:themeColor="text1" w:themeTint="F2"/>
                <w:lang w:val="nb-NO"/>
              </w:rPr>
              <w:t>Turneringsledelsen</w:t>
            </w:r>
            <w:r w:rsidRPr="007F72EE">
              <w:rPr>
                <w:rFonts w:ascii="Times New Roman" w:hAnsi="Times New Roman" w:cs="Times New Roman"/>
                <w:color w:val="FF0000"/>
                <w:lang w:val="nb-NO"/>
              </w:rPr>
              <w:t xml:space="preserve"> </w:t>
            </w:r>
            <w:r>
              <w:rPr>
                <w:rFonts w:ascii="Times New Roman" w:hAnsi="Times New Roman" w:cs="Times New Roman"/>
                <w:lang w:val="nb-NO"/>
              </w:rPr>
              <w:t>f</w:t>
            </w:r>
            <w:r w:rsidR="00B14702" w:rsidRPr="00BA3C3D">
              <w:rPr>
                <w:rFonts w:ascii="Times New Roman" w:hAnsi="Times New Roman" w:cs="Times New Roman"/>
                <w:lang w:val="nb-NO"/>
              </w:rPr>
              <w:t xml:space="preserve">astsetter og fordeler </w:t>
            </w:r>
            <w:proofErr w:type="spellStart"/>
            <w:r w:rsidR="00B14702" w:rsidRPr="00BA3C3D">
              <w:rPr>
                <w:rFonts w:ascii="Times New Roman" w:hAnsi="Times New Roman" w:cs="Times New Roman"/>
                <w:lang w:val="nb-NO"/>
              </w:rPr>
              <w:t>ballmerker</w:t>
            </w:r>
            <w:proofErr w:type="spellEnd"/>
            <w:r w:rsidR="00B14702" w:rsidRPr="00BA3C3D">
              <w:rPr>
                <w:rFonts w:ascii="Times New Roman" w:hAnsi="Times New Roman" w:cs="Times New Roman"/>
                <w:lang w:val="nb-NO"/>
              </w:rPr>
              <w:t>.</w:t>
            </w:r>
          </w:p>
          <w:p w14:paraId="54D88AB2" w14:textId="77777777" w:rsidR="00B14702" w:rsidRPr="00BA3C3D" w:rsidRDefault="00B14702" w:rsidP="008D3139">
            <w:pPr>
              <w:rPr>
                <w:rFonts w:ascii="Times New Roman" w:hAnsi="Times New Roman" w:cs="Times New Roman"/>
                <w:lang w:val="nb-NO"/>
              </w:rPr>
            </w:pPr>
          </w:p>
        </w:tc>
        <w:tc>
          <w:tcPr>
            <w:tcW w:w="5103" w:type="dxa"/>
          </w:tcPr>
          <w:p w14:paraId="124DB0D3" w14:textId="77777777" w:rsidR="00B14702" w:rsidRPr="00BA3C3D" w:rsidRDefault="00B14702" w:rsidP="008D3139">
            <w:pPr>
              <w:rPr>
                <w:rFonts w:ascii="Times New Roman" w:hAnsi="Times New Roman" w:cs="Times New Roman"/>
                <w:lang w:val="nb-NO"/>
              </w:rPr>
            </w:pPr>
            <w:r w:rsidRPr="00BA3C3D">
              <w:rPr>
                <w:rFonts w:ascii="Times New Roman" w:hAnsi="Times New Roman" w:cs="Times New Roman"/>
                <w:lang w:val="nb-NO"/>
              </w:rPr>
              <w:t>Alle kamper skal begynne med nye baller.</w:t>
            </w:r>
          </w:p>
          <w:p w14:paraId="4985402E" w14:textId="0683DD85" w:rsidR="00B14702" w:rsidRPr="00BA3C3D" w:rsidRDefault="00B14702" w:rsidP="008D3139">
            <w:pPr>
              <w:rPr>
                <w:rFonts w:ascii="Times New Roman" w:hAnsi="Times New Roman" w:cs="Times New Roman"/>
                <w:lang w:val="nb-NO"/>
              </w:rPr>
            </w:pPr>
            <w:r w:rsidRPr="00BA3C3D">
              <w:rPr>
                <w:rFonts w:ascii="Times New Roman" w:hAnsi="Times New Roman" w:cs="Times New Roman"/>
                <w:lang w:val="nb-NO"/>
              </w:rPr>
              <w:t xml:space="preserve">I elitedivisjonen skal det brukes nye baller i tredje sett i alle </w:t>
            </w:r>
            <w:r w:rsidR="005C3ED3">
              <w:rPr>
                <w:rFonts w:ascii="Times New Roman" w:hAnsi="Times New Roman" w:cs="Times New Roman"/>
                <w:lang w:val="nb-NO"/>
              </w:rPr>
              <w:t>sing</w:t>
            </w:r>
            <w:r w:rsidR="00FD1A20" w:rsidRPr="00BA3C3D">
              <w:rPr>
                <w:rFonts w:ascii="Times New Roman" w:hAnsi="Times New Roman" w:cs="Times New Roman"/>
                <w:lang w:val="nb-NO"/>
              </w:rPr>
              <w:t>l</w:t>
            </w:r>
            <w:r w:rsidR="005C3ED3">
              <w:rPr>
                <w:rFonts w:ascii="Times New Roman" w:hAnsi="Times New Roman" w:cs="Times New Roman"/>
                <w:lang w:val="nb-NO"/>
              </w:rPr>
              <w:t>e</w:t>
            </w:r>
            <w:r w:rsidRPr="00BA3C3D">
              <w:rPr>
                <w:rFonts w:ascii="Times New Roman" w:hAnsi="Times New Roman" w:cs="Times New Roman"/>
                <w:lang w:val="nb-NO"/>
              </w:rPr>
              <w:t>kamper.</w:t>
            </w:r>
          </w:p>
          <w:p w14:paraId="17FC0106" w14:textId="77777777" w:rsidR="00B14702" w:rsidRPr="00BA3C3D" w:rsidRDefault="00B14702" w:rsidP="008D3139">
            <w:pPr>
              <w:rPr>
                <w:rFonts w:ascii="Times New Roman" w:hAnsi="Times New Roman" w:cs="Times New Roman"/>
                <w:lang w:val="nb-NO"/>
              </w:rPr>
            </w:pPr>
          </w:p>
        </w:tc>
      </w:tr>
      <w:tr w:rsidR="00FD0D08" w:rsidRPr="00241B9A" w14:paraId="03BF2983" w14:textId="77777777" w:rsidTr="00DB2BAA">
        <w:tc>
          <w:tcPr>
            <w:tcW w:w="3192" w:type="dxa"/>
          </w:tcPr>
          <w:p w14:paraId="18E428FA" w14:textId="3B0FEBA6" w:rsidR="00FD0D08" w:rsidRPr="00BA3C3D" w:rsidRDefault="006115F7" w:rsidP="00B02C6E">
            <w:pPr>
              <w:rPr>
                <w:rFonts w:ascii="Times New Roman" w:hAnsi="Times New Roman" w:cs="Times New Roman"/>
                <w:lang w:val="nb-NO"/>
              </w:rPr>
            </w:pPr>
            <w:r w:rsidRPr="00BA3C3D">
              <w:rPr>
                <w:rFonts w:ascii="Times New Roman" w:hAnsi="Times New Roman" w:cs="Times New Roman"/>
                <w:lang w:val="nb-NO"/>
              </w:rPr>
              <w:t xml:space="preserve">Oppsett av </w:t>
            </w:r>
            <w:r w:rsidR="00F010A4" w:rsidRPr="00BA3C3D">
              <w:rPr>
                <w:rFonts w:ascii="Times New Roman" w:hAnsi="Times New Roman" w:cs="Times New Roman"/>
                <w:lang w:val="nb-NO"/>
              </w:rPr>
              <w:t xml:space="preserve">divisjoner </w:t>
            </w:r>
            <w:r w:rsidR="0030210C">
              <w:rPr>
                <w:rFonts w:ascii="Times New Roman" w:hAnsi="Times New Roman" w:cs="Times New Roman"/>
                <w:lang w:val="nb-NO"/>
              </w:rPr>
              <w:t>og avdelinger</w:t>
            </w:r>
          </w:p>
          <w:p w14:paraId="0404B30D" w14:textId="77777777" w:rsidR="00FD0D08" w:rsidRPr="00BA3C3D" w:rsidRDefault="00FD0D08" w:rsidP="00B02C6E">
            <w:pPr>
              <w:spacing w:before="100" w:beforeAutospacing="1" w:after="100" w:afterAutospacing="1"/>
              <w:ind w:firstLine="720"/>
              <w:rPr>
                <w:rFonts w:ascii="Times New Roman" w:hAnsi="Times New Roman" w:cs="Times New Roman"/>
                <w:lang w:val="nb-NO"/>
              </w:rPr>
            </w:pPr>
          </w:p>
        </w:tc>
        <w:tc>
          <w:tcPr>
            <w:tcW w:w="5421" w:type="dxa"/>
          </w:tcPr>
          <w:p w14:paraId="43559DFD" w14:textId="199BFCFA" w:rsidR="008D3139" w:rsidRPr="00BA3C3D" w:rsidRDefault="00B02C6E" w:rsidP="008D3139">
            <w:pPr>
              <w:rPr>
                <w:rFonts w:ascii="Times New Roman" w:hAnsi="Times New Roman" w:cs="Times New Roman"/>
                <w:lang w:val="nb-NO"/>
              </w:rPr>
            </w:pPr>
            <w:r w:rsidRPr="00BA3C3D">
              <w:rPr>
                <w:rFonts w:ascii="Times New Roman" w:hAnsi="Times New Roman" w:cs="Times New Roman"/>
                <w:lang w:val="nb-NO"/>
              </w:rPr>
              <w:t>Fordelin</w:t>
            </w:r>
            <w:r w:rsidR="00A74B14">
              <w:rPr>
                <w:rFonts w:ascii="Times New Roman" w:hAnsi="Times New Roman" w:cs="Times New Roman"/>
                <w:lang w:val="nb-NO"/>
              </w:rPr>
              <w:t xml:space="preserve">g av lag til ulike avdelinger </w:t>
            </w:r>
            <w:r w:rsidRPr="00BA3C3D">
              <w:rPr>
                <w:rFonts w:ascii="Times New Roman" w:hAnsi="Times New Roman" w:cs="Times New Roman"/>
                <w:lang w:val="nb-NO"/>
              </w:rPr>
              <w:t xml:space="preserve">trekkes på bakgrunn av siste års resultat. </w:t>
            </w:r>
          </w:p>
          <w:p w14:paraId="1DAEDC70" w14:textId="77777777" w:rsidR="008D3139" w:rsidRPr="00BA3C3D" w:rsidRDefault="008D3139" w:rsidP="008D3139">
            <w:pPr>
              <w:rPr>
                <w:rFonts w:ascii="Times New Roman" w:hAnsi="Times New Roman" w:cs="Times New Roman"/>
                <w:lang w:val="nb-NO"/>
              </w:rPr>
            </w:pPr>
          </w:p>
          <w:p w14:paraId="584B726D" w14:textId="1044BC12" w:rsidR="00FD0D08" w:rsidRPr="00BA3C3D" w:rsidRDefault="00FD0D08" w:rsidP="008D3139">
            <w:pPr>
              <w:rPr>
                <w:rFonts w:ascii="Times New Roman" w:hAnsi="Times New Roman" w:cs="Times New Roman"/>
                <w:lang w:val="nb-NO"/>
              </w:rPr>
            </w:pPr>
          </w:p>
        </w:tc>
        <w:tc>
          <w:tcPr>
            <w:tcW w:w="5103" w:type="dxa"/>
          </w:tcPr>
          <w:p w14:paraId="6171B336" w14:textId="77777777" w:rsidR="00B02C6E" w:rsidRPr="00BA3C3D" w:rsidRDefault="00B02C6E" w:rsidP="008D3139">
            <w:pPr>
              <w:rPr>
                <w:rFonts w:ascii="Times New Roman" w:hAnsi="Times New Roman" w:cs="Times New Roman"/>
                <w:lang w:val="nb-NO"/>
              </w:rPr>
            </w:pPr>
            <w:r w:rsidRPr="00BA3C3D">
              <w:rPr>
                <w:rFonts w:ascii="Times New Roman" w:hAnsi="Times New Roman" w:cs="Times New Roman"/>
                <w:lang w:val="nb-NO"/>
              </w:rPr>
              <w:t>Oppsettet av divisjoner og avdelinger skal sendes klubbene senest 1. februar i mesterskapsåret.</w:t>
            </w:r>
          </w:p>
          <w:p w14:paraId="61F502DF" w14:textId="37173E5A" w:rsidR="00CE3E4C" w:rsidRPr="00BA3C3D" w:rsidRDefault="00CE3E4C" w:rsidP="008D3139">
            <w:pPr>
              <w:rPr>
                <w:rFonts w:ascii="Times New Roman" w:hAnsi="Times New Roman" w:cs="Times New Roman"/>
                <w:lang w:val="nb-NO"/>
              </w:rPr>
            </w:pPr>
            <w:r w:rsidRPr="00BA3C3D">
              <w:rPr>
                <w:rFonts w:ascii="Times New Roman" w:hAnsi="Times New Roman" w:cs="Times New Roman"/>
                <w:lang w:val="nb-NO"/>
              </w:rPr>
              <w:t xml:space="preserve">Dersom en klubb er representert med flere enn ett lag i </w:t>
            </w:r>
            <w:r w:rsidR="005E424B">
              <w:rPr>
                <w:rFonts w:ascii="Times New Roman" w:hAnsi="Times New Roman" w:cs="Times New Roman"/>
                <w:lang w:val="nb-NO"/>
              </w:rPr>
              <w:t xml:space="preserve">samme divisjon </w:t>
            </w:r>
            <w:r w:rsidRPr="00BA3C3D">
              <w:rPr>
                <w:rFonts w:ascii="Times New Roman" w:hAnsi="Times New Roman" w:cs="Times New Roman"/>
                <w:lang w:val="nb-NO"/>
              </w:rPr>
              <w:t>skal lagene plasseres i forskjellige avdelinger</w:t>
            </w:r>
            <w:r w:rsidR="00762DD1" w:rsidRPr="00BA3C3D">
              <w:rPr>
                <w:rFonts w:ascii="Times New Roman" w:hAnsi="Times New Roman" w:cs="Times New Roman"/>
                <w:lang w:val="nb-NO"/>
              </w:rPr>
              <w:t xml:space="preserve"> så langt som mulig</w:t>
            </w:r>
            <w:r w:rsidR="009C6D44">
              <w:rPr>
                <w:rFonts w:ascii="Times New Roman" w:hAnsi="Times New Roman" w:cs="Times New Roman"/>
                <w:lang w:val="nb-NO"/>
              </w:rPr>
              <w:t xml:space="preserve">. Dersom dette </w:t>
            </w:r>
            <w:r w:rsidR="00F76ACC">
              <w:rPr>
                <w:rFonts w:ascii="Times New Roman" w:hAnsi="Times New Roman" w:cs="Times New Roman"/>
                <w:lang w:val="nb-NO"/>
              </w:rPr>
              <w:t>av geografiske hensyn ikke er mulig</w:t>
            </w:r>
            <w:r w:rsidRPr="00BA3C3D">
              <w:rPr>
                <w:rFonts w:ascii="Times New Roman" w:hAnsi="Times New Roman" w:cs="Times New Roman"/>
                <w:lang w:val="nb-NO"/>
              </w:rPr>
              <w:t xml:space="preserve"> skal kampprogrammet settes opp slik at disse to lagene møtes i sin første kamp.</w:t>
            </w:r>
          </w:p>
          <w:p w14:paraId="0F7C0034" w14:textId="77777777" w:rsidR="00FC24B3" w:rsidRPr="00BA3C3D" w:rsidRDefault="00FC24B3" w:rsidP="008D3139">
            <w:pPr>
              <w:rPr>
                <w:rFonts w:ascii="Times New Roman" w:hAnsi="Times New Roman" w:cs="Times New Roman"/>
                <w:lang w:val="nb-NO"/>
              </w:rPr>
            </w:pPr>
          </w:p>
          <w:p w14:paraId="30F00A12" w14:textId="1BED2C65" w:rsidR="00826163" w:rsidRPr="00BA3C3D" w:rsidRDefault="00762DD1" w:rsidP="008D3139">
            <w:pPr>
              <w:rPr>
                <w:rFonts w:ascii="Times New Roman" w:hAnsi="Times New Roman" w:cs="Times New Roman"/>
                <w:lang w:val="nb-NO"/>
              </w:rPr>
            </w:pPr>
            <w:r w:rsidRPr="00BA3C3D">
              <w:rPr>
                <w:rFonts w:ascii="Times New Roman" w:hAnsi="Times New Roman" w:cs="Times New Roman"/>
                <w:lang w:val="nb-NO"/>
              </w:rPr>
              <w:t xml:space="preserve">Turneringsledelsen kan også justere oppsettet av geografiske hensyn. </w:t>
            </w:r>
          </w:p>
        </w:tc>
      </w:tr>
      <w:tr w:rsidR="00B14702" w:rsidRPr="00241B9A" w14:paraId="2FBB7ADB" w14:textId="77777777" w:rsidTr="00DB2BAA">
        <w:tc>
          <w:tcPr>
            <w:tcW w:w="3192" w:type="dxa"/>
          </w:tcPr>
          <w:p w14:paraId="57A83951" w14:textId="77777777" w:rsidR="00B14702" w:rsidRPr="00BA3C3D" w:rsidRDefault="009644AF" w:rsidP="00DB2BAA">
            <w:pPr>
              <w:rPr>
                <w:rFonts w:ascii="Times New Roman" w:hAnsi="Times New Roman" w:cs="Times New Roman"/>
                <w:lang w:val="nb-NO"/>
              </w:rPr>
            </w:pPr>
            <w:r w:rsidRPr="00BA3C3D">
              <w:rPr>
                <w:rFonts w:ascii="Times New Roman" w:hAnsi="Times New Roman" w:cs="Times New Roman"/>
                <w:lang w:val="nb-NO"/>
              </w:rPr>
              <w:lastRenderedPageBreak/>
              <w:t>Lagseriens format</w:t>
            </w:r>
          </w:p>
          <w:p w14:paraId="6BABB123" w14:textId="77777777" w:rsidR="00B14702" w:rsidRPr="00BA3C3D" w:rsidRDefault="00B14702" w:rsidP="00DB2BAA">
            <w:pPr>
              <w:rPr>
                <w:rFonts w:ascii="Times New Roman" w:hAnsi="Times New Roman" w:cs="Times New Roman"/>
                <w:lang w:val="nb-NO"/>
              </w:rPr>
            </w:pPr>
          </w:p>
        </w:tc>
        <w:tc>
          <w:tcPr>
            <w:tcW w:w="5421" w:type="dxa"/>
          </w:tcPr>
          <w:p w14:paraId="638848BA" w14:textId="716DCF64" w:rsidR="00A74B14" w:rsidRPr="00A74B14" w:rsidRDefault="00A74B14" w:rsidP="00A74B14">
            <w:pPr>
              <w:pStyle w:val="Default"/>
              <w:rPr>
                <w:rFonts w:ascii="Times New Roman" w:hAnsi="Times New Roman" w:cs="Times New Roman"/>
                <w:color w:val="auto"/>
                <w:sz w:val="22"/>
                <w:szCs w:val="22"/>
                <w:lang w:val="nb-NO"/>
              </w:rPr>
            </w:pPr>
            <w:r w:rsidRPr="00A74B14">
              <w:rPr>
                <w:rFonts w:ascii="Times New Roman" w:hAnsi="Times New Roman" w:cs="Times New Roman"/>
                <w:color w:val="auto"/>
                <w:sz w:val="22"/>
                <w:szCs w:val="22"/>
                <w:lang w:val="nb-NO"/>
              </w:rPr>
              <w:t xml:space="preserve">Elitedivisjonen spilles som enkel serie. </w:t>
            </w:r>
          </w:p>
          <w:p w14:paraId="7E5B03B9" w14:textId="77777777" w:rsidR="00A74B14" w:rsidRPr="00A74B14" w:rsidRDefault="00A74B14" w:rsidP="00A74B14">
            <w:pPr>
              <w:pStyle w:val="Default"/>
              <w:rPr>
                <w:rFonts w:ascii="Times New Roman" w:hAnsi="Times New Roman" w:cs="Times New Roman"/>
                <w:sz w:val="22"/>
                <w:szCs w:val="22"/>
                <w:lang w:val="nb-NO"/>
              </w:rPr>
            </w:pPr>
          </w:p>
          <w:p w14:paraId="55C05E10" w14:textId="7048AFA0" w:rsidR="00CE3E4C" w:rsidRPr="00BA3C3D" w:rsidRDefault="00A74B14" w:rsidP="00A74B14">
            <w:pPr>
              <w:autoSpaceDE w:val="0"/>
              <w:autoSpaceDN w:val="0"/>
              <w:adjustRightInd w:val="0"/>
              <w:rPr>
                <w:rFonts w:ascii="Times New Roman" w:hAnsi="Times New Roman" w:cs="Times New Roman"/>
                <w:lang w:val="nb-NO"/>
              </w:rPr>
            </w:pPr>
            <w:r w:rsidRPr="00A74B14">
              <w:rPr>
                <w:rFonts w:ascii="Times New Roman" w:hAnsi="Times New Roman" w:cs="Times New Roman"/>
                <w:lang w:val="nb-NO"/>
              </w:rPr>
              <w:t xml:space="preserve">Øvrige divisjoner spilles </w:t>
            </w:r>
            <w:r w:rsidR="00865737">
              <w:rPr>
                <w:rFonts w:ascii="Times New Roman" w:hAnsi="Times New Roman" w:cs="Times New Roman"/>
                <w:lang w:val="nb-NO"/>
              </w:rPr>
              <w:t xml:space="preserve">også </w:t>
            </w:r>
            <w:r w:rsidRPr="00A74B14">
              <w:rPr>
                <w:rFonts w:ascii="Times New Roman" w:hAnsi="Times New Roman" w:cs="Times New Roman"/>
                <w:lang w:val="nb-NO"/>
              </w:rPr>
              <w:t xml:space="preserve">som enkeltserier. </w:t>
            </w:r>
          </w:p>
        </w:tc>
        <w:tc>
          <w:tcPr>
            <w:tcW w:w="5103" w:type="dxa"/>
          </w:tcPr>
          <w:p w14:paraId="4FE56E0B" w14:textId="77777777" w:rsidR="00B14702" w:rsidRPr="00BA3C3D" w:rsidRDefault="00B14702" w:rsidP="005D6E6D">
            <w:pPr>
              <w:rPr>
                <w:rFonts w:ascii="Times New Roman" w:hAnsi="Times New Roman" w:cs="Times New Roman"/>
                <w:lang w:val="nb-NO"/>
              </w:rPr>
            </w:pPr>
          </w:p>
        </w:tc>
      </w:tr>
      <w:tr w:rsidR="00B14702" w:rsidRPr="000E1A61" w14:paraId="4E58FE5B" w14:textId="77777777" w:rsidTr="00DB2BAA">
        <w:tc>
          <w:tcPr>
            <w:tcW w:w="3192" w:type="dxa"/>
          </w:tcPr>
          <w:p w14:paraId="4664FBC0" w14:textId="3290BF2A" w:rsidR="00B14702" w:rsidRPr="00BA3C3D" w:rsidRDefault="002645B6" w:rsidP="00DB2BAA">
            <w:pPr>
              <w:rPr>
                <w:rFonts w:ascii="Times New Roman" w:hAnsi="Times New Roman" w:cs="Times New Roman"/>
                <w:lang w:val="nb-NO"/>
              </w:rPr>
            </w:pPr>
            <w:r>
              <w:rPr>
                <w:rFonts w:ascii="Times New Roman" w:hAnsi="Times New Roman" w:cs="Times New Roman"/>
                <w:lang w:val="nb-NO"/>
              </w:rPr>
              <w:t>Format for enkeltkampene</w:t>
            </w:r>
          </w:p>
          <w:p w14:paraId="2B1AC693" w14:textId="77777777" w:rsidR="00B14702" w:rsidRPr="00BA3C3D" w:rsidRDefault="00B14702" w:rsidP="00DB2BAA">
            <w:pPr>
              <w:rPr>
                <w:rFonts w:ascii="Times New Roman" w:hAnsi="Times New Roman" w:cs="Times New Roman"/>
                <w:lang w:val="nb-NO"/>
              </w:rPr>
            </w:pPr>
          </w:p>
        </w:tc>
        <w:tc>
          <w:tcPr>
            <w:tcW w:w="5421" w:type="dxa"/>
          </w:tcPr>
          <w:p w14:paraId="3D40B65E" w14:textId="77777777" w:rsidR="00B14702" w:rsidRPr="00BA3C3D" w:rsidRDefault="00B14702" w:rsidP="008D3139">
            <w:pPr>
              <w:rPr>
                <w:rFonts w:ascii="Times New Roman" w:hAnsi="Times New Roman" w:cs="Times New Roman"/>
                <w:lang w:val="nb-NO"/>
              </w:rPr>
            </w:pPr>
            <w:r w:rsidRPr="00BA3C3D">
              <w:rPr>
                <w:rFonts w:ascii="Times New Roman" w:hAnsi="Times New Roman" w:cs="Times New Roman"/>
                <w:lang w:val="nb-NO"/>
              </w:rPr>
              <w:t xml:space="preserve">I single spilles det best av tre sett, med </w:t>
            </w:r>
            <w:proofErr w:type="spellStart"/>
            <w:r w:rsidRPr="00BA3C3D">
              <w:rPr>
                <w:rFonts w:ascii="Times New Roman" w:hAnsi="Times New Roman" w:cs="Times New Roman"/>
                <w:lang w:val="nb-NO"/>
              </w:rPr>
              <w:t>tiebreak</w:t>
            </w:r>
            <w:proofErr w:type="spellEnd"/>
            <w:r w:rsidRPr="00BA3C3D">
              <w:rPr>
                <w:rFonts w:ascii="Times New Roman" w:hAnsi="Times New Roman" w:cs="Times New Roman"/>
                <w:lang w:val="nb-NO"/>
              </w:rPr>
              <w:t xml:space="preserve"> på 6-6 i alle sett. </w:t>
            </w:r>
          </w:p>
          <w:p w14:paraId="76A0FA21" w14:textId="77777777" w:rsidR="008D3139" w:rsidRPr="00BA3C3D" w:rsidRDefault="008D3139" w:rsidP="008D3139">
            <w:pPr>
              <w:rPr>
                <w:rFonts w:ascii="Times New Roman" w:hAnsi="Times New Roman" w:cs="Times New Roman"/>
                <w:lang w:val="nb-NO"/>
              </w:rPr>
            </w:pPr>
          </w:p>
          <w:p w14:paraId="1B7BB492" w14:textId="3D01C8BC" w:rsidR="009644AF" w:rsidRPr="00BA3C3D" w:rsidRDefault="00B14702" w:rsidP="008D3139">
            <w:pPr>
              <w:rPr>
                <w:rFonts w:ascii="Times New Roman" w:hAnsi="Times New Roman" w:cs="Times New Roman"/>
                <w:lang w:val="nb-NO"/>
              </w:rPr>
            </w:pPr>
            <w:r w:rsidRPr="00BA3C3D">
              <w:rPr>
                <w:rFonts w:ascii="Times New Roman" w:hAnsi="Times New Roman" w:cs="Times New Roman"/>
                <w:lang w:val="nb-NO"/>
              </w:rPr>
              <w:t xml:space="preserve">I doublekampene spilles to sett med </w:t>
            </w:r>
            <w:proofErr w:type="spellStart"/>
            <w:r w:rsidRPr="00BA3C3D">
              <w:rPr>
                <w:rFonts w:ascii="Times New Roman" w:hAnsi="Times New Roman" w:cs="Times New Roman"/>
                <w:lang w:val="nb-NO"/>
              </w:rPr>
              <w:t>tiebreak</w:t>
            </w:r>
            <w:proofErr w:type="spellEnd"/>
            <w:r w:rsidRPr="00BA3C3D">
              <w:rPr>
                <w:rFonts w:ascii="Times New Roman" w:hAnsi="Times New Roman" w:cs="Times New Roman"/>
                <w:lang w:val="nb-NO"/>
              </w:rPr>
              <w:t xml:space="preserve"> på 6-6 og </w:t>
            </w:r>
            <w:proofErr w:type="spellStart"/>
            <w:r w:rsidR="008B0D85" w:rsidRPr="00BA3C3D">
              <w:rPr>
                <w:rFonts w:ascii="Times New Roman" w:hAnsi="Times New Roman" w:cs="Times New Roman"/>
                <w:lang w:val="nb-NO"/>
              </w:rPr>
              <w:t>no</w:t>
            </w:r>
            <w:proofErr w:type="spellEnd"/>
            <w:r w:rsidR="005456B8" w:rsidRPr="00BA3C3D">
              <w:rPr>
                <w:rFonts w:ascii="Times New Roman" w:hAnsi="Times New Roman" w:cs="Times New Roman"/>
                <w:lang w:val="nb-NO"/>
              </w:rPr>
              <w:t xml:space="preserve"> </w:t>
            </w:r>
            <w:r w:rsidR="008B0D85" w:rsidRPr="00BA3C3D">
              <w:rPr>
                <w:rFonts w:ascii="Times New Roman" w:hAnsi="Times New Roman" w:cs="Times New Roman"/>
                <w:lang w:val="nb-NO"/>
              </w:rPr>
              <w:t>ad</w:t>
            </w:r>
            <w:r w:rsidRPr="00BA3C3D">
              <w:rPr>
                <w:rFonts w:ascii="Times New Roman" w:hAnsi="Times New Roman" w:cs="Times New Roman"/>
                <w:lang w:val="nb-NO"/>
              </w:rPr>
              <w:t xml:space="preserve">. Matchtiebreak som evt. tredje sett. Matchtiebreaket spiller først til 10, </w:t>
            </w:r>
            <w:r w:rsidR="008B0D85" w:rsidRPr="00BA3C3D">
              <w:rPr>
                <w:rFonts w:ascii="Times New Roman" w:hAnsi="Times New Roman" w:cs="Times New Roman"/>
                <w:lang w:val="nb-NO"/>
              </w:rPr>
              <w:t xml:space="preserve">må </w:t>
            </w:r>
            <w:r w:rsidR="00790588">
              <w:rPr>
                <w:rFonts w:ascii="Times New Roman" w:hAnsi="Times New Roman" w:cs="Times New Roman"/>
                <w:lang w:val="nb-NO"/>
              </w:rPr>
              <w:t>vinne med to poeng.</w:t>
            </w:r>
          </w:p>
        </w:tc>
        <w:tc>
          <w:tcPr>
            <w:tcW w:w="5103" w:type="dxa"/>
          </w:tcPr>
          <w:p w14:paraId="73CB03AD" w14:textId="77777777" w:rsidR="00B14702" w:rsidRPr="00BA3C3D" w:rsidRDefault="005E605F" w:rsidP="008D3139">
            <w:pPr>
              <w:rPr>
                <w:rFonts w:ascii="Times New Roman" w:hAnsi="Times New Roman" w:cs="Times New Roman"/>
                <w:lang w:val="nb-NO"/>
              </w:rPr>
            </w:pPr>
            <w:r w:rsidRPr="00BA3C3D">
              <w:rPr>
                <w:rFonts w:ascii="Times New Roman" w:hAnsi="Times New Roman" w:cs="Times New Roman"/>
                <w:lang w:val="nb-NO"/>
              </w:rPr>
              <w:t xml:space="preserve">Kampene spilles i den rekkefølge som er gitt ved nominering av lagkampen. </w:t>
            </w:r>
            <w:r w:rsidR="00586415" w:rsidRPr="00BA3C3D">
              <w:rPr>
                <w:rFonts w:ascii="Times New Roman" w:hAnsi="Times New Roman" w:cs="Times New Roman"/>
                <w:lang w:val="nb-NO"/>
              </w:rPr>
              <w:t>Førstedoublen skal spilles først, deretter andre doublen. Etter doublene spilles førstesingelen, deretter andresingel osv.</w:t>
            </w:r>
            <w:r w:rsidR="008B0D85" w:rsidRPr="00BA3C3D">
              <w:rPr>
                <w:rFonts w:ascii="Times New Roman" w:hAnsi="Times New Roman" w:cs="Times New Roman"/>
                <w:lang w:val="nb-NO"/>
              </w:rPr>
              <w:t xml:space="preserve"> </w:t>
            </w:r>
            <w:r w:rsidRPr="00BA3C3D">
              <w:rPr>
                <w:rFonts w:ascii="Times New Roman" w:hAnsi="Times New Roman" w:cs="Times New Roman"/>
                <w:lang w:val="nb-NO"/>
              </w:rPr>
              <w:t xml:space="preserve"> </w:t>
            </w:r>
          </w:p>
        </w:tc>
      </w:tr>
      <w:tr w:rsidR="004B4529" w:rsidRPr="00241B9A" w14:paraId="5A71BCE3" w14:textId="77777777" w:rsidTr="000A5B98">
        <w:tc>
          <w:tcPr>
            <w:tcW w:w="3192" w:type="dxa"/>
          </w:tcPr>
          <w:p w14:paraId="4722C24C" w14:textId="5AC451E6" w:rsidR="004B4529" w:rsidRPr="00BA3C3D" w:rsidRDefault="004B4529" w:rsidP="000A5B98">
            <w:pPr>
              <w:rPr>
                <w:rFonts w:ascii="Times New Roman" w:hAnsi="Times New Roman" w:cs="Times New Roman"/>
                <w:lang w:val="nb-NO"/>
              </w:rPr>
            </w:pPr>
            <w:bookmarkStart w:id="63" w:name="_Toc473392400"/>
            <w:r w:rsidRPr="00BA3C3D">
              <w:rPr>
                <w:rFonts w:ascii="Times New Roman" w:hAnsi="Times New Roman" w:cs="Times New Roman"/>
                <w:lang w:val="nb-NO"/>
              </w:rPr>
              <w:t>Tidspunkt for kampstart</w:t>
            </w:r>
            <w:bookmarkEnd w:id="63"/>
            <w:r w:rsidRPr="00BA3C3D">
              <w:rPr>
                <w:rFonts w:ascii="Times New Roman" w:hAnsi="Times New Roman" w:cs="Times New Roman"/>
                <w:lang w:val="nb-NO"/>
              </w:rPr>
              <w:t xml:space="preserve"> </w:t>
            </w:r>
          </w:p>
          <w:p w14:paraId="1B84C444" w14:textId="77777777" w:rsidR="004B4529" w:rsidRPr="00BA3C3D" w:rsidRDefault="004B4529" w:rsidP="000A5B98">
            <w:pPr>
              <w:rPr>
                <w:rFonts w:ascii="Times New Roman" w:hAnsi="Times New Roman" w:cs="Times New Roman"/>
                <w:lang w:val="nb-NO"/>
              </w:rPr>
            </w:pPr>
          </w:p>
        </w:tc>
        <w:tc>
          <w:tcPr>
            <w:tcW w:w="5421" w:type="dxa"/>
          </w:tcPr>
          <w:p w14:paraId="4F6A1255" w14:textId="77777777" w:rsidR="004B4529" w:rsidRDefault="004B4529" w:rsidP="008D3139">
            <w:pPr>
              <w:rPr>
                <w:rFonts w:ascii="Times New Roman" w:hAnsi="Times New Roman" w:cs="Times New Roman"/>
                <w:lang w:val="nb-NO"/>
              </w:rPr>
            </w:pPr>
            <w:r w:rsidRPr="00BA3C3D">
              <w:rPr>
                <w:rFonts w:ascii="Times New Roman" w:hAnsi="Times New Roman" w:cs="Times New Roman"/>
                <w:lang w:val="nb-NO"/>
              </w:rPr>
              <w:t xml:space="preserve">Elitedivisjonene: Lagkampene skal starte kl. 12.00 på helge- eller helligdager. På hverdager skal lagkampen starte kl. 16.00 dersom </w:t>
            </w:r>
            <w:r w:rsidR="00F010A4" w:rsidRPr="00BA3C3D">
              <w:rPr>
                <w:rFonts w:ascii="Times New Roman" w:hAnsi="Times New Roman" w:cs="Times New Roman"/>
                <w:lang w:val="nb-NO"/>
              </w:rPr>
              <w:t xml:space="preserve">kampen skal spilles på </w:t>
            </w:r>
            <w:r w:rsidRPr="00BA3C3D">
              <w:rPr>
                <w:rFonts w:ascii="Times New Roman" w:hAnsi="Times New Roman" w:cs="Times New Roman"/>
                <w:lang w:val="nb-NO"/>
              </w:rPr>
              <w:t xml:space="preserve">fire baner og kl. 17.00 dersom </w:t>
            </w:r>
            <w:r w:rsidR="00F010A4" w:rsidRPr="00BA3C3D">
              <w:rPr>
                <w:rFonts w:ascii="Times New Roman" w:hAnsi="Times New Roman" w:cs="Times New Roman"/>
                <w:lang w:val="nb-NO"/>
              </w:rPr>
              <w:t xml:space="preserve">kampen skal spilles på </w:t>
            </w:r>
            <w:r w:rsidRPr="00BA3C3D">
              <w:rPr>
                <w:rFonts w:ascii="Times New Roman" w:hAnsi="Times New Roman" w:cs="Times New Roman"/>
                <w:lang w:val="nb-NO"/>
              </w:rPr>
              <w:t xml:space="preserve">fem baner. </w:t>
            </w:r>
          </w:p>
          <w:p w14:paraId="1B5EC2F1" w14:textId="0E52E3FC" w:rsidR="00D43CAD" w:rsidRPr="00BA3C3D" w:rsidRDefault="00D43CAD" w:rsidP="008D3139">
            <w:pPr>
              <w:rPr>
                <w:rFonts w:ascii="Times New Roman" w:hAnsi="Times New Roman" w:cs="Times New Roman"/>
                <w:lang w:val="nb-NO"/>
              </w:rPr>
            </w:pPr>
            <w:r>
              <w:rPr>
                <w:rFonts w:ascii="Times New Roman" w:hAnsi="Times New Roman" w:cs="Times New Roman"/>
                <w:lang w:val="nb-NO"/>
              </w:rPr>
              <w:t xml:space="preserve">NTF </w:t>
            </w:r>
            <w:r w:rsidR="00CB3253">
              <w:rPr>
                <w:rFonts w:ascii="Times New Roman" w:hAnsi="Times New Roman" w:cs="Times New Roman"/>
                <w:lang w:val="nb-NO"/>
              </w:rPr>
              <w:t xml:space="preserve">kan i enkelttilfeller </w:t>
            </w:r>
            <w:r w:rsidR="005758B9">
              <w:rPr>
                <w:rFonts w:ascii="Times New Roman" w:hAnsi="Times New Roman" w:cs="Times New Roman"/>
                <w:lang w:val="nb-NO"/>
              </w:rPr>
              <w:t>gjøre unntak fra disse reglene.</w:t>
            </w:r>
          </w:p>
          <w:p w14:paraId="334E3879" w14:textId="77777777" w:rsidR="008D3139" w:rsidRPr="00BA3C3D" w:rsidRDefault="008D3139" w:rsidP="008D3139">
            <w:pPr>
              <w:rPr>
                <w:rFonts w:ascii="Times New Roman" w:hAnsi="Times New Roman" w:cs="Times New Roman"/>
                <w:lang w:val="nb-NO"/>
              </w:rPr>
            </w:pPr>
          </w:p>
          <w:p w14:paraId="442D350B" w14:textId="77777777" w:rsidR="004B4529" w:rsidRDefault="004B4529" w:rsidP="008D3139">
            <w:pPr>
              <w:rPr>
                <w:rFonts w:ascii="Times New Roman" w:hAnsi="Times New Roman" w:cs="Times New Roman"/>
                <w:lang w:val="nb-NO"/>
              </w:rPr>
            </w:pPr>
            <w:r w:rsidRPr="00BA3C3D">
              <w:rPr>
                <w:rFonts w:ascii="Times New Roman" w:hAnsi="Times New Roman" w:cs="Times New Roman"/>
                <w:lang w:val="nb-NO"/>
              </w:rPr>
              <w:t>Øvrige divisjoner: Lagk</w:t>
            </w:r>
            <w:r w:rsidR="005456B8" w:rsidRPr="00BA3C3D">
              <w:rPr>
                <w:rFonts w:ascii="Times New Roman" w:hAnsi="Times New Roman" w:cs="Times New Roman"/>
                <w:lang w:val="nb-NO"/>
              </w:rPr>
              <w:t>a</w:t>
            </w:r>
            <w:r w:rsidRPr="00BA3C3D">
              <w:rPr>
                <w:rFonts w:ascii="Times New Roman" w:hAnsi="Times New Roman" w:cs="Times New Roman"/>
                <w:lang w:val="nb-NO"/>
              </w:rPr>
              <w:t>mpene skal starte kl. 12.00 på helge- og helligda</w:t>
            </w:r>
            <w:r w:rsidR="00790588">
              <w:rPr>
                <w:rFonts w:ascii="Times New Roman" w:hAnsi="Times New Roman" w:cs="Times New Roman"/>
                <w:lang w:val="nb-NO"/>
              </w:rPr>
              <w:t xml:space="preserve">ger og kl. 17.00 på hverdager. </w:t>
            </w:r>
          </w:p>
          <w:p w14:paraId="5ACD34AE" w14:textId="6E56D5D7" w:rsidR="00512CB2" w:rsidRPr="00BA3C3D" w:rsidRDefault="00512CB2" w:rsidP="008D3139">
            <w:pPr>
              <w:rPr>
                <w:rFonts w:ascii="Times New Roman" w:hAnsi="Times New Roman" w:cs="Times New Roman"/>
                <w:lang w:val="nb-NO"/>
              </w:rPr>
            </w:pPr>
            <w:r>
              <w:rPr>
                <w:rFonts w:ascii="Times New Roman" w:hAnsi="Times New Roman" w:cs="Times New Roman"/>
                <w:lang w:val="nb-NO"/>
              </w:rPr>
              <w:t>NTF kan i enkelttilfeller gjøre unntak fra disse reglene.</w:t>
            </w:r>
          </w:p>
        </w:tc>
        <w:tc>
          <w:tcPr>
            <w:tcW w:w="5103" w:type="dxa"/>
          </w:tcPr>
          <w:p w14:paraId="0D6AEF79" w14:textId="77777777" w:rsidR="004B4529" w:rsidRPr="00BA3C3D" w:rsidRDefault="004B4529" w:rsidP="008D3139">
            <w:pPr>
              <w:rPr>
                <w:rFonts w:ascii="Times New Roman" w:hAnsi="Times New Roman" w:cs="Times New Roman"/>
                <w:lang w:val="nb-NO"/>
              </w:rPr>
            </w:pPr>
          </w:p>
        </w:tc>
      </w:tr>
      <w:tr w:rsidR="004B4529" w:rsidRPr="00241B9A" w14:paraId="012E15C0" w14:textId="77777777" w:rsidTr="00DB2BAA">
        <w:tc>
          <w:tcPr>
            <w:tcW w:w="3192" w:type="dxa"/>
          </w:tcPr>
          <w:p w14:paraId="586838B0" w14:textId="77777777" w:rsidR="008B3C8A" w:rsidRPr="00BA3C3D" w:rsidRDefault="00FB7D18" w:rsidP="00E13490">
            <w:pPr>
              <w:rPr>
                <w:rFonts w:ascii="Times New Roman" w:hAnsi="Times New Roman" w:cs="Times New Roman"/>
                <w:lang w:val="nb-NO"/>
              </w:rPr>
            </w:pPr>
            <w:r w:rsidRPr="00BA3C3D">
              <w:rPr>
                <w:rFonts w:ascii="Times New Roman" w:hAnsi="Times New Roman" w:cs="Times New Roman"/>
                <w:lang w:val="nb-NO"/>
              </w:rPr>
              <w:t>N</w:t>
            </w:r>
            <w:r w:rsidR="008B3C8A" w:rsidRPr="00BA3C3D">
              <w:rPr>
                <w:rFonts w:ascii="Times New Roman" w:hAnsi="Times New Roman" w:cs="Times New Roman"/>
                <w:lang w:val="nb-NO"/>
              </w:rPr>
              <w:t xml:space="preserve">ominering av spillere </w:t>
            </w:r>
            <w:r w:rsidR="00D6069A" w:rsidRPr="00BA3C3D">
              <w:rPr>
                <w:rFonts w:ascii="Times New Roman" w:hAnsi="Times New Roman" w:cs="Times New Roman"/>
                <w:lang w:val="nb-NO"/>
              </w:rPr>
              <w:t>for klubber med lag i forbundserien</w:t>
            </w:r>
          </w:p>
          <w:p w14:paraId="3153AB2E" w14:textId="77777777" w:rsidR="004B4529" w:rsidRPr="00BA3C3D" w:rsidRDefault="004B4529" w:rsidP="00E13490">
            <w:pPr>
              <w:rPr>
                <w:rFonts w:ascii="Times New Roman" w:hAnsi="Times New Roman" w:cs="Times New Roman"/>
                <w:lang w:val="nb-NO"/>
              </w:rPr>
            </w:pPr>
          </w:p>
        </w:tc>
        <w:tc>
          <w:tcPr>
            <w:tcW w:w="5421" w:type="dxa"/>
          </w:tcPr>
          <w:p w14:paraId="71DAC51F" w14:textId="17941CFC" w:rsidR="00E13490" w:rsidRPr="00BA3C3D" w:rsidRDefault="008B3C8A" w:rsidP="008D3139">
            <w:pPr>
              <w:rPr>
                <w:rFonts w:ascii="Times New Roman" w:hAnsi="Times New Roman" w:cs="Times New Roman"/>
                <w:lang w:val="nb-NO"/>
              </w:rPr>
            </w:pPr>
            <w:r w:rsidRPr="00BA3C3D">
              <w:rPr>
                <w:rFonts w:ascii="Times New Roman" w:hAnsi="Times New Roman" w:cs="Times New Roman"/>
                <w:lang w:val="nb-NO"/>
              </w:rPr>
              <w:t xml:space="preserve">Klubber som har lag i </w:t>
            </w:r>
            <w:r w:rsidR="00C24522">
              <w:rPr>
                <w:rFonts w:ascii="Times New Roman" w:hAnsi="Times New Roman" w:cs="Times New Roman"/>
                <w:lang w:val="nb-NO"/>
              </w:rPr>
              <w:t>eliteserien,</w:t>
            </w:r>
            <w:r w:rsidRPr="00BA3C3D">
              <w:rPr>
                <w:rFonts w:ascii="Times New Roman" w:hAnsi="Times New Roman" w:cs="Times New Roman"/>
                <w:lang w:val="nb-NO"/>
              </w:rPr>
              <w:t xml:space="preserve"> skal nominere sine </w:t>
            </w:r>
            <w:r w:rsidR="00810BF2">
              <w:rPr>
                <w:rFonts w:ascii="Times New Roman" w:hAnsi="Times New Roman" w:cs="Times New Roman"/>
                <w:lang w:val="nb-NO"/>
              </w:rPr>
              <w:t xml:space="preserve">15 beste </w:t>
            </w:r>
            <w:r w:rsidR="00A0517E">
              <w:rPr>
                <w:rFonts w:ascii="Times New Roman" w:hAnsi="Times New Roman" w:cs="Times New Roman"/>
                <w:lang w:val="nb-NO"/>
              </w:rPr>
              <w:t>s</w:t>
            </w:r>
            <w:r w:rsidRPr="00BA3C3D">
              <w:rPr>
                <w:rFonts w:ascii="Times New Roman" w:hAnsi="Times New Roman" w:cs="Times New Roman"/>
                <w:lang w:val="nb-NO"/>
              </w:rPr>
              <w:t>pill</w:t>
            </w:r>
            <w:r w:rsidR="005C3ED3">
              <w:rPr>
                <w:rFonts w:ascii="Times New Roman" w:hAnsi="Times New Roman" w:cs="Times New Roman"/>
                <w:lang w:val="nb-NO"/>
              </w:rPr>
              <w:t xml:space="preserve">ere etter spillerstyrke til NTF </w:t>
            </w:r>
            <w:r w:rsidR="00727D38">
              <w:rPr>
                <w:rFonts w:ascii="Times New Roman" w:hAnsi="Times New Roman" w:cs="Times New Roman"/>
                <w:lang w:val="nb-NO"/>
              </w:rPr>
              <w:t xml:space="preserve">innen </w:t>
            </w:r>
            <w:r w:rsidR="005272DA" w:rsidRPr="005C3ED3">
              <w:rPr>
                <w:rFonts w:ascii="Times New Roman" w:hAnsi="Times New Roman" w:cs="Times New Roman"/>
                <w:color w:val="0D0D0D" w:themeColor="text1" w:themeTint="F2"/>
                <w:lang w:val="nb-NO"/>
              </w:rPr>
              <w:t>1</w:t>
            </w:r>
            <w:r w:rsidR="00727D38">
              <w:rPr>
                <w:rFonts w:ascii="Times New Roman" w:hAnsi="Times New Roman" w:cs="Times New Roman"/>
                <w:color w:val="0D0D0D" w:themeColor="text1" w:themeTint="F2"/>
                <w:lang w:val="nb-NO"/>
              </w:rPr>
              <w:t>0</w:t>
            </w:r>
            <w:r w:rsidR="005272DA" w:rsidRPr="005C3ED3">
              <w:rPr>
                <w:rFonts w:ascii="Times New Roman" w:hAnsi="Times New Roman" w:cs="Times New Roman"/>
                <w:color w:val="0D0D0D" w:themeColor="text1" w:themeTint="F2"/>
                <w:lang w:val="nb-NO"/>
              </w:rPr>
              <w:t>.mai</w:t>
            </w:r>
            <w:r w:rsidR="005C3ED3" w:rsidRPr="005C3ED3">
              <w:rPr>
                <w:rFonts w:ascii="Times New Roman" w:hAnsi="Times New Roman" w:cs="Times New Roman"/>
                <w:color w:val="0D0D0D" w:themeColor="text1" w:themeTint="F2"/>
                <w:lang w:val="nb-NO"/>
              </w:rPr>
              <w:t>.</w:t>
            </w:r>
          </w:p>
          <w:p w14:paraId="70C9260D" w14:textId="21479976" w:rsidR="008D3139" w:rsidRDefault="008D3139" w:rsidP="008D3139">
            <w:pPr>
              <w:rPr>
                <w:rFonts w:ascii="Times New Roman" w:hAnsi="Times New Roman" w:cs="Times New Roman"/>
                <w:lang w:val="nb-NO"/>
              </w:rPr>
            </w:pPr>
          </w:p>
          <w:p w14:paraId="1C6B762D" w14:textId="77777777" w:rsidR="0077348E" w:rsidRPr="00BA3C3D" w:rsidRDefault="0077348E" w:rsidP="0077348E">
            <w:pPr>
              <w:rPr>
                <w:rFonts w:ascii="Times New Roman" w:hAnsi="Times New Roman" w:cs="Times New Roman"/>
                <w:lang w:val="nb-NO"/>
              </w:rPr>
            </w:pPr>
            <w:r w:rsidRPr="00BA3C3D">
              <w:rPr>
                <w:rFonts w:ascii="Times New Roman" w:hAnsi="Times New Roman" w:cs="Times New Roman"/>
                <w:lang w:val="nb-NO"/>
              </w:rPr>
              <w:t xml:space="preserve">Det skal gjøres en egen nominering for double der spillerne rangeres enkeltvis etter spillerstyrke i double. </w:t>
            </w:r>
          </w:p>
          <w:p w14:paraId="52D6FB17" w14:textId="77777777" w:rsidR="0077348E" w:rsidRPr="00BA3C3D" w:rsidRDefault="0077348E" w:rsidP="008D3139">
            <w:pPr>
              <w:rPr>
                <w:rFonts w:ascii="Times New Roman" w:hAnsi="Times New Roman" w:cs="Times New Roman"/>
                <w:lang w:val="nb-NO"/>
              </w:rPr>
            </w:pPr>
          </w:p>
          <w:p w14:paraId="6FC5C139" w14:textId="77777777" w:rsidR="008B0D85" w:rsidRPr="00BA3C3D" w:rsidRDefault="008B0D85" w:rsidP="008D3139">
            <w:pPr>
              <w:rPr>
                <w:rFonts w:ascii="Times New Roman" w:hAnsi="Times New Roman" w:cs="Times New Roman"/>
                <w:lang w:val="nb-NO"/>
              </w:rPr>
            </w:pPr>
            <w:r w:rsidRPr="00BA3C3D">
              <w:rPr>
                <w:rFonts w:ascii="Times New Roman" w:hAnsi="Times New Roman" w:cs="Times New Roman"/>
                <w:lang w:val="nb-NO"/>
              </w:rPr>
              <w:t xml:space="preserve">Nominasjonen skal godkjennes av NTF. Oppmannen kan forlange oppstillingen endret, dersom den er åpenbart urimelig. En godkjent nominasjonsliste kan ikke endres uten turneringslederes godkjennelse.  </w:t>
            </w:r>
          </w:p>
          <w:p w14:paraId="10929555" w14:textId="77777777" w:rsidR="008D3139" w:rsidRPr="00BA3C3D" w:rsidRDefault="008D3139" w:rsidP="008D3139">
            <w:pPr>
              <w:rPr>
                <w:rFonts w:ascii="Times New Roman" w:hAnsi="Times New Roman" w:cs="Times New Roman"/>
                <w:lang w:val="nb-NO"/>
              </w:rPr>
            </w:pPr>
          </w:p>
          <w:p w14:paraId="0AB9CF9E" w14:textId="07B469EF" w:rsidR="0084425F" w:rsidRPr="00BA3C3D" w:rsidRDefault="00525DBC" w:rsidP="008D3139">
            <w:pPr>
              <w:rPr>
                <w:rFonts w:ascii="Times New Roman" w:hAnsi="Times New Roman" w:cs="Times New Roman"/>
                <w:lang w:val="nb-NO"/>
              </w:rPr>
            </w:pPr>
            <w:r>
              <w:rPr>
                <w:rFonts w:ascii="Times New Roman" w:hAnsi="Times New Roman" w:cs="Times New Roman"/>
                <w:lang w:val="nb-NO"/>
              </w:rPr>
              <w:t xml:space="preserve">Øvrige lag i </w:t>
            </w:r>
            <w:r w:rsidR="0072372F">
              <w:rPr>
                <w:rFonts w:ascii="Times New Roman" w:hAnsi="Times New Roman" w:cs="Times New Roman"/>
                <w:lang w:val="nb-NO"/>
              </w:rPr>
              <w:t xml:space="preserve">forbundserien </w:t>
            </w:r>
            <w:r w:rsidR="003D0045">
              <w:rPr>
                <w:rFonts w:ascii="Times New Roman" w:hAnsi="Times New Roman" w:cs="Times New Roman"/>
                <w:lang w:val="nb-NO"/>
              </w:rPr>
              <w:t xml:space="preserve">skal nominere </w:t>
            </w:r>
            <w:r w:rsidR="0082034D">
              <w:rPr>
                <w:rFonts w:ascii="Times New Roman" w:hAnsi="Times New Roman" w:cs="Times New Roman"/>
                <w:lang w:val="nb-NO"/>
              </w:rPr>
              <w:t xml:space="preserve">sine fire beste </w:t>
            </w:r>
            <w:r w:rsidR="00667ED4">
              <w:rPr>
                <w:rFonts w:ascii="Times New Roman" w:hAnsi="Times New Roman" w:cs="Times New Roman"/>
                <w:lang w:val="nb-NO"/>
              </w:rPr>
              <w:t xml:space="preserve">spillere </w:t>
            </w:r>
            <w:r w:rsidR="00D87893">
              <w:rPr>
                <w:rFonts w:ascii="Times New Roman" w:hAnsi="Times New Roman" w:cs="Times New Roman"/>
                <w:lang w:val="nb-NO"/>
              </w:rPr>
              <w:t xml:space="preserve">i single etter </w:t>
            </w:r>
            <w:r w:rsidR="007742C0">
              <w:rPr>
                <w:rFonts w:ascii="Times New Roman" w:hAnsi="Times New Roman" w:cs="Times New Roman"/>
                <w:lang w:val="nb-NO"/>
              </w:rPr>
              <w:t>spillerstyrke</w:t>
            </w:r>
            <w:r w:rsidR="00DF451C">
              <w:rPr>
                <w:rFonts w:ascii="Times New Roman" w:hAnsi="Times New Roman" w:cs="Times New Roman"/>
                <w:lang w:val="nb-NO"/>
              </w:rPr>
              <w:t xml:space="preserve"> til NTF </w:t>
            </w:r>
            <w:r w:rsidR="002B16BE">
              <w:rPr>
                <w:rFonts w:ascii="Times New Roman" w:hAnsi="Times New Roman" w:cs="Times New Roman"/>
                <w:lang w:val="nb-NO"/>
              </w:rPr>
              <w:t>innen 10.mai.</w:t>
            </w:r>
            <w:r w:rsidR="00790588">
              <w:rPr>
                <w:rFonts w:ascii="Times New Roman" w:hAnsi="Times New Roman" w:cs="Times New Roman"/>
                <w:lang w:val="nb-NO"/>
              </w:rPr>
              <w:t xml:space="preserve"> </w:t>
            </w:r>
          </w:p>
        </w:tc>
        <w:tc>
          <w:tcPr>
            <w:tcW w:w="5103" w:type="dxa"/>
          </w:tcPr>
          <w:p w14:paraId="155E8A49" w14:textId="77777777" w:rsidR="008B0D85" w:rsidRPr="00BA3C3D" w:rsidRDefault="008B0D85" w:rsidP="008D3139">
            <w:pPr>
              <w:rPr>
                <w:rFonts w:ascii="Times New Roman" w:hAnsi="Times New Roman" w:cs="Times New Roman"/>
                <w:lang w:val="nb-NO"/>
              </w:rPr>
            </w:pPr>
          </w:p>
          <w:p w14:paraId="66EBDA99" w14:textId="77777777" w:rsidR="00E13490" w:rsidRPr="00BA3C3D" w:rsidRDefault="00E13490" w:rsidP="00683AEF">
            <w:pPr>
              <w:rPr>
                <w:rFonts w:ascii="Times New Roman" w:hAnsi="Times New Roman" w:cs="Times New Roman"/>
                <w:lang w:val="nb-NO"/>
              </w:rPr>
            </w:pPr>
          </w:p>
        </w:tc>
      </w:tr>
      <w:tr w:rsidR="002B5CFB" w:rsidRPr="00241B9A" w14:paraId="6FF403A7" w14:textId="77777777" w:rsidTr="00E43DC6">
        <w:tc>
          <w:tcPr>
            <w:tcW w:w="3192" w:type="dxa"/>
          </w:tcPr>
          <w:p w14:paraId="60050505" w14:textId="77777777" w:rsidR="002B5CFB" w:rsidRPr="00BA3C3D" w:rsidRDefault="00DE0EF1" w:rsidP="00D6069A">
            <w:pPr>
              <w:rPr>
                <w:rFonts w:ascii="Times New Roman" w:hAnsi="Times New Roman" w:cs="Times New Roman"/>
                <w:lang w:val="nb-NO"/>
              </w:rPr>
            </w:pPr>
            <w:r w:rsidRPr="00BA3C3D">
              <w:rPr>
                <w:rFonts w:ascii="Times New Roman" w:hAnsi="Times New Roman" w:cs="Times New Roman"/>
                <w:lang w:val="nb-NO"/>
              </w:rPr>
              <w:lastRenderedPageBreak/>
              <w:t>L</w:t>
            </w:r>
            <w:r w:rsidR="002B5CFB" w:rsidRPr="00BA3C3D">
              <w:rPr>
                <w:rFonts w:ascii="Times New Roman" w:hAnsi="Times New Roman" w:cs="Times New Roman"/>
                <w:lang w:val="nb-NO"/>
              </w:rPr>
              <w:t xml:space="preserve">agoppstilling </w:t>
            </w:r>
            <w:r w:rsidR="00D6069A" w:rsidRPr="00BA3C3D">
              <w:rPr>
                <w:rFonts w:ascii="Times New Roman" w:hAnsi="Times New Roman" w:cs="Times New Roman"/>
                <w:lang w:val="nb-NO"/>
              </w:rPr>
              <w:t>for klubber uten lag i forbundserien.</w:t>
            </w:r>
          </w:p>
        </w:tc>
        <w:tc>
          <w:tcPr>
            <w:tcW w:w="5421" w:type="dxa"/>
            <w:tcBorders>
              <w:bottom w:val="single" w:sz="4" w:space="0" w:color="auto"/>
            </w:tcBorders>
          </w:tcPr>
          <w:p w14:paraId="64ED3190" w14:textId="64C572AF" w:rsidR="00DE0EF1" w:rsidRPr="00BA3C3D" w:rsidRDefault="00E23733" w:rsidP="008D3139">
            <w:pPr>
              <w:rPr>
                <w:rFonts w:ascii="Times New Roman" w:hAnsi="Times New Roman" w:cs="Times New Roman"/>
                <w:lang w:val="nb-NO"/>
              </w:rPr>
            </w:pPr>
            <w:r w:rsidRPr="00BA3C3D">
              <w:rPr>
                <w:rFonts w:ascii="Times New Roman" w:hAnsi="Times New Roman" w:cs="Times New Roman"/>
                <w:lang w:val="nb-NO"/>
              </w:rPr>
              <w:t xml:space="preserve">Klubber som ikke har lag i forbundserien skal rangere </w:t>
            </w:r>
            <w:r w:rsidR="00D6069A" w:rsidRPr="00BA3C3D">
              <w:rPr>
                <w:rFonts w:ascii="Times New Roman" w:hAnsi="Times New Roman" w:cs="Times New Roman"/>
                <w:lang w:val="nb-NO"/>
              </w:rPr>
              <w:t xml:space="preserve">sine </w:t>
            </w:r>
            <w:r w:rsidR="00A51AED" w:rsidRPr="00BA3C3D">
              <w:rPr>
                <w:rFonts w:ascii="Times New Roman" w:hAnsi="Times New Roman" w:cs="Times New Roman"/>
                <w:lang w:val="nb-NO"/>
              </w:rPr>
              <w:t xml:space="preserve">spillere etter spillerstyrke ved mesterskapets start. </w:t>
            </w:r>
            <w:r w:rsidR="00A10588">
              <w:rPr>
                <w:rFonts w:ascii="Times New Roman" w:hAnsi="Times New Roman" w:cs="Times New Roman"/>
                <w:lang w:val="nb-NO"/>
              </w:rPr>
              <w:t xml:space="preserve">Rekkefølgen </w:t>
            </w:r>
            <w:r w:rsidR="00116D44">
              <w:rPr>
                <w:rFonts w:ascii="Times New Roman" w:hAnsi="Times New Roman" w:cs="Times New Roman"/>
                <w:lang w:val="nb-NO"/>
              </w:rPr>
              <w:t xml:space="preserve">beholdes gjennom </w:t>
            </w:r>
            <w:r w:rsidR="00114EAA">
              <w:rPr>
                <w:rFonts w:ascii="Times New Roman" w:hAnsi="Times New Roman" w:cs="Times New Roman"/>
                <w:lang w:val="nb-NO"/>
              </w:rPr>
              <w:t>hele sesongen.</w:t>
            </w:r>
          </w:p>
        </w:tc>
        <w:tc>
          <w:tcPr>
            <w:tcW w:w="5103" w:type="dxa"/>
          </w:tcPr>
          <w:p w14:paraId="7A9341E4" w14:textId="77777777" w:rsidR="008B09AE" w:rsidRPr="00BA3C3D" w:rsidRDefault="008B09AE" w:rsidP="008D3139">
            <w:pPr>
              <w:rPr>
                <w:rFonts w:ascii="Times New Roman" w:hAnsi="Times New Roman" w:cs="Times New Roman"/>
                <w:lang w:val="nb-NO"/>
              </w:rPr>
            </w:pPr>
          </w:p>
          <w:p w14:paraId="7E53CD32" w14:textId="77777777" w:rsidR="002B5CFB" w:rsidRPr="00BA3C3D" w:rsidRDefault="002B5CFB" w:rsidP="008D3139">
            <w:pPr>
              <w:rPr>
                <w:rFonts w:ascii="Times New Roman" w:hAnsi="Times New Roman" w:cs="Times New Roman"/>
                <w:lang w:val="nb-NO"/>
              </w:rPr>
            </w:pPr>
          </w:p>
        </w:tc>
      </w:tr>
      <w:tr w:rsidR="002B5CFB" w:rsidRPr="00241B9A" w14:paraId="46947BBF" w14:textId="77777777" w:rsidTr="00DB2BAA">
        <w:tc>
          <w:tcPr>
            <w:tcW w:w="3192" w:type="dxa"/>
          </w:tcPr>
          <w:p w14:paraId="7F3D0DAF" w14:textId="77777777" w:rsidR="002B5CFB" w:rsidRPr="00BA3C3D" w:rsidRDefault="002B5CFB" w:rsidP="00E13490">
            <w:pPr>
              <w:rPr>
                <w:rFonts w:ascii="Times New Roman" w:hAnsi="Times New Roman" w:cs="Times New Roman"/>
                <w:lang w:val="nb-NO"/>
              </w:rPr>
            </w:pPr>
            <w:r w:rsidRPr="00BA3C3D">
              <w:rPr>
                <w:rFonts w:ascii="Times New Roman" w:hAnsi="Times New Roman" w:cs="Times New Roman"/>
                <w:lang w:val="nb-NO"/>
              </w:rPr>
              <w:t>Bruk av nominerte spillere</w:t>
            </w:r>
          </w:p>
        </w:tc>
        <w:tc>
          <w:tcPr>
            <w:tcW w:w="5421" w:type="dxa"/>
          </w:tcPr>
          <w:p w14:paraId="6442E1B1" w14:textId="4719DE49" w:rsidR="006604CE" w:rsidRDefault="006604CE" w:rsidP="008D3139">
            <w:pPr>
              <w:rPr>
                <w:rFonts w:ascii="Times New Roman" w:hAnsi="Times New Roman" w:cs="Times New Roman"/>
                <w:lang w:val="nb-NO"/>
              </w:rPr>
            </w:pPr>
            <w:r w:rsidRPr="00BA3C3D">
              <w:rPr>
                <w:rFonts w:ascii="Times New Roman" w:hAnsi="Times New Roman" w:cs="Times New Roman"/>
                <w:lang w:val="nb-NO"/>
              </w:rPr>
              <w:t>Ingen spiller kan spille flere enn sju lagkamper</w:t>
            </w:r>
            <w:r w:rsidR="005A477B" w:rsidRPr="00BA3C3D">
              <w:rPr>
                <w:rFonts w:ascii="Times New Roman" w:hAnsi="Times New Roman" w:cs="Times New Roman"/>
                <w:lang w:val="nb-NO"/>
              </w:rPr>
              <w:t xml:space="preserve"> i forbundserien</w:t>
            </w:r>
            <w:r w:rsidRPr="00BA3C3D">
              <w:rPr>
                <w:rFonts w:ascii="Times New Roman" w:hAnsi="Times New Roman" w:cs="Times New Roman"/>
                <w:lang w:val="nb-NO"/>
              </w:rPr>
              <w:t xml:space="preserve">. </w:t>
            </w:r>
          </w:p>
          <w:p w14:paraId="46716B30" w14:textId="77777777" w:rsidR="00EB420A" w:rsidRPr="00BA3C3D" w:rsidRDefault="00EB420A" w:rsidP="008D3139">
            <w:pPr>
              <w:rPr>
                <w:rFonts w:ascii="Times New Roman" w:hAnsi="Times New Roman" w:cs="Times New Roman"/>
                <w:lang w:val="nb-NO"/>
              </w:rPr>
            </w:pPr>
          </w:p>
          <w:p w14:paraId="74D92B86" w14:textId="77777777" w:rsidR="006604CE" w:rsidRPr="00BA3C3D" w:rsidRDefault="006604CE" w:rsidP="008D3139">
            <w:pPr>
              <w:rPr>
                <w:rFonts w:ascii="Times New Roman" w:hAnsi="Times New Roman" w:cs="Times New Roman"/>
                <w:lang w:val="nb-NO"/>
              </w:rPr>
            </w:pPr>
            <w:r w:rsidRPr="00BA3C3D">
              <w:rPr>
                <w:rFonts w:ascii="Times New Roman" w:hAnsi="Times New Roman" w:cs="Times New Roman"/>
                <w:lang w:val="nb-NO"/>
              </w:rPr>
              <w:t>I regionserien kan spilleren spille det antall lagkamper hun eller han har i den avdeling de er oppsatt. Kvalifiseringskamper ikke med</w:t>
            </w:r>
            <w:r w:rsidR="005A477B" w:rsidRPr="00BA3C3D">
              <w:rPr>
                <w:rFonts w:ascii="Times New Roman" w:hAnsi="Times New Roman" w:cs="Times New Roman"/>
                <w:lang w:val="nb-NO"/>
              </w:rPr>
              <w:t>regnet</w:t>
            </w:r>
            <w:r w:rsidRPr="00BA3C3D">
              <w:rPr>
                <w:rFonts w:ascii="Times New Roman" w:hAnsi="Times New Roman" w:cs="Times New Roman"/>
                <w:lang w:val="nb-NO"/>
              </w:rPr>
              <w:t xml:space="preserve">.  </w:t>
            </w:r>
          </w:p>
          <w:p w14:paraId="4A67A6EB" w14:textId="77777777" w:rsidR="008D3139" w:rsidRPr="00BA3C3D" w:rsidRDefault="008D3139" w:rsidP="008D3139">
            <w:pPr>
              <w:rPr>
                <w:rFonts w:ascii="Times New Roman" w:hAnsi="Times New Roman" w:cs="Times New Roman"/>
                <w:lang w:val="nb-NO"/>
              </w:rPr>
            </w:pPr>
          </w:p>
          <w:p w14:paraId="057B6D4D"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 xml:space="preserve">Klubber som har lag i elitedivisjon: </w:t>
            </w:r>
          </w:p>
          <w:p w14:paraId="6B1CD3F9" w14:textId="77777777" w:rsidR="006604CE" w:rsidRPr="00BA3C3D" w:rsidRDefault="002B5CFB" w:rsidP="008D3139">
            <w:pPr>
              <w:rPr>
                <w:rFonts w:ascii="Times New Roman" w:hAnsi="Times New Roman" w:cs="Times New Roman"/>
                <w:lang w:val="nb-NO"/>
              </w:rPr>
            </w:pPr>
            <w:r w:rsidRPr="00BA3C3D">
              <w:rPr>
                <w:rFonts w:ascii="Times New Roman" w:hAnsi="Times New Roman" w:cs="Times New Roman"/>
                <w:lang w:val="nb-NO"/>
              </w:rPr>
              <w:t>Alle nominerte spillere kan spille lagkamp for klubbens førstelag. For andrelaget kan bare spillere som er nominert som nummer seks eller lavere spille lagkamp. For tredjelaget kan bare spillere som er nominert som nummer 10 eller lavere spille lagkamp.</w:t>
            </w:r>
          </w:p>
          <w:p w14:paraId="4BFCEFB7" w14:textId="77777777" w:rsidR="008D3139" w:rsidRPr="00BA3C3D" w:rsidRDefault="008D3139" w:rsidP="008D3139">
            <w:pPr>
              <w:rPr>
                <w:rFonts w:ascii="Times New Roman" w:hAnsi="Times New Roman" w:cs="Times New Roman"/>
                <w:lang w:val="nb-NO"/>
              </w:rPr>
            </w:pPr>
          </w:p>
          <w:p w14:paraId="41852DDA"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 xml:space="preserve">Klubber uten lag i elitedivisjon:  </w:t>
            </w:r>
          </w:p>
          <w:p w14:paraId="603AF8FE" w14:textId="77777777" w:rsidR="005456B8" w:rsidRDefault="002B5CFB" w:rsidP="008D3139">
            <w:pPr>
              <w:rPr>
                <w:rFonts w:ascii="Times New Roman" w:hAnsi="Times New Roman" w:cs="Times New Roman"/>
                <w:lang w:val="nb-NO"/>
              </w:rPr>
            </w:pPr>
            <w:r w:rsidRPr="00BA3C3D">
              <w:rPr>
                <w:rFonts w:ascii="Times New Roman" w:hAnsi="Times New Roman" w:cs="Times New Roman"/>
                <w:lang w:val="nb-NO"/>
              </w:rPr>
              <w:t>Alle nominerte spillere kan spille lagkamp for klubbens førstelag. For andrelaget kan bare spillere som er nominert som nummer fem eller lavere spille lagkamp. For tredjelaget kan bare spillere som er nominert som nummer n</w:t>
            </w:r>
            <w:r w:rsidR="00790588">
              <w:rPr>
                <w:rFonts w:ascii="Times New Roman" w:hAnsi="Times New Roman" w:cs="Times New Roman"/>
                <w:lang w:val="nb-NO"/>
              </w:rPr>
              <w:t xml:space="preserve">i eller lavere spille lagkamp. </w:t>
            </w:r>
          </w:p>
          <w:p w14:paraId="2D1528A9" w14:textId="77777777" w:rsidR="0066323B" w:rsidRDefault="0066323B" w:rsidP="008D3139">
            <w:pPr>
              <w:rPr>
                <w:rFonts w:ascii="Times New Roman" w:hAnsi="Times New Roman" w:cs="Times New Roman"/>
                <w:lang w:val="nb-NO"/>
              </w:rPr>
            </w:pPr>
          </w:p>
          <w:p w14:paraId="18ED4262" w14:textId="77777777" w:rsidR="00B01C64" w:rsidRPr="00CF5938" w:rsidRDefault="00B01C64" w:rsidP="00B01C64">
            <w:pPr>
              <w:rPr>
                <w:rFonts w:ascii="Times New Roman" w:hAnsi="Times New Roman" w:cs="Times New Roman"/>
                <w:lang w:val="nb-NO"/>
              </w:rPr>
            </w:pPr>
            <w:r w:rsidRPr="00CF5938">
              <w:rPr>
                <w:rFonts w:ascii="Times New Roman" w:hAnsi="Times New Roman" w:cs="Times New Roman"/>
                <w:lang w:val="nb-NO"/>
              </w:rPr>
              <w:t>Klubber med flere kamper samme dag</w:t>
            </w:r>
          </w:p>
          <w:p w14:paraId="7B1FD233" w14:textId="77777777" w:rsidR="00F65B84" w:rsidRPr="00CF5938" w:rsidRDefault="00F65B84" w:rsidP="00B01C64">
            <w:pPr>
              <w:rPr>
                <w:rFonts w:ascii="Times New Roman" w:hAnsi="Times New Roman" w:cs="Times New Roman"/>
                <w:lang w:val="nb-NO"/>
              </w:rPr>
            </w:pPr>
          </w:p>
          <w:p w14:paraId="10924E4D" w14:textId="1E885036" w:rsidR="00E43DC6" w:rsidRPr="00BA3C3D" w:rsidRDefault="00B01C64" w:rsidP="00E43DC6">
            <w:pPr>
              <w:rPr>
                <w:rFonts w:ascii="Times New Roman" w:hAnsi="Times New Roman" w:cs="Times New Roman"/>
                <w:lang w:val="nb-NO"/>
              </w:rPr>
            </w:pPr>
            <w:r w:rsidRPr="00CF5938">
              <w:rPr>
                <w:rFonts w:ascii="Times New Roman" w:hAnsi="Times New Roman" w:cs="Times New Roman"/>
                <w:lang w:val="nb-NO"/>
              </w:rPr>
              <w:t xml:space="preserve">Dersom en klubb har to eller flere lag som spiller samme dag skal spillerne settes opp på lagene </w:t>
            </w:r>
            <w:proofErr w:type="spellStart"/>
            <w:r w:rsidRPr="00CF5938">
              <w:rPr>
                <w:rFonts w:ascii="Times New Roman" w:hAnsi="Times New Roman" w:cs="Times New Roman"/>
                <w:lang w:val="nb-NO"/>
              </w:rPr>
              <w:t>iht</w:t>
            </w:r>
            <w:proofErr w:type="spellEnd"/>
            <w:r w:rsidRPr="00CF5938">
              <w:rPr>
                <w:rFonts w:ascii="Times New Roman" w:hAnsi="Times New Roman" w:cs="Times New Roman"/>
                <w:lang w:val="nb-NO"/>
              </w:rPr>
              <w:t xml:space="preserve"> klubbenes nominasjon. Det vil si at de fem høyest nominerte (fire i øvrige divisjoner) som spiller denne dagen må spille for førstelaget, de fire neste på andrelaget, osv. Det kan gjøres unntak i tilfeller der et av lagene har reisevei lenger enn 200 kilometer</w:t>
            </w:r>
            <w:r w:rsidR="00E43DC6">
              <w:rPr>
                <w:rFonts w:ascii="Times New Roman" w:hAnsi="Times New Roman" w:cs="Times New Roman"/>
                <w:lang w:val="nb-NO"/>
              </w:rPr>
              <w:t>.</w:t>
            </w:r>
          </w:p>
        </w:tc>
        <w:tc>
          <w:tcPr>
            <w:tcW w:w="5103" w:type="dxa"/>
          </w:tcPr>
          <w:p w14:paraId="57D2A1C2" w14:textId="77777777" w:rsidR="002B5CFB" w:rsidRPr="00BA3C3D" w:rsidRDefault="002B5CFB" w:rsidP="00DB2BAA">
            <w:pPr>
              <w:rPr>
                <w:rFonts w:ascii="Times New Roman" w:hAnsi="Times New Roman" w:cs="Times New Roman"/>
                <w:lang w:val="nb-NO"/>
              </w:rPr>
            </w:pPr>
          </w:p>
        </w:tc>
      </w:tr>
      <w:tr w:rsidR="002B5CFB" w:rsidRPr="00241B9A" w14:paraId="280C056F" w14:textId="77777777" w:rsidTr="00DB2BAA">
        <w:tc>
          <w:tcPr>
            <w:tcW w:w="3192" w:type="dxa"/>
          </w:tcPr>
          <w:p w14:paraId="495C3A49" w14:textId="77777777" w:rsidR="002B5CFB" w:rsidRPr="00BA3C3D" w:rsidRDefault="002B5CFB" w:rsidP="008D3139">
            <w:pPr>
              <w:rPr>
                <w:rFonts w:ascii="Times New Roman" w:hAnsi="Times New Roman" w:cs="Times New Roman"/>
                <w:lang w:val="nb-NO"/>
              </w:rPr>
            </w:pPr>
            <w:proofErr w:type="spellStart"/>
            <w:r w:rsidRPr="00BA3C3D">
              <w:rPr>
                <w:rFonts w:ascii="Times New Roman" w:hAnsi="Times New Roman" w:cs="Times New Roman"/>
                <w:lang w:val="nb-NO"/>
              </w:rPr>
              <w:t>Stryking</w:t>
            </w:r>
            <w:proofErr w:type="spellEnd"/>
            <w:r w:rsidRPr="00BA3C3D">
              <w:rPr>
                <w:rFonts w:ascii="Times New Roman" w:hAnsi="Times New Roman" w:cs="Times New Roman"/>
                <w:lang w:val="nb-NO"/>
              </w:rPr>
              <w:t xml:space="preserve"> av nominerte spillere</w:t>
            </w:r>
          </w:p>
        </w:tc>
        <w:tc>
          <w:tcPr>
            <w:tcW w:w="5421" w:type="dxa"/>
          </w:tcPr>
          <w:p w14:paraId="7234CB92" w14:textId="7904C35F"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 xml:space="preserve">En nominert spiller som </w:t>
            </w:r>
            <w:r w:rsidR="009405B4">
              <w:rPr>
                <w:rFonts w:ascii="Times New Roman" w:hAnsi="Times New Roman" w:cs="Times New Roman"/>
                <w:lang w:val="nb-NO"/>
              </w:rPr>
              <w:t xml:space="preserve">ikke har deltatt på noen av de </w:t>
            </w:r>
            <w:r w:rsidRPr="00BA3C3D">
              <w:rPr>
                <w:rFonts w:ascii="Times New Roman" w:hAnsi="Times New Roman" w:cs="Times New Roman"/>
                <w:lang w:val="nb-NO"/>
              </w:rPr>
              <w:t xml:space="preserve">fire første lagkampene på det laget han eller hun tilhører, strykes fra nominasjonslisten. </w:t>
            </w:r>
          </w:p>
          <w:p w14:paraId="3F0CD5C0" w14:textId="777A300B"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lastRenderedPageBreak/>
              <w:t>En spiller som er strøket fra nomineringslisten, kan ikke brukes senere i samme sesong uten godkjenning fra turneringsledelsen.</w:t>
            </w:r>
            <w:r w:rsidR="00F10EBF" w:rsidRPr="00BA3C3D">
              <w:rPr>
                <w:rFonts w:ascii="Times New Roman" w:hAnsi="Times New Roman" w:cs="Times New Roman"/>
                <w:lang w:val="nb-NO"/>
              </w:rPr>
              <w:t xml:space="preserve"> </w:t>
            </w:r>
            <w:r w:rsidR="000341B1" w:rsidRPr="000341B1">
              <w:rPr>
                <w:rFonts w:ascii="Times New Roman" w:hAnsi="Times New Roman" w:cs="Times New Roman"/>
                <w:lang w:val="nb-NO"/>
              </w:rPr>
              <w:t>Spiller(e) som rykker opp og erstatter strøkne spiller(e) kan ikke spille for klubbens øvrige lag.</w:t>
            </w:r>
          </w:p>
        </w:tc>
        <w:tc>
          <w:tcPr>
            <w:tcW w:w="5103" w:type="dxa"/>
          </w:tcPr>
          <w:p w14:paraId="6A70FBCB" w14:textId="77777777" w:rsidR="00DB08E8" w:rsidRPr="00BA3C3D" w:rsidRDefault="00DB08E8" w:rsidP="008D3139">
            <w:pPr>
              <w:rPr>
                <w:rFonts w:ascii="Times New Roman" w:hAnsi="Times New Roman" w:cs="Times New Roman"/>
                <w:lang w:val="nb-NO"/>
              </w:rPr>
            </w:pPr>
            <w:r w:rsidRPr="00BA3C3D">
              <w:rPr>
                <w:rFonts w:ascii="Times New Roman" w:hAnsi="Times New Roman" w:cs="Times New Roman"/>
                <w:lang w:val="nb-NO"/>
              </w:rPr>
              <w:lastRenderedPageBreak/>
              <w:t xml:space="preserve">Kamper der spiller trekker seg regnes ikke som en spilt lagkamp for denne spilleren. </w:t>
            </w:r>
          </w:p>
          <w:p w14:paraId="0B787ACF" w14:textId="3BD5B220" w:rsidR="002B5CFB" w:rsidRPr="00BA3C3D" w:rsidRDefault="00DB08E8" w:rsidP="00D14978">
            <w:pPr>
              <w:rPr>
                <w:rFonts w:ascii="Times New Roman" w:hAnsi="Times New Roman" w:cs="Times New Roman"/>
                <w:lang w:val="nb-NO"/>
              </w:rPr>
            </w:pPr>
            <w:r w:rsidRPr="00BA3C3D">
              <w:rPr>
                <w:rFonts w:ascii="Times New Roman" w:hAnsi="Times New Roman" w:cs="Times New Roman"/>
                <w:lang w:val="nb-NO"/>
              </w:rPr>
              <w:lastRenderedPageBreak/>
              <w:t>Dersom en spiller trekker seg</w:t>
            </w:r>
            <w:r w:rsidR="005C3ED3">
              <w:rPr>
                <w:rFonts w:ascii="Times New Roman" w:hAnsi="Times New Roman" w:cs="Times New Roman"/>
                <w:lang w:val="nb-NO"/>
              </w:rPr>
              <w:t xml:space="preserve"> i en kamp i forbundserien, kan</w:t>
            </w:r>
            <w:r w:rsidRPr="00BA3C3D">
              <w:rPr>
                <w:rFonts w:ascii="Times New Roman" w:hAnsi="Times New Roman" w:cs="Times New Roman"/>
                <w:lang w:val="nb-NO"/>
              </w:rPr>
              <w:t xml:space="preserve"> </w:t>
            </w:r>
            <w:r w:rsidR="007F72EE" w:rsidRPr="005C3ED3">
              <w:rPr>
                <w:rFonts w:ascii="Times New Roman" w:hAnsi="Times New Roman" w:cs="Times New Roman"/>
                <w:color w:val="0D0D0D" w:themeColor="text1" w:themeTint="F2"/>
                <w:lang w:val="nb-NO"/>
              </w:rPr>
              <w:t>turneringsledelsen</w:t>
            </w:r>
            <w:r w:rsidR="007F72EE">
              <w:rPr>
                <w:rFonts w:ascii="Times New Roman" w:hAnsi="Times New Roman" w:cs="Times New Roman"/>
                <w:lang w:val="nb-NO"/>
              </w:rPr>
              <w:t xml:space="preserve"> </w:t>
            </w:r>
            <w:r w:rsidRPr="00BA3C3D">
              <w:rPr>
                <w:rFonts w:ascii="Times New Roman" w:hAnsi="Times New Roman" w:cs="Times New Roman"/>
                <w:lang w:val="nb-NO"/>
              </w:rPr>
              <w:t>gi denne spilleren kar</w:t>
            </w:r>
            <w:r w:rsidR="00D866B0">
              <w:rPr>
                <w:rFonts w:ascii="Times New Roman" w:hAnsi="Times New Roman" w:cs="Times New Roman"/>
                <w:lang w:val="nb-NO"/>
              </w:rPr>
              <w:t xml:space="preserve">antene i påfølgende lagkamper. </w:t>
            </w:r>
          </w:p>
        </w:tc>
      </w:tr>
      <w:tr w:rsidR="002B5CFB" w:rsidRPr="00241B9A" w14:paraId="7B698EF1" w14:textId="77777777" w:rsidTr="00DB2BAA">
        <w:tc>
          <w:tcPr>
            <w:tcW w:w="3192" w:type="dxa"/>
          </w:tcPr>
          <w:p w14:paraId="70392992"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lastRenderedPageBreak/>
              <w:t>Oppsett av doublepar</w:t>
            </w:r>
          </w:p>
        </w:tc>
        <w:tc>
          <w:tcPr>
            <w:tcW w:w="5421" w:type="dxa"/>
          </w:tcPr>
          <w:p w14:paraId="5BFCB35C" w14:textId="20520026" w:rsidR="00981D64" w:rsidRPr="00BA3C3D" w:rsidRDefault="004E42F3" w:rsidP="008D3139">
            <w:pPr>
              <w:rPr>
                <w:rFonts w:ascii="Times New Roman" w:hAnsi="Times New Roman" w:cs="Times New Roman"/>
                <w:lang w:val="nb-NO"/>
              </w:rPr>
            </w:pPr>
            <w:r>
              <w:rPr>
                <w:rFonts w:ascii="Times New Roman" w:hAnsi="Times New Roman" w:cs="Times New Roman"/>
                <w:lang w:val="nb-NO"/>
              </w:rPr>
              <w:t>Elite</w:t>
            </w:r>
            <w:r w:rsidR="002B5CFB" w:rsidRPr="00BA3C3D">
              <w:rPr>
                <w:rFonts w:ascii="Times New Roman" w:hAnsi="Times New Roman" w:cs="Times New Roman"/>
                <w:lang w:val="nb-NO"/>
              </w:rPr>
              <w:t xml:space="preserve">serien: </w:t>
            </w:r>
          </w:p>
          <w:p w14:paraId="0879AADD"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Det paret med den laveste sum av nominerte spillere spiller førstedouble. Ved lik sum skal det paret som har best nominerte spiller spille førstedouble.</w:t>
            </w:r>
          </w:p>
          <w:p w14:paraId="3E9C9CFA" w14:textId="77777777" w:rsidR="008D3139" w:rsidRPr="00BA3C3D" w:rsidRDefault="008D3139" w:rsidP="008D3139">
            <w:pPr>
              <w:rPr>
                <w:rFonts w:ascii="Times New Roman" w:hAnsi="Times New Roman" w:cs="Times New Roman"/>
                <w:lang w:val="nb-NO"/>
              </w:rPr>
            </w:pPr>
          </w:p>
          <w:p w14:paraId="193F019B" w14:textId="2CC65B59" w:rsidR="00981D64" w:rsidRPr="00BA3C3D" w:rsidRDefault="00140F22" w:rsidP="008D3139">
            <w:pPr>
              <w:rPr>
                <w:rFonts w:ascii="Times New Roman" w:hAnsi="Times New Roman" w:cs="Times New Roman"/>
                <w:lang w:val="nb-NO"/>
              </w:rPr>
            </w:pPr>
            <w:r>
              <w:rPr>
                <w:rFonts w:ascii="Times New Roman" w:hAnsi="Times New Roman" w:cs="Times New Roman"/>
                <w:lang w:val="nb-NO"/>
              </w:rPr>
              <w:t>Øvrige divisjoner:</w:t>
            </w:r>
          </w:p>
          <w:p w14:paraId="212D6888"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Parene settes opp slik at førstedouble styrkemessig er bedre enn annendouble.</w:t>
            </w:r>
          </w:p>
          <w:p w14:paraId="660FFF59" w14:textId="77777777" w:rsidR="008D3139" w:rsidRPr="00BA3C3D" w:rsidRDefault="008D3139" w:rsidP="008D3139">
            <w:pPr>
              <w:rPr>
                <w:rFonts w:ascii="Times New Roman" w:hAnsi="Times New Roman" w:cs="Times New Roman"/>
                <w:lang w:val="nb-NO"/>
              </w:rPr>
            </w:pPr>
          </w:p>
          <w:p w14:paraId="0B801A07" w14:textId="7E1054F3"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Ved oppsett av double</w:t>
            </w:r>
            <w:r w:rsidR="00D866B0">
              <w:rPr>
                <w:rFonts w:ascii="Times New Roman" w:hAnsi="Times New Roman" w:cs="Times New Roman"/>
                <w:lang w:val="nb-NO"/>
              </w:rPr>
              <w:t xml:space="preserve">par i avgjørende matchtiebreak </w:t>
            </w:r>
            <w:r w:rsidRPr="00BA3C3D">
              <w:rPr>
                <w:rFonts w:ascii="Times New Roman" w:hAnsi="Times New Roman" w:cs="Times New Roman"/>
                <w:lang w:val="nb-NO"/>
              </w:rPr>
              <w:t>velger lagene selv to spillere blant</w:t>
            </w:r>
            <w:r w:rsidR="00981D64" w:rsidRPr="00BA3C3D">
              <w:rPr>
                <w:rFonts w:ascii="Times New Roman" w:hAnsi="Times New Roman" w:cs="Times New Roman"/>
                <w:lang w:val="nb-NO"/>
              </w:rPr>
              <w:t xml:space="preserve"> </w:t>
            </w:r>
            <w:r w:rsidRPr="00BA3C3D">
              <w:rPr>
                <w:rFonts w:ascii="Times New Roman" w:hAnsi="Times New Roman" w:cs="Times New Roman"/>
                <w:lang w:val="nb-NO"/>
              </w:rPr>
              <w:t>spillerne som har deltatt i lagkampens øvrige kamper</w:t>
            </w:r>
            <w:r w:rsidR="00790588">
              <w:rPr>
                <w:rFonts w:ascii="Times New Roman" w:hAnsi="Times New Roman" w:cs="Times New Roman"/>
                <w:lang w:val="nb-NO"/>
              </w:rPr>
              <w:t xml:space="preserve">. </w:t>
            </w:r>
          </w:p>
        </w:tc>
        <w:tc>
          <w:tcPr>
            <w:tcW w:w="5103" w:type="dxa"/>
          </w:tcPr>
          <w:p w14:paraId="4C733949" w14:textId="77777777" w:rsidR="002B5CFB" w:rsidRPr="00BA3C3D" w:rsidRDefault="002B5CFB" w:rsidP="0096565A">
            <w:pPr>
              <w:rPr>
                <w:rFonts w:ascii="Times New Roman" w:hAnsi="Times New Roman" w:cs="Times New Roman"/>
                <w:lang w:val="nb-NO"/>
              </w:rPr>
            </w:pPr>
          </w:p>
        </w:tc>
      </w:tr>
      <w:tr w:rsidR="002B5CFB" w:rsidRPr="00241B9A" w14:paraId="3B79B3B1" w14:textId="77777777" w:rsidTr="00DB2BAA">
        <w:tc>
          <w:tcPr>
            <w:tcW w:w="3192" w:type="dxa"/>
          </w:tcPr>
          <w:p w14:paraId="1B9DA332"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Poengberegning</w:t>
            </w:r>
          </w:p>
          <w:p w14:paraId="098A8185" w14:textId="77777777" w:rsidR="002B5CFB" w:rsidRPr="00BA3C3D" w:rsidRDefault="002B5CFB" w:rsidP="00DB2BAA">
            <w:pPr>
              <w:rPr>
                <w:rFonts w:ascii="Times New Roman" w:hAnsi="Times New Roman" w:cs="Times New Roman"/>
                <w:lang w:val="nb-NO"/>
              </w:rPr>
            </w:pPr>
          </w:p>
        </w:tc>
        <w:tc>
          <w:tcPr>
            <w:tcW w:w="5421" w:type="dxa"/>
          </w:tcPr>
          <w:p w14:paraId="21978251"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Seier i hver enkelt singel- og doublekamp i lagkampen gir ett poeng. Dersom stillingen er lik (3-3) etter de ordinære kampene, spilles ett matchtiebreak i double. Vinner av matchtiebreaket får ett poeng.</w:t>
            </w:r>
          </w:p>
          <w:p w14:paraId="5DC56A1F" w14:textId="3157C211"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I elitedivisjonene får det laget som vinner lagkampen to poeng. I øvrige divisjoner får lag som vinner etter ordinære kamper tre poeng. Lag som vinner etter matchtiebreak får to poeng. Lag som taper ette</w:t>
            </w:r>
            <w:r w:rsidR="00790588">
              <w:rPr>
                <w:rFonts w:ascii="Times New Roman" w:hAnsi="Times New Roman" w:cs="Times New Roman"/>
                <w:lang w:val="nb-NO"/>
              </w:rPr>
              <w:t xml:space="preserve">r matchtiebreak får ett poeng. </w:t>
            </w:r>
          </w:p>
        </w:tc>
        <w:tc>
          <w:tcPr>
            <w:tcW w:w="5103" w:type="dxa"/>
          </w:tcPr>
          <w:p w14:paraId="79850718" w14:textId="77777777" w:rsidR="002B5CFB" w:rsidRPr="00BA3C3D" w:rsidRDefault="002B5CFB" w:rsidP="00DB2BAA">
            <w:pPr>
              <w:rPr>
                <w:rFonts w:ascii="Times New Roman" w:hAnsi="Times New Roman" w:cs="Times New Roman"/>
                <w:lang w:val="nb-NO"/>
              </w:rPr>
            </w:pPr>
          </w:p>
          <w:p w14:paraId="7F6E09C4" w14:textId="77777777" w:rsidR="002B5CFB" w:rsidRPr="00BA3C3D" w:rsidRDefault="002B5CFB" w:rsidP="00DB2BAA">
            <w:pPr>
              <w:rPr>
                <w:rFonts w:ascii="Times New Roman" w:hAnsi="Times New Roman" w:cs="Times New Roman"/>
                <w:lang w:val="nb-NO"/>
              </w:rPr>
            </w:pPr>
          </w:p>
        </w:tc>
      </w:tr>
      <w:tr w:rsidR="00C25DDC" w:rsidRPr="00241B9A" w14:paraId="6C3C2E46" w14:textId="77777777" w:rsidTr="003A612C">
        <w:tc>
          <w:tcPr>
            <w:tcW w:w="3192" w:type="dxa"/>
          </w:tcPr>
          <w:p w14:paraId="46EF6125" w14:textId="25F7E6B5" w:rsidR="00C25DDC" w:rsidRPr="00BA3C3D" w:rsidRDefault="00C25DDC" w:rsidP="008D3139">
            <w:pPr>
              <w:rPr>
                <w:rFonts w:ascii="Times New Roman" w:hAnsi="Times New Roman" w:cs="Times New Roman"/>
                <w:lang w:val="nb-NO"/>
              </w:rPr>
            </w:pPr>
            <w:r w:rsidRPr="00BA3C3D">
              <w:rPr>
                <w:rFonts w:ascii="Times New Roman" w:hAnsi="Times New Roman" w:cs="Times New Roman"/>
                <w:lang w:val="nb-NO"/>
              </w:rPr>
              <w:t xml:space="preserve">Konsekvenser av </w:t>
            </w:r>
            <w:r w:rsidR="00D756A5" w:rsidRPr="00BA3C3D">
              <w:rPr>
                <w:rFonts w:ascii="Times New Roman" w:hAnsi="Times New Roman" w:cs="Times New Roman"/>
                <w:lang w:val="nb-NO"/>
              </w:rPr>
              <w:t>å benytte spiller som ikke er spilleberettiget ell</w:t>
            </w:r>
            <w:r w:rsidR="002645B6">
              <w:rPr>
                <w:rFonts w:ascii="Times New Roman" w:hAnsi="Times New Roman" w:cs="Times New Roman"/>
                <w:lang w:val="nb-NO"/>
              </w:rPr>
              <w:t>er å ikke stille med fullt lag</w:t>
            </w:r>
          </w:p>
          <w:p w14:paraId="686EAC18" w14:textId="77777777" w:rsidR="00C25DDC" w:rsidRPr="00BA3C3D" w:rsidRDefault="00C25DDC" w:rsidP="008D3139">
            <w:pPr>
              <w:rPr>
                <w:rFonts w:ascii="Times New Roman" w:hAnsi="Times New Roman" w:cs="Times New Roman"/>
                <w:lang w:val="nb-NO"/>
              </w:rPr>
            </w:pPr>
          </w:p>
        </w:tc>
        <w:tc>
          <w:tcPr>
            <w:tcW w:w="5421" w:type="dxa"/>
          </w:tcPr>
          <w:p w14:paraId="78CD04E2" w14:textId="178920B7" w:rsidR="00C25DDC" w:rsidRPr="00B140C0" w:rsidRDefault="00C25DDC" w:rsidP="008D3139">
            <w:pPr>
              <w:rPr>
                <w:rFonts w:ascii="Times New Roman" w:hAnsi="Times New Roman" w:cs="Times New Roman"/>
                <w:lang w:val="nb-NO"/>
              </w:rPr>
            </w:pPr>
            <w:r w:rsidRPr="00BA3C3D">
              <w:rPr>
                <w:rFonts w:ascii="Times New Roman" w:hAnsi="Times New Roman" w:cs="Times New Roman"/>
                <w:lang w:val="nb-NO"/>
              </w:rPr>
              <w:t xml:space="preserve">Dersom det i en lagkamp benyttes en </w:t>
            </w:r>
            <w:r w:rsidR="002A7D5E" w:rsidRPr="00BA3C3D">
              <w:rPr>
                <w:rFonts w:ascii="Times New Roman" w:hAnsi="Times New Roman" w:cs="Times New Roman"/>
                <w:lang w:val="nb-NO"/>
              </w:rPr>
              <w:t xml:space="preserve">eller flere </w:t>
            </w:r>
            <w:r w:rsidRPr="00BA3C3D">
              <w:rPr>
                <w:rFonts w:ascii="Times New Roman" w:hAnsi="Times New Roman" w:cs="Times New Roman"/>
                <w:lang w:val="nb-NO"/>
              </w:rPr>
              <w:t>spiller</w:t>
            </w:r>
            <w:r w:rsidR="002A7D5E" w:rsidRPr="00BA3C3D">
              <w:rPr>
                <w:rFonts w:ascii="Times New Roman" w:hAnsi="Times New Roman" w:cs="Times New Roman"/>
                <w:lang w:val="nb-NO"/>
              </w:rPr>
              <w:t>e</w:t>
            </w:r>
            <w:r w:rsidRPr="00BA3C3D">
              <w:rPr>
                <w:rFonts w:ascii="Times New Roman" w:hAnsi="Times New Roman" w:cs="Times New Roman"/>
                <w:lang w:val="nb-NO"/>
              </w:rPr>
              <w:t xml:space="preserve"> som ikke er spilleberettiget</w:t>
            </w:r>
            <w:r w:rsidR="00D756A5" w:rsidRPr="00BA3C3D">
              <w:rPr>
                <w:rFonts w:ascii="Times New Roman" w:hAnsi="Times New Roman" w:cs="Times New Roman"/>
                <w:lang w:val="nb-NO"/>
              </w:rPr>
              <w:t xml:space="preserve">, jf. </w:t>
            </w:r>
            <w:r w:rsidR="0096565A" w:rsidRPr="00BA3C3D">
              <w:rPr>
                <w:rFonts w:ascii="Times New Roman" w:hAnsi="Times New Roman" w:cs="Times New Roman"/>
                <w:lang w:val="nb-NO"/>
              </w:rPr>
              <w:t xml:space="preserve">reglene i </w:t>
            </w:r>
            <w:r w:rsidR="00D756A5" w:rsidRPr="00BA3C3D">
              <w:rPr>
                <w:rFonts w:ascii="Times New Roman" w:hAnsi="Times New Roman" w:cs="Times New Roman"/>
                <w:lang w:val="nb-NO"/>
              </w:rPr>
              <w:t>§</w:t>
            </w:r>
            <w:r w:rsidR="006064B2" w:rsidRPr="00BA3C3D">
              <w:rPr>
                <w:rFonts w:ascii="Times New Roman" w:hAnsi="Times New Roman" w:cs="Times New Roman"/>
                <w:lang w:val="nb-NO"/>
              </w:rPr>
              <w:t>§ 4</w:t>
            </w:r>
            <w:r w:rsidR="0096565A" w:rsidRPr="00BA3C3D">
              <w:rPr>
                <w:rFonts w:ascii="Times New Roman" w:hAnsi="Times New Roman" w:cs="Times New Roman"/>
                <w:lang w:val="nb-NO"/>
              </w:rPr>
              <w:t xml:space="preserve">, </w:t>
            </w:r>
            <w:r w:rsidR="006064B2" w:rsidRPr="00BA3C3D">
              <w:rPr>
                <w:rFonts w:ascii="Times New Roman" w:hAnsi="Times New Roman" w:cs="Times New Roman"/>
                <w:lang w:val="nb-NO"/>
              </w:rPr>
              <w:t>5</w:t>
            </w:r>
            <w:r w:rsidR="0096565A" w:rsidRPr="00BA3C3D">
              <w:rPr>
                <w:rFonts w:ascii="Times New Roman" w:hAnsi="Times New Roman" w:cs="Times New Roman"/>
                <w:lang w:val="nb-NO"/>
              </w:rPr>
              <w:t xml:space="preserve"> og </w:t>
            </w:r>
            <w:r w:rsidR="007D3D37" w:rsidRPr="00BA3C3D">
              <w:rPr>
                <w:rFonts w:ascii="Times New Roman" w:hAnsi="Times New Roman" w:cs="Times New Roman"/>
                <w:lang w:val="nb-NO"/>
              </w:rPr>
              <w:t xml:space="preserve">dette </w:t>
            </w:r>
            <w:r w:rsidR="0096565A" w:rsidRPr="00BA3C3D">
              <w:rPr>
                <w:rFonts w:ascii="Times New Roman" w:hAnsi="Times New Roman" w:cs="Times New Roman"/>
                <w:lang w:val="nb-NO"/>
              </w:rPr>
              <w:t>vedlegg</w:t>
            </w:r>
            <w:r w:rsidR="007D3D37" w:rsidRPr="00BA3C3D">
              <w:rPr>
                <w:rFonts w:ascii="Times New Roman" w:hAnsi="Times New Roman" w:cs="Times New Roman"/>
                <w:lang w:val="nb-NO"/>
              </w:rPr>
              <w:t>et</w:t>
            </w:r>
            <w:r w:rsidR="002A7D5E" w:rsidRPr="00BA3C3D">
              <w:rPr>
                <w:rFonts w:ascii="Times New Roman" w:hAnsi="Times New Roman" w:cs="Times New Roman"/>
                <w:lang w:val="nb-NO"/>
              </w:rPr>
              <w:t>, eller</w:t>
            </w:r>
            <w:r w:rsidR="00D756A5" w:rsidRPr="00BA3C3D">
              <w:rPr>
                <w:rFonts w:ascii="Times New Roman" w:hAnsi="Times New Roman" w:cs="Times New Roman"/>
                <w:lang w:val="nb-NO"/>
              </w:rPr>
              <w:t xml:space="preserve"> </w:t>
            </w:r>
            <w:r w:rsidRPr="00BA3C3D">
              <w:rPr>
                <w:rFonts w:ascii="Times New Roman" w:hAnsi="Times New Roman" w:cs="Times New Roman"/>
                <w:lang w:val="nb-NO"/>
              </w:rPr>
              <w:t>er oppsatt på feil plass i lagoppstillingen, vil laget tape denne spillerens kamp.</w:t>
            </w:r>
            <w:r w:rsidR="00CB44C2" w:rsidRPr="00BA3C3D">
              <w:rPr>
                <w:rFonts w:ascii="Times New Roman" w:hAnsi="Times New Roman" w:cs="Times New Roman"/>
                <w:lang w:val="nb-NO"/>
              </w:rPr>
              <w:t xml:space="preserve"> </w:t>
            </w:r>
            <w:r w:rsidR="00B140C0" w:rsidRPr="00B140C0">
              <w:rPr>
                <w:rFonts w:ascii="Times New Roman" w:hAnsi="Times New Roman" w:cs="Times New Roman"/>
                <w:lang w:val="nb-NO"/>
              </w:rPr>
              <w:t>I tillegg taper laget alle kamper for de øvrige spillerne som har spilt på feil plass som følge av dette.</w:t>
            </w:r>
          </w:p>
          <w:p w14:paraId="73CF5A96" w14:textId="77777777" w:rsidR="00FA6C17" w:rsidRPr="00BA3C3D" w:rsidRDefault="00FA6C17" w:rsidP="008D3139">
            <w:pPr>
              <w:rPr>
                <w:rFonts w:ascii="Times New Roman" w:hAnsi="Times New Roman" w:cs="Times New Roman"/>
                <w:lang w:val="nb-NO"/>
              </w:rPr>
            </w:pPr>
          </w:p>
          <w:p w14:paraId="2083B192" w14:textId="223A1F44" w:rsidR="00D756A5" w:rsidRPr="00BA3C3D" w:rsidRDefault="00C25DDC" w:rsidP="008D3139">
            <w:pPr>
              <w:rPr>
                <w:rFonts w:ascii="Times New Roman" w:hAnsi="Times New Roman" w:cs="Times New Roman"/>
                <w:lang w:val="nb-NO"/>
              </w:rPr>
            </w:pPr>
            <w:r w:rsidRPr="00BA3C3D">
              <w:rPr>
                <w:rFonts w:ascii="Times New Roman" w:hAnsi="Times New Roman" w:cs="Times New Roman"/>
                <w:lang w:val="nb-NO"/>
              </w:rPr>
              <w:t xml:space="preserve">Dersom et lag i regionserien ikke stiller med fullt lag, </w:t>
            </w:r>
            <w:r w:rsidR="00D756A5" w:rsidRPr="00BA3C3D">
              <w:rPr>
                <w:rFonts w:ascii="Times New Roman" w:hAnsi="Times New Roman" w:cs="Times New Roman"/>
                <w:lang w:val="nb-NO"/>
              </w:rPr>
              <w:t>rykker</w:t>
            </w:r>
            <w:r w:rsidRPr="00BA3C3D">
              <w:rPr>
                <w:rFonts w:ascii="Times New Roman" w:hAnsi="Times New Roman" w:cs="Times New Roman"/>
                <w:lang w:val="nb-NO"/>
              </w:rPr>
              <w:t xml:space="preserve"> spillere</w:t>
            </w:r>
            <w:r w:rsidR="00D756A5" w:rsidRPr="00BA3C3D">
              <w:rPr>
                <w:rFonts w:ascii="Times New Roman" w:hAnsi="Times New Roman" w:cs="Times New Roman"/>
                <w:lang w:val="nb-NO"/>
              </w:rPr>
              <w:t xml:space="preserve"> og </w:t>
            </w:r>
            <w:r w:rsidRPr="00BA3C3D">
              <w:rPr>
                <w:rFonts w:ascii="Times New Roman" w:hAnsi="Times New Roman" w:cs="Times New Roman"/>
                <w:lang w:val="nb-NO"/>
              </w:rPr>
              <w:t xml:space="preserve">par opp slik at det først gis walkover på plass nr. </w:t>
            </w:r>
            <w:r w:rsidR="002A7D5E" w:rsidRPr="00BA3C3D">
              <w:rPr>
                <w:rFonts w:ascii="Times New Roman" w:hAnsi="Times New Roman" w:cs="Times New Roman"/>
                <w:lang w:val="nb-NO"/>
              </w:rPr>
              <w:t>4</w:t>
            </w:r>
            <w:r w:rsidRPr="00BA3C3D">
              <w:rPr>
                <w:rFonts w:ascii="Times New Roman" w:hAnsi="Times New Roman" w:cs="Times New Roman"/>
                <w:lang w:val="nb-NO"/>
              </w:rPr>
              <w:t xml:space="preserve"> i single og nr. </w:t>
            </w:r>
            <w:r w:rsidR="002A7D5E" w:rsidRPr="00BA3C3D">
              <w:rPr>
                <w:rFonts w:ascii="Times New Roman" w:hAnsi="Times New Roman" w:cs="Times New Roman"/>
                <w:lang w:val="nb-NO"/>
              </w:rPr>
              <w:t>2</w:t>
            </w:r>
            <w:r w:rsidRPr="00BA3C3D">
              <w:rPr>
                <w:rFonts w:ascii="Times New Roman" w:hAnsi="Times New Roman" w:cs="Times New Roman"/>
                <w:lang w:val="nb-NO"/>
              </w:rPr>
              <w:t xml:space="preserve"> i double.</w:t>
            </w:r>
            <w:r w:rsidR="00D756A5" w:rsidRPr="00BA3C3D">
              <w:rPr>
                <w:rFonts w:ascii="Times New Roman" w:hAnsi="Times New Roman" w:cs="Times New Roman"/>
                <w:lang w:val="nb-NO"/>
              </w:rPr>
              <w:t xml:space="preserve"> </w:t>
            </w:r>
          </w:p>
        </w:tc>
        <w:tc>
          <w:tcPr>
            <w:tcW w:w="5103" w:type="dxa"/>
          </w:tcPr>
          <w:p w14:paraId="773FF8E4" w14:textId="77777777" w:rsidR="00C25DDC" w:rsidRPr="00BA3C3D" w:rsidRDefault="00C25DDC" w:rsidP="002A7D5E">
            <w:pPr>
              <w:rPr>
                <w:rFonts w:ascii="Times New Roman" w:hAnsi="Times New Roman" w:cs="Times New Roman"/>
                <w:lang w:val="nb-NO"/>
              </w:rPr>
            </w:pPr>
          </w:p>
        </w:tc>
      </w:tr>
      <w:tr w:rsidR="002B5CFB" w:rsidRPr="00BA3C3D" w14:paraId="16229D45" w14:textId="77777777" w:rsidTr="00DB2BAA">
        <w:tc>
          <w:tcPr>
            <w:tcW w:w="3192" w:type="dxa"/>
          </w:tcPr>
          <w:p w14:paraId="5BC81F8D" w14:textId="77777777" w:rsidR="002B5CFB" w:rsidRPr="00BA3C3D" w:rsidRDefault="003E7E73" w:rsidP="00DB2BAA">
            <w:pPr>
              <w:rPr>
                <w:rFonts w:ascii="Times New Roman" w:hAnsi="Times New Roman" w:cs="Times New Roman"/>
                <w:lang w:val="nb-NO"/>
              </w:rPr>
            </w:pPr>
            <w:r w:rsidRPr="00BA3C3D">
              <w:rPr>
                <w:rFonts w:ascii="Times New Roman" w:hAnsi="Times New Roman" w:cs="Times New Roman"/>
                <w:lang w:val="nb-NO"/>
              </w:rPr>
              <w:lastRenderedPageBreak/>
              <w:t>Divisjons- og a</w:t>
            </w:r>
            <w:r w:rsidR="002B5CFB" w:rsidRPr="00BA3C3D">
              <w:rPr>
                <w:rFonts w:ascii="Times New Roman" w:hAnsi="Times New Roman" w:cs="Times New Roman"/>
                <w:lang w:val="nb-NO"/>
              </w:rPr>
              <w:t xml:space="preserve">vdelingsresultat </w:t>
            </w:r>
          </w:p>
          <w:p w14:paraId="276F4242" w14:textId="77777777" w:rsidR="002B5CFB" w:rsidRPr="00BA3C3D" w:rsidRDefault="002B5CFB" w:rsidP="00DB2BAA">
            <w:pPr>
              <w:rPr>
                <w:rFonts w:ascii="Times New Roman" w:hAnsi="Times New Roman" w:cs="Times New Roman"/>
                <w:lang w:val="nb-NO"/>
              </w:rPr>
            </w:pPr>
          </w:p>
        </w:tc>
        <w:tc>
          <w:tcPr>
            <w:tcW w:w="5421" w:type="dxa"/>
          </w:tcPr>
          <w:p w14:paraId="724DB63D"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 xml:space="preserve">Det lag som har flest poeng når alle lagkamper i divisjonen eller avdelingen er avgjort, vinner divisjonen eller avdelingen. Dersom flere lag har like mange poeng, kåres vinneren ut fra følgende i prioritert rekkefølge; </w:t>
            </w:r>
          </w:p>
          <w:p w14:paraId="2A554151"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 xml:space="preserve">Differansen mellom antall vunnet og tapte individuelle kamper i alle lagkamper. </w:t>
            </w:r>
          </w:p>
          <w:p w14:paraId="23B77D58"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 xml:space="preserve">Differansen mellom antall vunnet og tapte sett i alle individuelle kamper. </w:t>
            </w:r>
          </w:p>
          <w:p w14:paraId="5150664B"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 xml:space="preserve">Differansen mellom antall vunnet og tapte games i alle individuelle kamper. </w:t>
            </w:r>
          </w:p>
          <w:p w14:paraId="14713679"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Innbyrdes oppgjør mellom to lag.</w:t>
            </w:r>
          </w:p>
          <w:p w14:paraId="7445DFC7" w14:textId="53A9554C" w:rsidR="00DA4565" w:rsidRPr="00BA3C3D" w:rsidRDefault="00790588" w:rsidP="008D3139">
            <w:pPr>
              <w:rPr>
                <w:rFonts w:ascii="Times New Roman" w:hAnsi="Times New Roman" w:cs="Times New Roman"/>
                <w:lang w:val="nb-NO"/>
              </w:rPr>
            </w:pPr>
            <w:r>
              <w:rPr>
                <w:rFonts w:ascii="Times New Roman" w:hAnsi="Times New Roman" w:cs="Times New Roman"/>
                <w:lang w:val="nb-NO"/>
              </w:rPr>
              <w:t xml:space="preserve">Loddtrekning. </w:t>
            </w:r>
          </w:p>
        </w:tc>
        <w:tc>
          <w:tcPr>
            <w:tcW w:w="5103" w:type="dxa"/>
          </w:tcPr>
          <w:p w14:paraId="37A6D413" w14:textId="77777777" w:rsidR="002B5CFB" w:rsidRPr="00BA3C3D" w:rsidRDefault="002B5CFB" w:rsidP="008D3139">
            <w:pPr>
              <w:rPr>
                <w:rFonts w:ascii="Times New Roman" w:hAnsi="Times New Roman" w:cs="Times New Roman"/>
                <w:lang w:val="nb-NO"/>
              </w:rPr>
            </w:pPr>
          </w:p>
        </w:tc>
      </w:tr>
      <w:tr w:rsidR="002B5CFB" w:rsidRPr="00241B9A" w14:paraId="5CC00612" w14:textId="77777777" w:rsidTr="00DB2BAA">
        <w:tc>
          <w:tcPr>
            <w:tcW w:w="3192" w:type="dxa"/>
          </w:tcPr>
          <w:p w14:paraId="48F814AA" w14:textId="77777777" w:rsidR="002B5CFB" w:rsidRPr="00BA3C3D" w:rsidRDefault="002B5CFB" w:rsidP="00DB2BAA">
            <w:pPr>
              <w:rPr>
                <w:rFonts w:ascii="Times New Roman" w:hAnsi="Times New Roman" w:cs="Times New Roman"/>
                <w:lang w:val="nb-NO"/>
              </w:rPr>
            </w:pPr>
            <w:r w:rsidRPr="00BA3C3D">
              <w:rPr>
                <w:rFonts w:ascii="Times New Roman" w:hAnsi="Times New Roman" w:cs="Times New Roman"/>
                <w:lang w:val="nb-NO"/>
              </w:rPr>
              <w:t>Opprykk og nedrykk</w:t>
            </w:r>
          </w:p>
          <w:p w14:paraId="703DAB3A" w14:textId="77777777" w:rsidR="002B5CFB" w:rsidRPr="00BA3C3D" w:rsidRDefault="002B5CFB" w:rsidP="00DB2BAA">
            <w:pPr>
              <w:rPr>
                <w:rFonts w:ascii="Times New Roman" w:hAnsi="Times New Roman" w:cs="Times New Roman"/>
                <w:lang w:val="nb-NO"/>
              </w:rPr>
            </w:pPr>
          </w:p>
        </w:tc>
        <w:tc>
          <w:tcPr>
            <w:tcW w:w="5421" w:type="dxa"/>
          </w:tcPr>
          <w:p w14:paraId="08DEB860"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Herreklassen:</w:t>
            </w:r>
          </w:p>
          <w:p w14:paraId="4E54BC6B" w14:textId="77777777" w:rsidR="00CB3800" w:rsidRDefault="006330E8" w:rsidP="00562081">
            <w:pPr>
              <w:pStyle w:val="Ingenmellomrom"/>
              <w:rPr>
                <w:rFonts w:ascii="Times New Roman" w:hAnsi="Times New Roman" w:cs="Times New Roman"/>
                <w:lang w:val="nb-NO"/>
              </w:rPr>
            </w:pPr>
            <w:r w:rsidRPr="006330E8">
              <w:rPr>
                <w:rFonts w:ascii="Times New Roman" w:hAnsi="Times New Roman" w:cs="Times New Roman"/>
                <w:lang w:val="nb-NO"/>
              </w:rPr>
              <w:t>Elite</w:t>
            </w:r>
            <w:r>
              <w:rPr>
                <w:rFonts w:ascii="Times New Roman" w:hAnsi="Times New Roman" w:cs="Times New Roman"/>
                <w:lang w:val="nb-NO"/>
              </w:rPr>
              <w:t>serien</w:t>
            </w:r>
            <w:r w:rsidRPr="006330E8">
              <w:rPr>
                <w:rFonts w:ascii="Times New Roman" w:hAnsi="Times New Roman" w:cs="Times New Roman"/>
                <w:lang w:val="nb-NO"/>
              </w:rPr>
              <w:t xml:space="preserve">: </w:t>
            </w:r>
            <w:proofErr w:type="spellStart"/>
            <w:r>
              <w:rPr>
                <w:rFonts w:ascii="Times New Roman" w:hAnsi="Times New Roman" w:cs="Times New Roman"/>
                <w:lang w:val="nb-NO"/>
              </w:rPr>
              <w:t>N</w:t>
            </w:r>
            <w:r w:rsidRPr="006330E8">
              <w:rPr>
                <w:rFonts w:ascii="Times New Roman" w:hAnsi="Times New Roman" w:cs="Times New Roman"/>
                <w:lang w:val="nb-NO"/>
              </w:rPr>
              <w:t>r</w:t>
            </w:r>
            <w:proofErr w:type="spellEnd"/>
            <w:r w:rsidRPr="006330E8">
              <w:rPr>
                <w:rFonts w:ascii="Times New Roman" w:hAnsi="Times New Roman" w:cs="Times New Roman"/>
                <w:lang w:val="nb-NO"/>
              </w:rPr>
              <w:t xml:space="preserve"> 7 og 8 rykker ned.</w:t>
            </w:r>
          </w:p>
          <w:p w14:paraId="152C03C3" w14:textId="77777777" w:rsidR="00CB3800" w:rsidRDefault="00CB3800" w:rsidP="00562081">
            <w:pPr>
              <w:pStyle w:val="Ingenmellomrom"/>
              <w:rPr>
                <w:rFonts w:ascii="Times New Roman" w:hAnsi="Times New Roman" w:cs="Times New Roman"/>
                <w:bCs/>
                <w:lang w:val="nb-NO"/>
              </w:rPr>
            </w:pPr>
          </w:p>
          <w:p w14:paraId="130BABA2" w14:textId="23CD4710" w:rsidR="00562081" w:rsidRPr="00562081" w:rsidRDefault="00562081" w:rsidP="00562081">
            <w:pPr>
              <w:pStyle w:val="Ingenmellomrom"/>
              <w:rPr>
                <w:rFonts w:ascii="Times New Roman" w:hAnsi="Times New Roman" w:cs="Times New Roman"/>
                <w:lang w:val="nb-NO"/>
              </w:rPr>
            </w:pPr>
            <w:r w:rsidRPr="00562081">
              <w:rPr>
                <w:rFonts w:ascii="Times New Roman" w:hAnsi="Times New Roman" w:cs="Times New Roman"/>
                <w:bCs/>
                <w:lang w:val="nb-NO"/>
              </w:rPr>
              <w:t>1.divisjon:</w:t>
            </w:r>
            <w:r w:rsidRPr="00562081">
              <w:rPr>
                <w:rFonts w:ascii="Times New Roman" w:hAnsi="Times New Roman" w:cs="Times New Roman"/>
                <w:lang w:val="nb-NO"/>
              </w:rPr>
              <w:t xml:space="preserve"> </w:t>
            </w:r>
            <w:proofErr w:type="spellStart"/>
            <w:r w:rsidRPr="00562081">
              <w:rPr>
                <w:rFonts w:ascii="Times New Roman" w:hAnsi="Times New Roman" w:cs="Times New Roman"/>
                <w:lang w:val="nb-NO"/>
              </w:rPr>
              <w:t>Nr</w:t>
            </w:r>
            <w:proofErr w:type="spellEnd"/>
            <w:r w:rsidRPr="00562081">
              <w:rPr>
                <w:rFonts w:ascii="Times New Roman" w:hAnsi="Times New Roman" w:cs="Times New Roman"/>
                <w:lang w:val="nb-NO"/>
              </w:rPr>
              <w:t xml:space="preserve"> 1 og 2 rykker opp til eliteserien. </w:t>
            </w:r>
            <w:proofErr w:type="spellStart"/>
            <w:r w:rsidRPr="00562081">
              <w:rPr>
                <w:rFonts w:ascii="Times New Roman" w:hAnsi="Times New Roman" w:cs="Times New Roman"/>
                <w:lang w:val="nb-NO"/>
              </w:rPr>
              <w:t>Nr</w:t>
            </w:r>
            <w:proofErr w:type="spellEnd"/>
            <w:r w:rsidRPr="00562081">
              <w:rPr>
                <w:rFonts w:ascii="Times New Roman" w:hAnsi="Times New Roman" w:cs="Times New Roman"/>
                <w:lang w:val="nb-NO"/>
              </w:rPr>
              <w:t xml:space="preserve"> 7 og 8 rykker ned til 2.divisjon.</w:t>
            </w:r>
          </w:p>
          <w:p w14:paraId="01425057" w14:textId="77777777" w:rsidR="00CB3800" w:rsidRDefault="00562081" w:rsidP="00562081">
            <w:pPr>
              <w:autoSpaceDE w:val="0"/>
              <w:autoSpaceDN w:val="0"/>
              <w:adjustRightInd w:val="0"/>
              <w:spacing w:before="100" w:after="100"/>
              <w:rPr>
                <w:rFonts w:ascii="Times New Roman" w:hAnsi="Times New Roman" w:cs="Times New Roman"/>
                <w:lang w:val="nb-NO"/>
              </w:rPr>
            </w:pPr>
            <w:r w:rsidRPr="00562081">
              <w:rPr>
                <w:rFonts w:ascii="Times New Roman" w:hAnsi="Times New Roman" w:cs="Times New Roman"/>
                <w:bCs/>
                <w:lang w:val="nb-NO"/>
              </w:rPr>
              <w:t>2.divisjon:</w:t>
            </w:r>
            <w:r w:rsidRPr="00562081">
              <w:rPr>
                <w:rFonts w:ascii="Times New Roman" w:hAnsi="Times New Roman" w:cs="Times New Roman"/>
                <w:b/>
                <w:lang w:val="nb-NO"/>
              </w:rPr>
              <w:t xml:space="preserve"> </w:t>
            </w:r>
            <w:proofErr w:type="spellStart"/>
            <w:r w:rsidRPr="00562081">
              <w:rPr>
                <w:rFonts w:ascii="Times New Roman" w:hAnsi="Times New Roman" w:cs="Times New Roman"/>
                <w:lang w:val="nb-NO"/>
              </w:rPr>
              <w:t>Nr</w:t>
            </w:r>
            <w:proofErr w:type="spellEnd"/>
            <w:r w:rsidRPr="00562081">
              <w:rPr>
                <w:rFonts w:ascii="Times New Roman" w:hAnsi="Times New Roman" w:cs="Times New Roman"/>
                <w:lang w:val="nb-NO"/>
              </w:rPr>
              <w:t xml:space="preserve"> 1 og 2 rykker opp til 1.divisjon. </w:t>
            </w:r>
            <w:proofErr w:type="spellStart"/>
            <w:r w:rsidRPr="00562081">
              <w:rPr>
                <w:rFonts w:ascii="Times New Roman" w:hAnsi="Times New Roman" w:cs="Times New Roman"/>
                <w:lang w:val="nb-NO"/>
              </w:rPr>
              <w:t>Nr</w:t>
            </w:r>
            <w:proofErr w:type="spellEnd"/>
            <w:r w:rsidRPr="00562081">
              <w:rPr>
                <w:rFonts w:ascii="Times New Roman" w:hAnsi="Times New Roman" w:cs="Times New Roman"/>
                <w:lang w:val="nb-NO"/>
              </w:rPr>
              <w:t xml:space="preserve"> 7 og 8 rykker ned til 3.divisjon.</w:t>
            </w:r>
          </w:p>
          <w:p w14:paraId="19C1EC10" w14:textId="6810C057" w:rsidR="00562081" w:rsidRPr="00CB3800" w:rsidRDefault="00562081" w:rsidP="00562081">
            <w:pPr>
              <w:autoSpaceDE w:val="0"/>
              <w:autoSpaceDN w:val="0"/>
              <w:adjustRightInd w:val="0"/>
              <w:spacing w:before="100" w:after="100"/>
              <w:rPr>
                <w:rFonts w:ascii="Times New Roman" w:hAnsi="Times New Roman" w:cs="Times New Roman"/>
                <w:lang w:val="nb-NO"/>
              </w:rPr>
            </w:pPr>
            <w:r w:rsidRPr="00562081">
              <w:rPr>
                <w:rFonts w:ascii="Times New Roman" w:hAnsi="Times New Roman" w:cs="Times New Roman"/>
                <w:bCs/>
                <w:lang w:val="nb-NO"/>
              </w:rPr>
              <w:t>3.divisjon:</w:t>
            </w:r>
            <w:r w:rsidRPr="00562081">
              <w:rPr>
                <w:rFonts w:ascii="Times New Roman" w:hAnsi="Times New Roman" w:cs="Times New Roman"/>
                <w:b/>
                <w:lang w:val="nb-NO"/>
              </w:rPr>
              <w:t xml:space="preserve"> </w:t>
            </w:r>
            <w:proofErr w:type="spellStart"/>
            <w:r w:rsidRPr="00562081">
              <w:rPr>
                <w:rFonts w:ascii="Times New Roman" w:hAnsi="Times New Roman" w:cs="Times New Roman"/>
                <w:bCs/>
                <w:lang w:val="nb-NO"/>
              </w:rPr>
              <w:t>Nr</w:t>
            </w:r>
            <w:proofErr w:type="spellEnd"/>
            <w:r w:rsidRPr="00562081">
              <w:rPr>
                <w:rFonts w:ascii="Times New Roman" w:hAnsi="Times New Roman" w:cs="Times New Roman"/>
                <w:bCs/>
                <w:lang w:val="nb-NO"/>
              </w:rPr>
              <w:t xml:space="preserve"> 1 i hver avdeling rykker opp til 2.divisjon. </w:t>
            </w:r>
            <w:proofErr w:type="spellStart"/>
            <w:r w:rsidRPr="00562081">
              <w:rPr>
                <w:rFonts w:ascii="Times New Roman" w:hAnsi="Times New Roman" w:cs="Times New Roman"/>
                <w:bCs/>
                <w:lang w:val="nb-NO"/>
              </w:rPr>
              <w:t>Nr</w:t>
            </w:r>
            <w:proofErr w:type="spellEnd"/>
            <w:r w:rsidRPr="00562081">
              <w:rPr>
                <w:rFonts w:ascii="Times New Roman" w:hAnsi="Times New Roman" w:cs="Times New Roman"/>
                <w:bCs/>
                <w:lang w:val="nb-NO"/>
              </w:rPr>
              <w:t xml:space="preserve"> 6,7 og 8 i hver avdeling rykker ned.</w:t>
            </w:r>
          </w:p>
          <w:p w14:paraId="52BCCEA7" w14:textId="77777777" w:rsidR="008D3139" w:rsidRPr="00BA3C3D" w:rsidRDefault="008D3139" w:rsidP="008D3139">
            <w:pPr>
              <w:rPr>
                <w:rFonts w:ascii="Times New Roman" w:hAnsi="Times New Roman" w:cs="Times New Roman"/>
                <w:lang w:val="nb-NO"/>
              </w:rPr>
            </w:pPr>
          </w:p>
          <w:p w14:paraId="3050CDE3" w14:textId="77777777" w:rsidR="002B5CFB" w:rsidRPr="00BA3C3D" w:rsidRDefault="002B5CFB" w:rsidP="008D3139">
            <w:pPr>
              <w:rPr>
                <w:rFonts w:ascii="Times New Roman" w:hAnsi="Times New Roman" w:cs="Times New Roman"/>
                <w:lang w:val="nb-NO"/>
              </w:rPr>
            </w:pPr>
            <w:r w:rsidRPr="00BA3C3D">
              <w:rPr>
                <w:rFonts w:ascii="Times New Roman" w:hAnsi="Times New Roman" w:cs="Times New Roman"/>
                <w:lang w:val="nb-NO"/>
              </w:rPr>
              <w:t xml:space="preserve">Dameklassen: </w:t>
            </w:r>
          </w:p>
          <w:p w14:paraId="7CFFF841" w14:textId="281C27E3" w:rsidR="004E7760" w:rsidRDefault="006330E8" w:rsidP="004E7760">
            <w:pPr>
              <w:pStyle w:val="Ingenmellomrom"/>
              <w:rPr>
                <w:rFonts w:ascii="Times New Roman" w:hAnsi="Times New Roman" w:cs="Times New Roman"/>
                <w:lang w:val="nb-NO"/>
              </w:rPr>
            </w:pPr>
            <w:r w:rsidRPr="006330E8">
              <w:rPr>
                <w:rFonts w:ascii="Times New Roman" w:hAnsi="Times New Roman" w:cs="Times New Roman"/>
                <w:lang w:val="nb-NO"/>
              </w:rPr>
              <w:t>Elite</w:t>
            </w:r>
            <w:r>
              <w:rPr>
                <w:rFonts w:ascii="Times New Roman" w:hAnsi="Times New Roman" w:cs="Times New Roman"/>
                <w:lang w:val="nb-NO"/>
              </w:rPr>
              <w:t>serien</w:t>
            </w:r>
            <w:r w:rsidRPr="006330E8">
              <w:rPr>
                <w:rFonts w:ascii="Times New Roman" w:hAnsi="Times New Roman" w:cs="Times New Roman"/>
                <w:lang w:val="nb-NO"/>
              </w:rPr>
              <w:t xml:space="preserve">: </w:t>
            </w:r>
            <w:proofErr w:type="spellStart"/>
            <w:r>
              <w:rPr>
                <w:rFonts w:ascii="Times New Roman" w:hAnsi="Times New Roman" w:cs="Times New Roman"/>
                <w:lang w:val="nb-NO"/>
              </w:rPr>
              <w:t>Nr</w:t>
            </w:r>
            <w:proofErr w:type="spellEnd"/>
            <w:r>
              <w:rPr>
                <w:rFonts w:ascii="Times New Roman" w:hAnsi="Times New Roman" w:cs="Times New Roman"/>
                <w:lang w:val="nb-NO"/>
              </w:rPr>
              <w:t xml:space="preserve"> 7 og 8 rykker ned.</w:t>
            </w:r>
          </w:p>
          <w:p w14:paraId="66D282C1" w14:textId="77777777" w:rsidR="00CB3800" w:rsidRDefault="00CB3800" w:rsidP="004E7760">
            <w:pPr>
              <w:pStyle w:val="Ingenmellomrom"/>
              <w:rPr>
                <w:rFonts w:ascii="Times New Roman" w:hAnsi="Times New Roman" w:cs="Times New Roman"/>
                <w:bCs/>
                <w:lang w:val="nb-NO"/>
              </w:rPr>
            </w:pPr>
          </w:p>
          <w:p w14:paraId="7089C4A1" w14:textId="7E5A3C91" w:rsidR="004E7760" w:rsidRDefault="004E7760" w:rsidP="004E7760">
            <w:pPr>
              <w:pStyle w:val="Ingenmellomrom"/>
              <w:rPr>
                <w:rFonts w:ascii="Times New Roman" w:hAnsi="Times New Roman" w:cs="Times New Roman"/>
                <w:bCs/>
                <w:lang w:val="nb-NO"/>
              </w:rPr>
            </w:pPr>
            <w:r w:rsidRPr="004E7760">
              <w:rPr>
                <w:rFonts w:ascii="Times New Roman" w:hAnsi="Times New Roman" w:cs="Times New Roman"/>
                <w:bCs/>
                <w:lang w:val="nb-NO"/>
              </w:rPr>
              <w:t xml:space="preserve">1.divisjon: </w:t>
            </w:r>
            <w:proofErr w:type="spellStart"/>
            <w:r w:rsidRPr="004E7760">
              <w:rPr>
                <w:rFonts w:ascii="Times New Roman" w:hAnsi="Times New Roman" w:cs="Times New Roman"/>
                <w:bCs/>
                <w:lang w:val="nb-NO"/>
              </w:rPr>
              <w:t>Nr</w:t>
            </w:r>
            <w:proofErr w:type="spellEnd"/>
            <w:r w:rsidRPr="004E7760">
              <w:rPr>
                <w:rFonts w:ascii="Times New Roman" w:hAnsi="Times New Roman" w:cs="Times New Roman"/>
                <w:bCs/>
                <w:lang w:val="nb-NO"/>
              </w:rPr>
              <w:t xml:space="preserve"> 1 og 2 rykker opp til eliteserien. </w:t>
            </w:r>
            <w:proofErr w:type="spellStart"/>
            <w:r w:rsidRPr="004E7760">
              <w:rPr>
                <w:rFonts w:ascii="Times New Roman" w:hAnsi="Times New Roman" w:cs="Times New Roman"/>
                <w:bCs/>
                <w:lang w:val="nb-NO"/>
              </w:rPr>
              <w:t>Nr</w:t>
            </w:r>
            <w:proofErr w:type="spellEnd"/>
            <w:r w:rsidRPr="004E7760">
              <w:rPr>
                <w:rFonts w:ascii="Times New Roman" w:hAnsi="Times New Roman" w:cs="Times New Roman"/>
                <w:bCs/>
                <w:lang w:val="nb-NO"/>
              </w:rPr>
              <w:t xml:space="preserve"> 7 og 8 rykker ned til 2.divisjon.</w:t>
            </w:r>
          </w:p>
          <w:p w14:paraId="45CCDE93" w14:textId="77777777" w:rsidR="00CB3800" w:rsidRPr="004E7760" w:rsidRDefault="00CB3800" w:rsidP="004E7760">
            <w:pPr>
              <w:pStyle w:val="Ingenmellomrom"/>
              <w:rPr>
                <w:rFonts w:ascii="Times New Roman" w:hAnsi="Times New Roman" w:cs="Times New Roman"/>
                <w:lang w:val="nb-NO"/>
              </w:rPr>
            </w:pPr>
          </w:p>
          <w:p w14:paraId="60EE17F5" w14:textId="70495058" w:rsidR="006330E8" w:rsidRPr="00BA3C3D" w:rsidRDefault="004E7760" w:rsidP="004E7760">
            <w:pPr>
              <w:pStyle w:val="Ingenmellomrom"/>
              <w:rPr>
                <w:rFonts w:ascii="Times New Roman" w:hAnsi="Times New Roman" w:cs="Times New Roman"/>
                <w:lang w:val="nb-NO"/>
              </w:rPr>
            </w:pPr>
            <w:r w:rsidRPr="004E7760">
              <w:rPr>
                <w:rFonts w:ascii="Times New Roman" w:hAnsi="Times New Roman" w:cs="Times New Roman"/>
                <w:bCs/>
                <w:lang w:val="nb-NO"/>
              </w:rPr>
              <w:t xml:space="preserve">2.divisjon: </w:t>
            </w:r>
            <w:proofErr w:type="spellStart"/>
            <w:r w:rsidRPr="004E7760">
              <w:rPr>
                <w:rFonts w:ascii="Times New Roman" w:hAnsi="Times New Roman" w:cs="Times New Roman"/>
                <w:bCs/>
                <w:lang w:val="nb-NO"/>
              </w:rPr>
              <w:t>Nr</w:t>
            </w:r>
            <w:proofErr w:type="spellEnd"/>
            <w:r w:rsidRPr="004E7760">
              <w:rPr>
                <w:rFonts w:ascii="Times New Roman" w:hAnsi="Times New Roman" w:cs="Times New Roman"/>
                <w:bCs/>
                <w:lang w:val="nb-NO"/>
              </w:rPr>
              <w:t xml:space="preserve"> 1 og 2 rykker opp til 1.divisjon. </w:t>
            </w:r>
            <w:proofErr w:type="spellStart"/>
            <w:r w:rsidRPr="004E7760">
              <w:rPr>
                <w:rFonts w:ascii="Times New Roman" w:hAnsi="Times New Roman" w:cs="Times New Roman"/>
                <w:bCs/>
                <w:lang w:val="nb-NO"/>
              </w:rPr>
              <w:t>Nr</w:t>
            </w:r>
            <w:proofErr w:type="spellEnd"/>
            <w:r w:rsidRPr="004E7760">
              <w:rPr>
                <w:rFonts w:ascii="Times New Roman" w:hAnsi="Times New Roman" w:cs="Times New Roman"/>
                <w:bCs/>
                <w:lang w:val="nb-NO"/>
              </w:rPr>
              <w:t xml:space="preserve"> 6,7 og 8 rykker ned til 3.divisjon.</w:t>
            </w:r>
            <w:r w:rsidR="006330E8" w:rsidRPr="004E7760">
              <w:rPr>
                <w:rFonts w:ascii="Times New Roman" w:hAnsi="Times New Roman" w:cs="Times New Roman"/>
                <w:lang w:val="nb-NO"/>
              </w:rPr>
              <w:t xml:space="preserve"> </w:t>
            </w:r>
          </w:p>
        </w:tc>
        <w:tc>
          <w:tcPr>
            <w:tcW w:w="5103" w:type="dxa"/>
          </w:tcPr>
          <w:p w14:paraId="2919EE2B" w14:textId="0BCE3EA3" w:rsidR="002B5CFB" w:rsidRPr="005C3ED3" w:rsidRDefault="002B5CFB" w:rsidP="008D3139">
            <w:pPr>
              <w:rPr>
                <w:rFonts w:ascii="Times New Roman" w:hAnsi="Times New Roman" w:cs="Times New Roman"/>
                <w:color w:val="0D0D0D" w:themeColor="text1" w:themeTint="F2"/>
                <w:lang w:val="nb-NO"/>
              </w:rPr>
            </w:pPr>
            <w:r w:rsidRPr="005C3ED3">
              <w:rPr>
                <w:rFonts w:ascii="Times New Roman" w:hAnsi="Times New Roman" w:cs="Times New Roman"/>
                <w:color w:val="0D0D0D" w:themeColor="text1" w:themeTint="F2"/>
                <w:lang w:val="nb-NO"/>
              </w:rPr>
              <w:t xml:space="preserve">Dersom antall påmeldte lag gjør det nødvendig, fastsetter </w:t>
            </w:r>
            <w:r w:rsidR="007F72EE" w:rsidRPr="005C3ED3">
              <w:rPr>
                <w:rFonts w:ascii="Times New Roman" w:hAnsi="Times New Roman" w:cs="Times New Roman"/>
                <w:color w:val="0D0D0D" w:themeColor="text1" w:themeTint="F2"/>
                <w:lang w:val="nb-NO"/>
              </w:rPr>
              <w:t xml:space="preserve">turneringsledelsen </w:t>
            </w:r>
            <w:r w:rsidRPr="005C3ED3">
              <w:rPr>
                <w:rFonts w:ascii="Times New Roman" w:hAnsi="Times New Roman" w:cs="Times New Roman"/>
                <w:color w:val="0D0D0D" w:themeColor="text1" w:themeTint="F2"/>
                <w:lang w:val="nb-NO"/>
              </w:rPr>
              <w:t xml:space="preserve">hvert år utfyllende regler for opprykk og nedrykk fra og til regionserien og mellom divisjoner i regionserien. </w:t>
            </w:r>
          </w:p>
          <w:p w14:paraId="62D2AB21" w14:textId="74A67576" w:rsidR="002B5CFB" w:rsidRPr="005C3ED3" w:rsidRDefault="00045B42" w:rsidP="008D3139">
            <w:pPr>
              <w:rPr>
                <w:rFonts w:ascii="Times New Roman" w:hAnsi="Times New Roman" w:cs="Times New Roman"/>
                <w:color w:val="0D0D0D" w:themeColor="text1" w:themeTint="F2"/>
                <w:lang w:val="nb-NO"/>
              </w:rPr>
            </w:pPr>
            <w:r>
              <w:rPr>
                <w:rFonts w:ascii="Times New Roman" w:hAnsi="Times New Roman" w:cs="Times New Roman"/>
                <w:color w:val="0D0D0D" w:themeColor="text1" w:themeTint="F2"/>
                <w:lang w:val="nb-NO"/>
              </w:rPr>
              <w:t>I</w:t>
            </w:r>
            <w:r w:rsidR="002B5CFB" w:rsidRPr="005C3ED3">
              <w:rPr>
                <w:rFonts w:ascii="Times New Roman" w:hAnsi="Times New Roman" w:cs="Times New Roman"/>
                <w:color w:val="0D0D0D" w:themeColor="text1" w:themeTint="F2"/>
                <w:lang w:val="nb-NO"/>
              </w:rPr>
              <w:t xml:space="preserve"> Regionserien, fastsetter </w:t>
            </w:r>
            <w:r w:rsidR="007F72EE" w:rsidRPr="005C3ED3">
              <w:rPr>
                <w:rFonts w:ascii="Times New Roman" w:hAnsi="Times New Roman" w:cs="Times New Roman"/>
                <w:color w:val="0D0D0D" w:themeColor="text1" w:themeTint="F2"/>
                <w:lang w:val="nb-NO"/>
              </w:rPr>
              <w:t xml:space="preserve">turneringsledelsen </w:t>
            </w:r>
            <w:r w:rsidR="002B5CFB" w:rsidRPr="005C3ED3">
              <w:rPr>
                <w:rFonts w:ascii="Times New Roman" w:hAnsi="Times New Roman" w:cs="Times New Roman"/>
                <w:color w:val="0D0D0D" w:themeColor="text1" w:themeTint="F2"/>
                <w:lang w:val="nb-NO"/>
              </w:rPr>
              <w:t>opprykksregler og nedrykksregler før mesterskapets start, basert på antall påmeldte lag og fordeling av disse mellom divisjoner og avdelinger.</w:t>
            </w:r>
          </w:p>
          <w:p w14:paraId="46FC0414" w14:textId="782F5331" w:rsidR="002B5CFB" w:rsidRPr="005C3ED3" w:rsidRDefault="002B5CFB" w:rsidP="008D3139">
            <w:pPr>
              <w:rPr>
                <w:rFonts w:ascii="Times New Roman" w:hAnsi="Times New Roman" w:cs="Times New Roman"/>
                <w:color w:val="0D0D0D" w:themeColor="text1" w:themeTint="F2"/>
                <w:lang w:val="nb-NO"/>
              </w:rPr>
            </w:pPr>
            <w:r w:rsidRPr="005C3ED3">
              <w:rPr>
                <w:rFonts w:ascii="Times New Roman" w:hAnsi="Times New Roman" w:cs="Times New Roman"/>
                <w:color w:val="0D0D0D" w:themeColor="text1" w:themeTint="F2"/>
                <w:lang w:val="nb-NO"/>
              </w:rPr>
              <w:t xml:space="preserve">Dersom resultater fra ordinære lagkamper ikke passer med oppsettet, fastsetter </w:t>
            </w:r>
            <w:r w:rsidR="007F72EE" w:rsidRPr="005C3ED3">
              <w:rPr>
                <w:rFonts w:ascii="Times New Roman" w:hAnsi="Times New Roman" w:cs="Times New Roman"/>
                <w:color w:val="0D0D0D" w:themeColor="text1" w:themeTint="F2"/>
                <w:lang w:val="nb-NO"/>
              </w:rPr>
              <w:t xml:space="preserve">turneringsledelsen </w:t>
            </w:r>
            <w:r w:rsidRPr="005C3ED3">
              <w:rPr>
                <w:rFonts w:ascii="Times New Roman" w:hAnsi="Times New Roman" w:cs="Times New Roman"/>
                <w:color w:val="0D0D0D" w:themeColor="text1" w:themeTint="F2"/>
                <w:lang w:val="nb-NO"/>
              </w:rPr>
              <w:t>nødvendige kvalifikasjonskamper.</w:t>
            </w:r>
          </w:p>
          <w:p w14:paraId="10DBD67C" w14:textId="47436D03" w:rsidR="002B5CFB" w:rsidRPr="00BA3C3D" w:rsidRDefault="002B5CFB" w:rsidP="008D3139">
            <w:pPr>
              <w:rPr>
                <w:rFonts w:ascii="Times New Roman" w:hAnsi="Times New Roman" w:cs="Times New Roman"/>
                <w:lang w:val="nb-NO"/>
              </w:rPr>
            </w:pPr>
            <w:r w:rsidRPr="005C3ED3">
              <w:rPr>
                <w:rFonts w:ascii="Times New Roman" w:hAnsi="Times New Roman" w:cs="Times New Roman"/>
                <w:color w:val="0D0D0D" w:themeColor="text1" w:themeTint="F2"/>
                <w:lang w:val="nb-NO"/>
              </w:rPr>
              <w:t xml:space="preserve">Dersom et eller flere lag trekker seg fra turneringen før neste sesong, avgjør </w:t>
            </w:r>
            <w:r w:rsidR="007F72EE" w:rsidRPr="005C3ED3">
              <w:rPr>
                <w:rFonts w:ascii="Times New Roman" w:hAnsi="Times New Roman" w:cs="Times New Roman"/>
                <w:color w:val="0D0D0D" w:themeColor="text1" w:themeTint="F2"/>
                <w:lang w:val="nb-NO"/>
              </w:rPr>
              <w:t xml:space="preserve">turneringsledelsen </w:t>
            </w:r>
            <w:r w:rsidRPr="005C3ED3">
              <w:rPr>
                <w:rFonts w:ascii="Times New Roman" w:hAnsi="Times New Roman" w:cs="Times New Roman"/>
                <w:color w:val="0D0D0D" w:themeColor="text1" w:themeTint="F2"/>
                <w:lang w:val="nb-NO"/>
              </w:rPr>
              <w:t>om det skal fylles på med lag fra lavere divisjoner, eventuelt etter</w:t>
            </w:r>
            <w:r w:rsidR="00790588" w:rsidRPr="005C3ED3">
              <w:rPr>
                <w:rFonts w:ascii="Times New Roman" w:hAnsi="Times New Roman" w:cs="Times New Roman"/>
                <w:color w:val="0D0D0D" w:themeColor="text1" w:themeTint="F2"/>
                <w:lang w:val="nb-NO"/>
              </w:rPr>
              <w:t xml:space="preserve"> nødvendig kvalifiseringsspill.</w:t>
            </w:r>
          </w:p>
        </w:tc>
      </w:tr>
      <w:tr w:rsidR="002B5CFB" w:rsidRPr="00BA3C3D" w14:paraId="029AD5A0" w14:textId="77777777" w:rsidTr="00DB2BAA">
        <w:tc>
          <w:tcPr>
            <w:tcW w:w="3192" w:type="dxa"/>
          </w:tcPr>
          <w:p w14:paraId="53BE1EBD" w14:textId="62D1AC73" w:rsidR="002B5CFB" w:rsidRPr="00BA3C3D" w:rsidRDefault="00B301FB" w:rsidP="00DB2BAA">
            <w:pPr>
              <w:rPr>
                <w:rFonts w:ascii="Times New Roman" w:hAnsi="Times New Roman" w:cs="Times New Roman"/>
                <w:lang w:val="nb-NO"/>
              </w:rPr>
            </w:pPr>
            <w:r>
              <w:rPr>
                <w:rFonts w:ascii="Times New Roman" w:hAnsi="Times New Roman" w:cs="Times New Roman"/>
                <w:lang w:val="nb-NO"/>
              </w:rPr>
              <w:t>Startkontingent</w:t>
            </w:r>
          </w:p>
        </w:tc>
        <w:tc>
          <w:tcPr>
            <w:tcW w:w="5421" w:type="dxa"/>
          </w:tcPr>
          <w:p w14:paraId="29015908" w14:textId="77777777" w:rsidR="002B5CFB" w:rsidRDefault="002B5CFB" w:rsidP="00D6069A">
            <w:pPr>
              <w:rPr>
                <w:rFonts w:ascii="Times New Roman" w:hAnsi="Times New Roman" w:cs="Times New Roman"/>
                <w:lang w:val="nb-NO"/>
              </w:rPr>
            </w:pPr>
            <w:r w:rsidRPr="00BA3C3D">
              <w:rPr>
                <w:rFonts w:ascii="Times New Roman" w:hAnsi="Times New Roman" w:cs="Times New Roman"/>
                <w:lang w:val="nb-NO"/>
              </w:rPr>
              <w:t xml:space="preserve">Fastsettes av </w:t>
            </w:r>
            <w:r w:rsidR="00D6069A" w:rsidRPr="00BA3C3D">
              <w:rPr>
                <w:rFonts w:ascii="Times New Roman" w:hAnsi="Times New Roman" w:cs="Times New Roman"/>
                <w:lang w:val="nb-NO"/>
              </w:rPr>
              <w:t>NTF</w:t>
            </w:r>
          </w:p>
          <w:p w14:paraId="3FAE2B00" w14:textId="77777777" w:rsidR="00E3760C" w:rsidRPr="00BA3C3D" w:rsidRDefault="00E3760C" w:rsidP="00D6069A">
            <w:pPr>
              <w:rPr>
                <w:rFonts w:ascii="Times New Roman" w:hAnsi="Times New Roman" w:cs="Times New Roman"/>
                <w:lang w:val="nb-NO"/>
              </w:rPr>
            </w:pPr>
          </w:p>
        </w:tc>
        <w:tc>
          <w:tcPr>
            <w:tcW w:w="5103" w:type="dxa"/>
          </w:tcPr>
          <w:p w14:paraId="17B47FE3" w14:textId="77777777" w:rsidR="002B5CFB" w:rsidRPr="00BA3C3D" w:rsidRDefault="002B5CFB" w:rsidP="00DB2BAA">
            <w:pPr>
              <w:rPr>
                <w:rFonts w:ascii="Times New Roman" w:hAnsi="Times New Roman" w:cs="Times New Roman"/>
                <w:lang w:val="nb-NO"/>
              </w:rPr>
            </w:pPr>
          </w:p>
        </w:tc>
      </w:tr>
    </w:tbl>
    <w:p w14:paraId="00602DEB" w14:textId="77777777" w:rsidR="00283AA7" w:rsidRPr="002B4D9B" w:rsidRDefault="00283AA7" w:rsidP="002B4D9B">
      <w:pPr>
        <w:rPr>
          <w:rFonts w:ascii="Times New Roman" w:hAnsi="Times New Roman" w:cs="Times New Roman"/>
          <w:lang w:val="nb-NO"/>
        </w:rPr>
      </w:pPr>
    </w:p>
    <w:sectPr w:rsidR="00283AA7" w:rsidRPr="002B4D9B" w:rsidSect="00B301B4">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C26B" w14:textId="77777777" w:rsidR="002647CF" w:rsidRDefault="002647CF" w:rsidP="00D20F56">
      <w:pPr>
        <w:spacing w:after="0" w:line="240" w:lineRule="auto"/>
      </w:pPr>
      <w:r>
        <w:separator/>
      </w:r>
    </w:p>
  </w:endnote>
  <w:endnote w:type="continuationSeparator" w:id="0">
    <w:p w14:paraId="1E256BE2" w14:textId="77777777" w:rsidR="002647CF" w:rsidRDefault="002647CF" w:rsidP="00D2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45121"/>
      <w:docPartObj>
        <w:docPartGallery w:val="Page Numbers (Bottom of Page)"/>
        <w:docPartUnique/>
      </w:docPartObj>
    </w:sdtPr>
    <w:sdtEndPr/>
    <w:sdtContent>
      <w:p w14:paraId="77B16A10" w14:textId="77777777" w:rsidR="006F607F" w:rsidRDefault="006F607F">
        <w:pPr>
          <w:pStyle w:val="Bunntekst"/>
        </w:pPr>
        <w:r>
          <w:fldChar w:fldCharType="begin"/>
        </w:r>
        <w:r>
          <w:instrText xml:space="preserve"> PAGE   \* MERGEFORMAT </w:instrText>
        </w:r>
        <w:r>
          <w:fldChar w:fldCharType="separate"/>
        </w:r>
        <w:r w:rsidR="009629C2">
          <w:rPr>
            <w:noProof/>
          </w:rPr>
          <w:t>22</w:t>
        </w:r>
        <w:r>
          <w:rPr>
            <w:noProof/>
          </w:rPr>
          <w:fldChar w:fldCharType="end"/>
        </w:r>
      </w:p>
    </w:sdtContent>
  </w:sdt>
  <w:p w14:paraId="6C3ED62E" w14:textId="77777777" w:rsidR="006F607F" w:rsidRDefault="006F607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8170" w14:textId="77777777" w:rsidR="002647CF" w:rsidRDefault="002647CF" w:rsidP="00D20F56">
      <w:pPr>
        <w:spacing w:after="0" w:line="240" w:lineRule="auto"/>
      </w:pPr>
      <w:r>
        <w:separator/>
      </w:r>
    </w:p>
  </w:footnote>
  <w:footnote w:type="continuationSeparator" w:id="0">
    <w:p w14:paraId="67F4CC1C" w14:textId="77777777" w:rsidR="002647CF" w:rsidRDefault="002647CF" w:rsidP="00D20F56">
      <w:pPr>
        <w:spacing w:after="0" w:line="240" w:lineRule="auto"/>
      </w:pPr>
      <w:r>
        <w:continuationSeparator/>
      </w:r>
    </w:p>
  </w:footnote>
  <w:footnote w:id="1">
    <w:p w14:paraId="614D9D2E" w14:textId="06E347F8" w:rsidR="006F607F" w:rsidRDefault="006F607F">
      <w:pPr>
        <w:pStyle w:val="Fotnotetekst"/>
      </w:pPr>
      <w:r>
        <w:rPr>
          <w:rStyle w:val="Fotnotereferanse"/>
        </w:rPr>
        <w:footnoteRef/>
      </w:r>
      <w:r>
        <w:t xml:space="preserve"> </w:t>
      </w:r>
      <w:hyperlink r:id="rId1" w:history="1">
        <w:r w:rsidR="00B11432" w:rsidRPr="00977264">
          <w:rPr>
            <w:rStyle w:val="Hyperkobling"/>
          </w:rPr>
          <w:t>https://www.itftennis.com/en/about-us/governance/rules-and-regulations/</w:t>
        </w:r>
      </w:hyperlink>
    </w:p>
    <w:p w14:paraId="2336A5B7" w14:textId="77777777" w:rsidR="00B11432" w:rsidRPr="00740E1E" w:rsidRDefault="00B11432">
      <w:pPr>
        <w:pStyle w:val="Fotnotetekst"/>
      </w:pPr>
    </w:p>
  </w:footnote>
  <w:footnote w:id="2">
    <w:p w14:paraId="72DDCE8E" w14:textId="42058E0A" w:rsidR="00DF76BB" w:rsidRPr="000A7751" w:rsidRDefault="00CC036A" w:rsidP="00DF76BB">
      <w:pPr>
        <w:pStyle w:val="Fotnotetekst"/>
      </w:pPr>
      <w:r>
        <w:rPr>
          <w:rStyle w:val="Fotnotereferanse"/>
        </w:rPr>
        <w:footnoteRef/>
      </w:r>
      <w:r>
        <w:t xml:space="preserve"> </w:t>
      </w:r>
      <w:hyperlink r:id="rId2" w:history="1">
        <w:r w:rsidRPr="00977264">
          <w:rPr>
            <w:rStyle w:val="Hyperkobling"/>
          </w:rPr>
          <w:t>https://lovdata.no/dokument/NL/lov/2016-12-09-88?q=folkeregisterloven</w:t>
        </w:r>
      </w:hyperlink>
    </w:p>
  </w:footnote>
  <w:footnote w:id="3">
    <w:p w14:paraId="764B664C" w14:textId="77777777" w:rsidR="006F607F" w:rsidRPr="000E1A61" w:rsidRDefault="006F607F">
      <w:pPr>
        <w:pStyle w:val="Fotnotetekst"/>
      </w:pPr>
      <w:r>
        <w:rPr>
          <w:rStyle w:val="Fotnotereferanse"/>
        </w:rPr>
        <w:footnoteRef/>
      </w:r>
      <w:r w:rsidRPr="000E1A61">
        <w:t xml:space="preserve"> </w:t>
      </w:r>
      <w:hyperlink r:id="rId3" w:history="1">
        <w:r w:rsidRPr="000E1A61">
          <w:rPr>
            <w:rStyle w:val="Hyperkobling"/>
          </w:rPr>
          <w:t>https://www.idrettsforbundet.no/tema/barneidrett/</w:t>
        </w:r>
      </w:hyperlink>
      <w:r w:rsidRPr="000E1A61">
        <w:t xml:space="preserve"> </w:t>
      </w:r>
    </w:p>
  </w:footnote>
  <w:footnote w:id="4">
    <w:p w14:paraId="45A070D6" w14:textId="76CE2D63" w:rsidR="006F607F" w:rsidRPr="000E1A61" w:rsidRDefault="006F607F" w:rsidP="00644437">
      <w:pPr>
        <w:pStyle w:val="Merknadstekst"/>
      </w:pPr>
      <w:r>
        <w:rPr>
          <w:rStyle w:val="Fotnotereferanse"/>
        </w:rPr>
        <w:footnoteRef/>
      </w:r>
      <w:r w:rsidRPr="000E1A61">
        <w:t xml:space="preserve"> </w:t>
      </w:r>
      <w:hyperlink r:id="rId4" w:history="1">
        <w:r w:rsidRPr="000E1A61">
          <w:rPr>
            <w:rStyle w:val="Hyperkobling"/>
          </w:rPr>
          <w:t>https://www.tennis.no/files/filer/1479223304-reglement-ntf-dsu.pdf</w:t>
        </w:r>
      </w:hyperlink>
    </w:p>
    <w:p w14:paraId="3715AC11" w14:textId="77777777" w:rsidR="006F607F" w:rsidRPr="000E1A61" w:rsidRDefault="006F607F">
      <w:pPr>
        <w:pStyle w:val="Fotnotetekst"/>
      </w:pPr>
      <w:r w:rsidRPr="000E1A6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728"/>
    <w:multiLevelType w:val="multilevel"/>
    <w:tmpl w:val="254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D5382"/>
    <w:multiLevelType w:val="hybridMultilevel"/>
    <w:tmpl w:val="F3827500"/>
    <w:lvl w:ilvl="0" w:tplc="9058EC18">
      <w:start w:val="64"/>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8F0"/>
    <w:multiLevelType w:val="hybridMultilevel"/>
    <w:tmpl w:val="59B05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64037"/>
    <w:multiLevelType w:val="multilevel"/>
    <w:tmpl w:val="8814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A5056"/>
    <w:multiLevelType w:val="multilevel"/>
    <w:tmpl w:val="8AD82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E4BCC"/>
    <w:multiLevelType w:val="hybridMultilevel"/>
    <w:tmpl w:val="4E6E3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84539"/>
    <w:multiLevelType w:val="hybridMultilevel"/>
    <w:tmpl w:val="DE342964"/>
    <w:lvl w:ilvl="0" w:tplc="E40C5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B1B28"/>
    <w:multiLevelType w:val="multilevel"/>
    <w:tmpl w:val="32D0AA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D664F"/>
    <w:multiLevelType w:val="hybridMultilevel"/>
    <w:tmpl w:val="7CBCCCBC"/>
    <w:lvl w:ilvl="0" w:tplc="6A387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C7CAB"/>
    <w:multiLevelType w:val="multilevel"/>
    <w:tmpl w:val="FDF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973C2"/>
    <w:multiLevelType w:val="multilevel"/>
    <w:tmpl w:val="5E28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2B7272"/>
    <w:multiLevelType w:val="hybridMultilevel"/>
    <w:tmpl w:val="4AD09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10A33"/>
    <w:multiLevelType w:val="multilevel"/>
    <w:tmpl w:val="CCAA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2170CC"/>
    <w:multiLevelType w:val="multilevel"/>
    <w:tmpl w:val="13EC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FE09A9"/>
    <w:multiLevelType w:val="multilevel"/>
    <w:tmpl w:val="6FCA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527BA"/>
    <w:multiLevelType w:val="hybridMultilevel"/>
    <w:tmpl w:val="7B0E58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E287279"/>
    <w:multiLevelType w:val="multilevel"/>
    <w:tmpl w:val="CED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764BC"/>
    <w:multiLevelType w:val="hybridMultilevel"/>
    <w:tmpl w:val="6CE877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45903CB"/>
    <w:multiLevelType w:val="hybridMultilevel"/>
    <w:tmpl w:val="21AAFF1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556749D"/>
    <w:multiLevelType w:val="hybridMultilevel"/>
    <w:tmpl w:val="EA46010C"/>
    <w:lvl w:ilvl="0" w:tplc="2B584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15596"/>
    <w:multiLevelType w:val="multilevel"/>
    <w:tmpl w:val="4B2A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A3CFC"/>
    <w:multiLevelType w:val="hybridMultilevel"/>
    <w:tmpl w:val="EA46010C"/>
    <w:lvl w:ilvl="0" w:tplc="2B584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24D95"/>
    <w:multiLevelType w:val="multilevel"/>
    <w:tmpl w:val="238C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04D65"/>
    <w:multiLevelType w:val="multilevel"/>
    <w:tmpl w:val="DA8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47C2A"/>
    <w:multiLevelType w:val="multilevel"/>
    <w:tmpl w:val="3A90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BD73E5"/>
    <w:multiLevelType w:val="multilevel"/>
    <w:tmpl w:val="D54C8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D67F32"/>
    <w:multiLevelType w:val="multilevel"/>
    <w:tmpl w:val="EEEE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95BDF"/>
    <w:multiLevelType w:val="multilevel"/>
    <w:tmpl w:val="89E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791E4B"/>
    <w:multiLevelType w:val="multilevel"/>
    <w:tmpl w:val="C98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B27FE"/>
    <w:multiLevelType w:val="multilevel"/>
    <w:tmpl w:val="F444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C849C9"/>
    <w:multiLevelType w:val="hybridMultilevel"/>
    <w:tmpl w:val="63F41052"/>
    <w:lvl w:ilvl="0" w:tplc="E2625B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0660B"/>
    <w:multiLevelType w:val="hybridMultilevel"/>
    <w:tmpl w:val="50B6BC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A703713"/>
    <w:multiLevelType w:val="multilevel"/>
    <w:tmpl w:val="47B4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33758E"/>
    <w:multiLevelType w:val="multilevel"/>
    <w:tmpl w:val="4F22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F4FFD"/>
    <w:multiLevelType w:val="hybridMultilevel"/>
    <w:tmpl w:val="EC0C44F0"/>
    <w:lvl w:ilvl="0" w:tplc="6A387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120B3"/>
    <w:multiLevelType w:val="hybridMultilevel"/>
    <w:tmpl w:val="EA46010C"/>
    <w:lvl w:ilvl="0" w:tplc="2B584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E14DE"/>
    <w:multiLevelType w:val="hybridMultilevel"/>
    <w:tmpl w:val="3FF62B00"/>
    <w:lvl w:ilvl="0" w:tplc="0B9A5608">
      <w:start w:val="1"/>
      <w:numFmt w:val="decimal"/>
      <w:lvlText w:val="%1."/>
      <w:lvlJc w:val="left"/>
      <w:pPr>
        <w:ind w:left="1080" w:hanging="360"/>
      </w:pPr>
      <w:rPr>
        <w:rFonts w:ascii="Times New Roman" w:eastAsiaTheme="minorHAnsi"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15:restartNumberingAfterBreak="0">
    <w:nsid w:val="65D43895"/>
    <w:multiLevelType w:val="hybridMultilevel"/>
    <w:tmpl w:val="C2EA0528"/>
    <w:lvl w:ilvl="0" w:tplc="9058EC18">
      <w:start w:val="64"/>
      <w:numFmt w:val="bullet"/>
      <w:lvlText w:val="-"/>
      <w:lvlJc w:val="left"/>
      <w:pPr>
        <w:ind w:left="360" w:hanging="360"/>
      </w:pPr>
      <w:rPr>
        <w:rFonts w:ascii="Cambria" w:eastAsiaTheme="majorEastAsia" w:hAnsi="Cambri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40685F"/>
    <w:multiLevelType w:val="multilevel"/>
    <w:tmpl w:val="C2E69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ED5F48"/>
    <w:multiLevelType w:val="hybridMultilevel"/>
    <w:tmpl w:val="57549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933C4"/>
    <w:multiLevelType w:val="hybridMultilevel"/>
    <w:tmpl w:val="9E28D1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36F11"/>
    <w:multiLevelType w:val="multilevel"/>
    <w:tmpl w:val="79DC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196629"/>
    <w:multiLevelType w:val="hybridMultilevel"/>
    <w:tmpl w:val="EC924F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0B52690"/>
    <w:multiLevelType w:val="hybridMultilevel"/>
    <w:tmpl w:val="4636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10793"/>
    <w:multiLevelType w:val="multilevel"/>
    <w:tmpl w:val="94B4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1711077">
    <w:abstractNumId w:val="13"/>
  </w:num>
  <w:num w:numId="2" w16cid:durableId="214970165">
    <w:abstractNumId w:val="21"/>
  </w:num>
  <w:num w:numId="3" w16cid:durableId="250818498">
    <w:abstractNumId w:val="32"/>
  </w:num>
  <w:num w:numId="4" w16cid:durableId="1702390873">
    <w:abstractNumId w:val="4"/>
  </w:num>
  <w:num w:numId="5" w16cid:durableId="1529682292">
    <w:abstractNumId w:val="25"/>
  </w:num>
  <w:num w:numId="6" w16cid:durableId="1469282812">
    <w:abstractNumId w:val="20"/>
  </w:num>
  <w:num w:numId="7" w16cid:durableId="1866937975">
    <w:abstractNumId w:val="33"/>
  </w:num>
  <w:num w:numId="8" w16cid:durableId="1075057583">
    <w:abstractNumId w:val="22"/>
  </w:num>
  <w:num w:numId="9" w16cid:durableId="1222248022">
    <w:abstractNumId w:val="27"/>
  </w:num>
  <w:num w:numId="10" w16cid:durableId="1243223034">
    <w:abstractNumId w:val="16"/>
  </w:num>
  <w:num w:numId="11" w16cid:durableId="1177379587">
    <w:abstractNumId w:val="28"/>
  </w:num>
  <w:num w:numId="12" w16cid:durableId="39136960">
    <w:abstractNumId w:val="44"/>
  </w:num>
  <w:num w:numId="13" w16cid:durableId="393701467">
    <w:abstractNumId w:val="7"/>
  </w:num>
  <w:num w:numId="14" w16cid:durableId="909583062">
    <w:abstractNumId w:val="23"/>
  </w:num>
  <w:num w:numId="15" w16cid:durableId="1398473603">
    <w:abstractNumId w:val="26"/>
  </w:num>
  <w:num w:numId="16" w16cid:durableId="144981023">
    <w:abstractNumId w:val="14"/>
  </w:num>
  <w:num w:numId="17" w16cid:durableId="142434864">
    <w:abstractNumId w:val="41"/>
  </w:num>
  <w:num w:numId="18" w16cid:durableId="2131896149">
    <w:abstractNumId w:val="0"/>
  </w:num>
  <w:num w:numId="19" w16cid:durableId="940114275">
    <w:abstractNumId w:val="29"/>
  </w:num>
  <w:num w:numId="20" w16cid:durableId="823811417">
    <w:abstractNumId w:val="24"/>
  </w:num>
  <w:num w:numId="21" w16cid:durableId="802692981">
    <w:abstractNumId w:val="3"/>
  </w:num>
  <w:num w:numId="22" w16cid:durableId="1739789654">
    <w:abstractNumId w:val="12"/>
  </w:num>
  <w:num w:numId="23" w16cid:durableId="158162587">
    <w:abstractNumId w:val="11"/>
  </w:num>
  <w:num w:numId="24" w16cid:durableId="1669333348">
    <w:abstractNumId w:val="2"/>
  </w:num>
  <w:num w:numId="25" w16cid:durableId="111679528">
    <w:abstractNumId w:val="5"/>
  </w:num>
  <w:num w:numId="26" w16cid:durableId="1945962875">
    <w:abstractNumId w:val="19"/>
  </w:num>
  <w:num w:numId="27" w16cid:durableId="1131820403">
    <w:abstractNumId w:val="19"/>
    <w:lvlOverride w:ilvl="0">
      <w:lvl w:ilvl="0" w:tplc="2B5843F2">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41969403">
    <w:abstractNumId w:val="35"/>
  </w:num>
  <w:num w:numId="29" w16cid:durableId="1052265699">
    <w:abstractNumId w:val="9"/>
  </w:num>
  <w:num w:numId="30" w16cid:durableId="1781031070">
    <w:abstractNumId w:val="38"/>
  </w:num>
  <w:num w:numId="31" w16cid:durableId="1808205584">
    <w:abstractNumId w:val="1"/>
  </w:num>
  <w:num w:numId="32" w16cid:durableId="329139246">
    <w:abstractNumId w:val="37"/>
  </w:num>
  <w:num w:numId="33" w16cid:durableId="1735158187">
    <w:abstractNumId w:val="43"/>
  </w:num>
  <w:num w:numId="34" w16cid:durableId="976689715">
    <w:abstractNumId w:val="34"/>
  </w:num>
  <w:num w:numId="35" w16cid:durableId="1556313479">
    <w:abstractNumId w:val="8"/>
  </w:num>
  <w:num w:numId="36" w16cid:durableId="1120563337">
    <w:abstractNumId w:val="39"/>
  </w:num>
  <w:num w:numId="37" w16cid:durableId="6490630">
    <w:abstractNumId w:val="30"/>
  </w:num>
  <w:num w:numId="38" w16cid:durableId="72750116">
    <w:abstractNumId w:val="10"/>
  </w:num>
  <w:num w:numId="39" w16cid:durableId="647244371">
    <w:abstractNumId w:val="40"/>
  </w:num>
  <w:num w:numId="40" w16cid:durableId="2137796502">
    <w:abstractNumId w:val="31"/>
  </w:num>
  <w:num w:numId="41" w16cid:durableId="508258736">
    <w:abstractNumId w:val="6"/>
  </w:num>
  <w:num w:numId="42" w16cid:durableId="201090249">
    <w:abstractNumId w:val="17"/>
  </w:num>
  <w:num w:numId="43" w16cid:durableId="963930079">
    <w:abstractNumId w:val="15"/>
  </w:num>
  <w:num w:numId="44" w16cid:durableId="1170558259">
    <w:abstractNumId w:val="36"/>
  </w:num>
  <w:num w:numId="45" w16cid:durableId="1822455325">
    <w:abstractNumId w:val="42"/>
  </w:num>
  <w:num w:numId="46" w16cid:durableId="6530686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13"/>
    <w:rsid w:val="00000654"/>
    <w:rsid w:val="00001274"/>
    <w:rsid w:val="0000142B"/>
    <w:rsid w:val="00002B24"/>
    <w:rsid w:val="000036AB"/>
    <w:rsid w:val="00010839"/>
    <w:rsid w:val="00011095"/>
    <w:rsid w:val="000123C3"/>
    <w:rsid w:val="00012F4E"/>
    <w:rsid w:val="00013299"/>
    <w:rsid w:val="00013ECF"/>
    <w:rsid w:val="00015E7C"/>
    <w:rsid w:val="00016304"/>
    <w:rsid w:val="00017E30"/>
    <w:rsid w:val="0002050B"/>
    <w:rsid w:val="00020DEF"/>
    <w:rsid w:val="00021EA1"/>
    <w:rsid w:val="00023A8C"/>
    <w:rsid w:val="00024950"/>
    <w:rsid w:val="0002563C"/>
    <w:rsid w:val="00030253"/>
    <w:rsid w:val="0003045A"/>
    <w:rsid w:val="00030CA0"/>
    <w:rsid w:val="000324F9"/>
    <w:rsid w:val="000341B1"/>
    <w:rsid w:val="000342CB"/>
    <w:rsid w:val="0003552C"/>
    <w:rsid w:val="000375E8"/>
    <w:rsid w:val="0004033C"/>
    <w:rsid w:val="00040565"/>
    <w:rsid w:val="00041F6D"/>
    <w:rsid w:val="00043256"/>
    <w:rsid w:val="00043673"/>
    <w:rsid w:val="00044931"/>
    <w:rsid w:val="00044FD2"/>
    <w:rsid w:val="00045B42"/>
    <w:rsid w:val="00047157"/>
    <w:rsid w:val="0005377E"/>
    <w:rsid w:val="00053939"/>
    <w:rsid w:val="00053E65"/>
    <w:rsid w:val="00057145"/>
    <w:rsid w:val="00057809"/>
    <w:rsid w:val="00061E38"/>
    <w:rsid w:val="00062703"/>
    <w:rsid w:val="0006342E"/>
    <w:rsid w:val="00066744"/>
    <w:rsid w:val="0007260B"/>
    <w:rsid w:val="00073F4E"/>
    <w:rsid w:val="00074C95"/>
    <w:rsid w:val="000768BA"/>
    <w:rsid w:val="0007735D"/>
    <w:rsid w:val="00077829"/>
    <w:rsid w:val="000802EC"/>
    <w:rsid w:val="000818F1"/>
    <w:rsid w:val="0008227B"/>
    <w:rsid w:val="000838FA"/>
    <w:rsid w:val="00084580"/>
    <w:rsid w:val="000847AC"/>
    <w:rsid w:val="00085F0D"/>
    <w:rsid w:val="000866CB"/>
    <w:rsid w:val="00090CE4"/>
    <w:rsid w:val="00092DEE"/>
    <w:rsid w:val="0009526E"/>
    <w:rsid w:val="00097402"/>
    <w:rsid w:val="000A1D8B"/>
    <w:rsid w:val="000A2C3C"/>
    <w:rsid w:val="000A42FB"/>
    <w:rsid w:val="000A5B98"/>
    <w:rsid w:val="000B49C4"/>
    <w:rsid w:val="000B7017"/>
    <w:rsid w:val="000B7930"/>
    <w:rsid w:val="000B7AEA"/>
    <w:rsid w:val="000C0C23"/>
    <w:rsid w:val="000C27B5"/>
    <w:rsid w:val="000C3A91"/>
    <w:rsid w:val="000C3E84"/>
    <w:rsid w:val="000C53A3"/>
    <w:rsid w:val="000C62E7"/>
    <w:rsid w:val="000D134D"/>
    <w:rsid w:val="000D4245"/>
    <w:rsid w:val="000D514E"/>
    <w:rsid w:val="000D64B6"/>
    <w:rsid w:val="000D6907"/>
    <w:rsid w:val="000D6A34"/>
    <w:rsid w:val="000D6D0A"/>
    <w:rsid w:val="000E046C"/>
    <w:rsid w:val="000E0DE5"/>
    <w:rsid w:val="000E1A61"/>
    <w:rsid w:val="000E3A61"/>
    <w:rsid w:val="000E799A"/>
    <w:rsid w:val="000F1A3E"/>
    <w:rsid w:val="000F2CB1"/>
    <w:rsid w:val="000F2D83"/>
    <w:rsid w:val="000F3EA8"/>
    <w:rsid w:val="000F432C"/>
    <w:rsid w:val="000F5B0A"/>
    <w:rsid w:val="000F6197"/>
    <w:rsid w:val="000F63EC"/>
    <w:rsid w:val="000F7E14"/>
    <w:rsid w:val="00101328"/>
    <w:rsid w:val="001017A2"/>
    <w:rsid w:val="00103D55"/>
    <w:rsid w:val="00104CF0"/>
    <w:rsid w:val="00106054"/>
    <w:rsid w:val="001066AC"/>
    <w:rsid w:val="00106B65"/>
    <w:rsid w:val="00107460"/>
    <w:rsid w:val="001123C3"/>
    <w:rsid w:val="001138B3"/>
    <w:rsid w:val="00114EAA"/>
    <w:rsid w:val="00116D44"/>
    <w:rsid w:val="001173FD"/>
    <w:rsid w:val="00120487"/>
    <w:rsid w:val="0012123B"/>
    <w:rsid w:val="001218BF"/>
    <w:rsid w:val="00122091"/>
    <w:rsid w:val="00122282"/>
    <w:rsid w:val="00123D48"/>
    <w:rsid w:val="00123D76"/>
    <w:rsid w:val="0012599E"/>
    <w:rsid w:val="001308FF"/>
    <w:rsid w:val="00131647"/>
    <w:rsid w:val="00132110"/>
    <w:rsid w:val="0013284D"/>
    <w:rsid w:val="00133007"/>
    <w:rsid w:val="001358F4"/>
    <w:rsid w:val="001367D1"/>
    <w:rsid w:val="00136F41"/>
    <w:rsid w:val="00140F22"/>
    <w:rsid w:val="0014235E"/>
    <w:rsid w:val="001462D4"/>
    <w:rsid w:val="00146872"/>
    <w:rsid w:val="001473BF"/>
    <w:rsid w:val="00147B48"/>
    <w:rsid w:val="001501F9"/>
    <w:rsid w:val="001504F9"/>
    <w:rsid w:val="001528EB"/>
    <w:rsid w:val="0015336C"/>
    <w:rsid w:val="001536B9"/>
    <w:rsid w:val="001544A0"/>
    <w:rsid w:val="00154DA8"/>
    <w:rsid w:val="00155EA9"/>
    <w:rsid w:val="00156F0E"/>
    <w:rsid w:val="00160ECC"/>
    <w:rsid w:val="00161507"/>
    <w:rsid w:val="00161D47"/>
    <w:rsid w:val="00163698"/>
    <w:rsid w:val="00163EE4"/>
    <w:rsid w:val="00164493"/>
    <w:rsid w:val="0016538F"/>
    <w:rsid w:val="001662EC"/>
    <w:rsid w:val="001667E3"/>
    <w:rsid w:val="00167F74"/>
    <w:rsid w:val="001700D0"/>
    <w:rsid w:val="001705C0"/>
    <w:rsid w:val="001706ED"/>
    <w:rsid w:val="001720EB"/>
    <w:rsid w:val="001727FD"/>
    <w:rsid w:val="0017399A"/>
    <w:rsid w:val="00174C0B"/>
    <w:rsid w:val="00176DD1"/>
    <w:rsid w:val="00177503"/>
    <w:rsid w:val="00181221"/>
    <w:rsid w:val="00183A38"/>
    <w:rsid w:val="001840C5"/>
    <w:rsid w:val="00185661"/>
    <w:rsid w:val="00185DD2"/>
    <w:rsid w:val="00186AF6"/>
    <w:rsid w:val="00187325"/>
    <w:rsid w:val="0019141A"/>
    <w:rsid w:val="00191A07"/>
    <w:rsid w:val="00191E68"/>
    <w:rsid w:val="001939E7"/>
    <w:rsid w:val="001943B2"/>
    <w:rsid w:val="0019520C"/>
    <w:rsid w:val="001974EE"/>
    <w:rsid w:val="001A0F31"/>
    <w:rsid w:val="001A27C6"/>
    <w:rsid w:val="001A2DA0"/>
    <w:rsid w:val="001A2FAC"/>
    <w:rsid w:val="001A3348"/>
    <w:rsid w:val="001A4208"/>
    <w:rsid w:val="001A489C"/>
    <w:rsid w:val="001A64CD"/>
    <w:rsid w:val="001A66CB"/>
    <w:rsid w:val="001B023E"/>
    <w:rsid w:val="001B1816"/>
    <w:rsid w:val="001B1BCC"/>
    <w:rsid w:val="001B21B0"/>
    <w:rsid w:val="001B3B92"/>
    <w:rsid w:val="001B6C79"/>
    <w:rsid w:val="001B6FBD"/>
    <w:rsid w:val="001C1930"/>
    <w:rsid w:val="001C1D42"/>
    <w:rsid w:val="001C4650"/>
    <w:rsid w:val="001C5811"/>
    <w:rsid w:val="001C5AF8"/>
    <w:rsid w:val="001D0382"/>
    <w:rsid w:val="001D0974"/>
    <w:rsid w:val="001D47ED"/>
    <w:rsid w:val="001D5AD3"/>
    <w:rsid w:val="001D6D75"/>
    <w:rsid w:val="001D71D2"/>
    <w:rsid w:val="001D71FE"/>
    <w:rsid w:val="001E2186"/>
    <w:rsid w:val="001E274E"/>
    <w:rsid w:val="001E326B"/>
    <w:rsid w:val="001E4120"/>
    <w:rsid w:val="001E475E"/>
    <w:rsid w:val="001E5959"/>
    <w:rsid w:val="001E69C4"/>
    <w:rsid w:val="001E7362"/>
    <w:rsid w:val="001F0A09"/>
    <w:rsid w:val="001F1F91"/>
    <w:rsid w:val="0020054C"/>
    <w:rsid w:val="00201C17"/>
    <w:rsid w:val="00201D0C"/>
    <w:rsid w:val="0020291E"/>
    <w:rsid w:val="002030D5"/>
    <w:rsid w:val="0020384E"/>
    <w:rsid w:val="00205798"/>
    <w:rsid w:val="00206DA8"/>
    <w:rsid w:val="00207AAB"/>
    <w:rsid w:val="00212572"/>
    <w:rsid w:val="00213972"/>
    <w:rsid w:val="00215776"/>
    <w:rsid w:val="00221CAB"/>
    <w:rsid w:val="002250D6"/>
    <w:rsid w:val="002258A4"/>
    <w:rsid w:val="002263B0"/>
    <w:rsid w:val="002279F5"/>
    <w:rsid w:val="002310DB"/>
    <w:rsid w:val="00231B96"/>
    <w:rsid w:val="00232A3B"/>
    <w:rsid w:val="00234324"/>
    <w:rsid w:val="002355B1"/>
    <w:rsid w:val="00237B0C"/>
    <w:rsid w:val="00241B9A"/>
    <w:rsid w:val="002421BC"/>
    <w:rsid w:val="002425E6"/>
    <w:rsid w:val="00243EA3"/>
    <w:rsid w:val="00245348"/>
    <w:rsid w:val="00245FBB"/>
    <w:rsid w:val="00247189"/>
    <w:rsid w:val="002477D0"/>
    <w:rsid w:val="00250309"/>
    <w:rsid w:val="002503F4"/>
    <w:rsid w:val="00251E93"/>
    <w:rsid w:val="00252D8F"/>
    <w:rsid w:val="002538C3"/>
    <w:rsid w:val="002553D1"/>
    <w:rsid w:val="00255992"/>
    <w:rsid w:val="00257CA3"/>
    <w:rsid w:val="00260BE0"/>
    <w:rsid w:val="00261BB3"/>
    <w:rsid w:val="00263AB0"/>
    <w:rsid w:val="00263C8B"/>
    <w:rsid w:val="00263EFC"/>
    <w:rsid w:val="002645B6"/>
    <w:rsid w:val="002647CF"/>
    <w:rsid w:val="002656E8"/>
    <w:rsid w:val="00265A3B"/>
    <w:rsid w:val="00267F6E"/>
    <w:rsid w:val="002700BB"/>
    <w:rsid w:val="00271262"/>
    <w:rsid w:val="0027228D"/>
    <w:rsid w:val="00272359"/>
    <w:rsid w:val="0027282A"/>
    <w:rsid w:val="00275F00"/>
    <w:rsid w:val="002766EE"/>
    <w:rsid w:val="00276818"/>
    <w:rsid w:val="002772BE"/>
    <w:rsid w:val="00280498"/>
    <w:rsid w:val="002809A4"/>
    <w:rsid w:val="00281C8B"/>
    <w:rsid w:val="00283AA7"/>
    <w:rsid w:val="00286C01"/>
    <w:rsid w:val="00290009"/>
    <w:rsid w:val="00290C42"/>
    <w:rsid w:val="002916BF"/>
    <w:rsid w:val="002922D2"/>
    <w:rsid w:val="002928B3"/>
    <w:rsid w:val="00293895"/>
    <w:rsid w:val="00293E1D"/>
    <w:rsid w:val="00293F60"/>
    <w:rsid w:val="00294178"/>
    <w:rsid w:val="00295CD3"/>
    <w:rsid w:val="002A1251"/>
    <w:rsid w:val="002A18E1"/>
    <w:rsid w:val="002A426E"/>
    <w:rsid w:val="002A63FC"/>
    <w:rsid w:val="002A6F69"/>
    <w:rsid w:val="002A75E5"/>
    <w:rsid w:val="002A78DA"/>
    <w:rsid w:val="002A7918"/>
    <w:rsid w:val="002A7D5E"/>
    <w:rsid w:val="002B16BE"/>
    <w:rsid w:val="002B4D9B"/>
    <w:rsid w:val="002B4E97"/>
    <w:rsid w:val="002B5CFB"/>
    <w:rsid w:val="002B6866"/>
    <w:rsid w:val="002C1371"/>
    <w:rsid w:val="002C38D0"/>
    <w:rsid w:val="002C51BF"/>
    <w:rsid w:val="002C5709"/>
    <w:rsid w:val="002C696A"/>
    <w:rsid w:val="002C6EB2"/>
    <w:rsid w:val="002C72A0"/>
    <w:rsid w:val="002C78C7"/>
    <w:rsid w:val="002D02DD"/>
    <w:rsid w:val="002D39B8"/>
    <w:rsid w:val="002D52E3"/>
    <w:rsid w:val="002D7282"/>
    <w:rsid w:val="002E417D"/>
    <w:rsid w:val="002E509D"/>
    <w:rsid w:val="002E5EE6"/>
    <w:rsid w:val="002E72C5"/>
    <w:rsid w:val="002F05D5"/>
    <w:rsid w:val="002F07D8"/>
    <w:rsid w:val="002F085C"/>
    <w:rsid w:val="002F16A7"/>
    <w:rsid w:val="002F6A09"/>
    <w:rsid w:val="002F7534"/>
    <w:rsid w:val="002F75EB"/>
    <w:rsid w:val="00300B51"/>
    <w:rsid w:val="00300FB3"/>
    <w:rsid w:val="00301A40"/>
    <w:rsid w:val="00301F53"/>
    <w:rsid w:val="0030210C"/>
    <w:rsid w:val="00306ABF"/>
    <w:rsid w:val="00310D91"/>
    <w:rsid w:val="00311F5A"/>
    <w:rsid w:val="00312647"/>
    <w:rsid w:val="00313360"/>
    <w:rsid w:val="00314072"/>
    <w:rsid w:val="003155D1"/>
    <w:rsid w:val="00322CA4"/>
    <w:rsid w:val="00325477"/>
    <w:rsid w:val="00326848"/>
    <w:rsid w:val="0032732C"/>
    <w:rsid w:val="00327409"/>
    <w:rsid w:val="003278BC"/>
    <w:rsid w:val="00327B51"/>
    <w:rsid w:val="00327CC6"/>
    <w:rsid w:val="00330741"/>
    <w:rsid w:val="0033223C"/>
    <w:rsid w:val="00332DBD"/>
    <w:rsid w:val="00333244"/>
    <w:rsid w:val="00334A70"/>
    <w:rsid w:val="00335705"/>
    <w:rsid w:val="00335C34"/>
    <w:rsid w:val="0033642B"/>
    <w:rsid w:val="003364BE"/>
    <w:rsid w:val="00337168"/>
    <w:rsid w:val="00337377"/>
    <w:rsid w:val="00337C48"/>
    <w:rsid w:val="00351311"/>
    <w:rsid w:val="00353D1E"/>
    <w:rsid w:val="003625A0"/>
    <w:rsid w:val="003627CF"/>
    <w:rsid w:val="00362A73"/>
    <w:rsid w:val="00363281"/>
    <w:rsid w:val="0036569E"/>
    <w:rsid w:val="00371126"/>
    <w:rsid w:val="0037223D"/>
    <w:rsid w:val="00372B78"/>
    <w:rsid w:val="00373B49"/>
    <w:rsid w:val="00374E6A"/>
    <w:rsid w:val="003760DA"/>
    <w:rsid w:val="00376E42"/>
    <w:rsid w:val="00381CF7"/>
    <w:rsid w:val="00383140"/>
    <w:rsid w:val="00385B51"/>
    <w:rsid w:val="00386337"/>
    <w:rsid w:val="003907DD"/>
    <w:rsid w:val="0039336B"/>
    <w:rsid w:val="00394C86"/>
    <w:rsid w:val="0039543F"/>
    <w:rsid w:val="003965BA"/>
    <w:rsid w:val="003965F2"/>
    <w:rsid w:val="003A0808"/>
    <w:rsid w:val="003A08E3"/>
    <w:rsid w:val="003A08FD"/>
    <w:rsid w:val="003A0A03"/>
    <w:rsid w:val="003A39F2"/>
    <w:rsid w:val="003A3DC7"/>
    <w:rsid w:val="003A47D3"/>
    <w:rsid w:val="003A4919"/>
    <w:rsid w:val="003A612C"/>
    <w:rsid w:val="003A7C5B"/>
    <w:rsid w:val="003B1828"/>
    <w:rsid w:val="003B1E97"/>
    <w:rsid w:val="003B2EE9"/>
    <w:rsid w:val="003B62ED"/>
    <w:rsid w:val="003C3524"/>
    <w:rsid w:val="003C4138"/>
    <w:rsid w:val="003C4AA2"/>
    <w:rsid w:val="003C55AD"/>
    <w:rsid w:val="003C61F9"/>
    <w:rsid w:val="003C6511"/>
    <w:rsid w:val="003C686F"/>
    <w:rsid w:val="003C6E3B"/>
    <w:rsid w:val="003D0045"/>
    <w:rsid w:val="003D138D"/>
    <w:rsid w:val="003D1613"/>
    <w:rsid w:val="003D25E6"/>
    <w:rsid w:val="003D3755"/>
    <w:rsid w:val="003D3F4B"/>
    <w:rsid w:val="003D4079"/>
    <w:rsid w:val="003E0E9B"/>
    <w:rsid w:val="003E20B5"/>
    <w:rsid w:val="003E23BE"/>
    <w:rsid w:val="003E3699"/>
    <w:rsid w:val="003E42F7"/>
    <w:rsid w:val="003E655B"/>
    <w:rsid w:val="003E7E73"/>
    <w:rsid w:val="003F0549"/>
    <w:rsid w:val="003F1BA3"/>
    <w:rsid w:val="003F2600"/>
    <w:rsid w:val="003F36D7"/>
    <w:rsid w:val="003F38C9"/>
    <w:rsid w:val="003F3D0F"/>
    <w:rsid w:val="003F4D60"/>
    <w:rsid w:val="003F4F02"/>
    <w:rsid w:val="003F50E2"/>
    <w:rsid w:val="003F6D35"/>
    <w:rsid w:val="00400E65"/>
    <w:rsid w:val="00402AEB"/>
    <w:rsid w:val="00403C14"/>
    <w:rsid w:val="00404B83"/>
    <w:rsid w:val="00406568"/>
    <w:rsid w:val="00406655"/>
    <w:rsid w:val="00407938"/>
    <w:rsid w:val="00410549"/>
    <w:rsid w:val="00411658"/>
    <w:rsid w:val="00411D63"/>
    <w:rsid w:val="00411FAB"/>
    <w:rsid w:val="00415AAF"/>
    <w:rsid w:val="004208F0"/>
    <w:rsid w:val="004245BA"/>
    <w:rsid w:val="004255E0"/>
    <w:rsid w:val="00426077"/>
    <w:rsid w:val="00427369"/>
    <w:rsid w:val="00427DAB"/>
    <w:rsid w:val="00431028"/>
    <w:rsid w:val="004352A7"/>
    <w:rsid w:val="004401FE"/>
    <w:rsid w:val="004404A3"/>
    <w:rsid w:val="00440508"/>
    <w:rsid w:val="00442AF9"/>
    <w:rsid w:val="00442E1E"/>
    <w:rsid w:val="00444B04"/>
    <w:rsid w:val="00447C29"/>
    <w:rsid w:val="004504B1"/>
    <w:rsid w:val="00450A16"/>
    <w:rsid w:val="004522A1"/>
    <w:rsid w:val="00452F43"/>
    <w:rsid w:val="00454441"/>
    <w:rsid w:val="00455F02"/>
    <w:rsid w:val="004569B8"/>
    <w:rsid w:val="00456D84"/>
    <w:rsid w:val="00460D2B"/>
    <w:rsid w:val="00460EE8"/>
    <w:rsid w:val="00462335"/>
    <w:rsid w:val="00462E6B"/>
    <w:rsid w:val="00463024"/>
    <w:rsid w:val="0046365F"/>
    <w:rsid w:val="00466028"/>
    <w:rsid w:val="00467E3C"/>
    <w:rsid w:val="00470386"/>
    <w:rsid w:val="00473B30"/>
    <w:rsid w:val="00475071"/>
    <w:rsid w:val="00475D01"/>
    <w:rsid w:val="00476F8B"/>
    <w:rsid w:val="00477017"/>
    <w:rsid w:val="00477C73"/>
    <w:rsid w:val="0048024D"/>
    <w:rsid w:val="004802BD"/>
    <w:rsid w:val="0048065F"/>
    <w:rsid w:val="00481908"/>
    <w:rsid w:val="00482028"/>
    <w:rsid w:val="00483BDC"/>
    <w:rsid w:val="004842AA"/>
    <w:rsid w:val="00484E6D"/>
    <w:rsid w:val="004876C0"/>
    <w:rsid w:val="00487AA9"/>
    <w:rsid w:val="00487BE8"/>
    <w:rsid w:val="00487F80"/>
    <w:rsid w:val="00491C95"/>
    <w:rsid w:val="00491DCB"/>
    <w:rsid w:val="004932A9"/>
    <w:rsid w:val="004944F6"/>
    <w:rsid w:val="00496659"/>
    <w:rsid w:val="00497426"/>
    <w:rsid w:val="004A01F9"/>
    <w:rsid w:val="004A1470"/>
    <w:rsid w:val="004A26CD"/>
    <w:rsid w:val="004A33E8"/>
    <w:rsid w:val="004A4BD8"/>
    <w:rsid w:val="004A4BEA"/>
    <w:rsid w:val="004A4C08"/>
    <w:rsid w:val="004A4C22"/>
    <w:rsid w:val="004A7249"/>
    <w:rsid w:val="004A7947"/>
    <w:rsid w:val="004B0EDB"/>
    <w:rsid w:val="004B19BF"/>
    <w:rsid w:val="004B39E5"/>
    <w:rsid w:val="004B4529"/>
    <w:rsid w:val="004B732B"/>
    <w:rsid w:val="004C0DE1"/>
    <w:rsid w:val="004C0FA3"/>
    <w:rsid w:val="004C24B0"/>
    <w:rsid w:val="004C2B3D"/>
    <w:rsid w:val="004C43EB"/>
    <w:rsid w:val="004C4770"/>
    <w:rsid w:val="004C5855"/>
    <w:rsid w:val="004C72B5"/>
    <w:rsid w:val="004D1E59"/>
    <w:rsid w:val="004D2CA7"/>
    <w:rsid w:val="004D3472"/>
    <w:rsid w:val="004D3783"/>
    <w:rsid w:val="004D623D"/>
    <w:rsid w:val="004E035B"/>
    <w:rsid w:val="004E0446"/>
    <w:rsid w:val="004E0DAF"/>
    <w:rsid w:val="004E16B3"/>
    <w:rsid w:val="004E36AB"/>
    <w:rsid w:val="004E3810"/>
    <w:rsid w:val="004E42F3"/>
    <w:rsid w:val="004E47BA"/>
    <w:rsid w:val="004E4A05"/>
    <w:rsid w:val="004E6148"/>
    <w:rsid w:val="004E7760"/>
    <w:rsid w:val="004F2DCD"/>
    <w:rsid w:val="004F2E2A"/>
    <w:rsid w:val="004F359B"/>
    <w:rsid w:val="004F4332"/>
    <w:rsid w:val="004F4D18"/>
    <w:rsid w:val="004F5F11"/>
    <w:rsid w:val="004F61C5"/>
    <w:rsid w:val="00501B03"/>
    <w:rsid w:val="0050379B"/>
    <w:rsid w:val="00504068"/>
    <w:rsid w:val="005041C7"/>
    <w:rsid w:val="00504548"/>
    <w:rsid w:val="005066A6"/>
    <w:rsid w:val="0050732B"/>
    <w:rsid w:val="00507491"/>
    <w:rsid w:val="00510606"/>
    <w:rsid w:val="00510C0E"/>
    <w:rsid w:val="0051105D"/>
    <w:rsid w:val="00511257"/>
    <w:rsid w:val="00511EC5"/>
    <w:rsid w:val="00512CB2"/>
    <w:rsid w:val="00521579"/>
    <w:rsid w:val="00522B18"/>
    <w:rsid w:val="005253AD"/>
    <w:rsid w:val="00525DBC"/>
    <w:rsid w:val="005260E2"/>
    <w:rsid w:val="005272DA"/>
    <w:rsid w:val="00531568"/>
    <w:rsid w:val="005328F1"/>
    <w:rsid w:val="005344EA"/>
    <w:rsid w:val="005355B4"/>
    <w:rsid w:val="00536828"/>
    <w:rsid w:val="0053789F"/>
    <w:rsid w:val="00537F6C"/>
    <w:rsid w:val="0054199B"/>
    <w:rsid w:val="00542278"/>
    <w:rsid w:val="005432C5"/>
    <w:rsid w:val="005443FA"/>
    <w:rsid w:val="005456B8"/>
    <w:rsid w:val="00545B2C"/>
    <w:rsid w:val="00545DF8"/>
    <w:rsid w:val="00547004"/>
    <w:rsid w:val="00547EB8"/>
    <w:rsid w:val="0055215C"/>
    <w:rsid w:val="00553832"/>
    <w:rsid w:val="005558FD"/>
    <w:rsid w:val="0055680F"/>
    <w:rsid w:val="00557F54"/>
    <w:rsid w:val="005602CC"/>
    <w:rsid w:val="0056050F"/>
    <w:rsid w:val="00562081"/>
    <w:rsid w:val="00562F3F"/>
    <w:rsid w:val="00563322"/>
    <w:rsid w:val="005642B5"/>
    <w:rsid w:val="0056447A"/>
    <w:rsid w:val="00566449"/>
    <w:rsid w:val="00570C73"/>
    <w:rsid w:val="005720E6"/>
    <w:rsid w:val="0057245C"/>
    <w:rsid w:val="0057370C"/>
    <w:rsid w:val="0057373B"/>
    <w:rsid w:val="00573E6A"/>
    <w:rsid w:val="005758B9"/>
    <w:rsid w:val="005762BD"/>
    <w:rsid w:val="005777B0"/>
    <w:rsid w:val="00577E0D"/>
    <w:rsid w:val="00577F43"/>
    <w:rsid w:val="00577FD2"/>
    <w:rsid w:val="00580005"/>
    <w:rsid w:val="005818F2"/>
    <w:rsid w:val="0058537D"/>
    <w:rsid w:val="0058546C"/>
    <w:rsid w:val="00586415"/>
    <w:rsid w:val="005864C6"/>
    <w:rsid w:val="0058730F"/>
    <w:rsid w:val="00587E3B"/>
    <w:rsid w:val="0059017B"/>
    <w:rsid w:val="005917FB"/>
    <w:rsid w:val="00592B55"/>
    <w:rsid w:val="00595AF6"/>
    <w:rsid w:val="00595C4E"/>
    <w:rsid w:val="005A0091"/>
    <w:rsid w:val="005A10AA"/>
    <w:rsid w:val="005A2EBD"/>
    <w:rsid w:val="005A3372"/>
    <w:rsid w:val="005A477B"/>
    <w:rsid w:val="005A56AB"/>
    <w:rsid w:val="005A5FD6"/>
    <w:rsid w:val="005A622F"/>
    <w:rsid w:val="005A6BCB"/>
    <w:rsid w:val="005A71E4"/>
    <w:rsid w:val="005A7C22"/>
    <w:rsid w:val="005B021D"/>
    <w:rsid w:val="005B1119"/>
    <w:rsid w:val="005B1481"/>
    <w:rsid w:val="005B25AA"/>
    <w:rsid w:val="005B2C96"/>
    <w:rsid w:val="005B4162"/>
    <w:rsid w:val="005B5C30"/>
    <w:rsid w:val="005C037F"/>
    <w:rsid w:val="005C0CB8"/>
    <w:rsid w:val="005C0E6D"/>
    <w:rsid w:val="005C21B8"/>
    <w:rsid w:val="005C3412"/>
    <w:rsid w:val="005C3ED3"/>
    <w:rsid w:val="005C5113"/>
    <w:rsid w:val="005C6E8C"/>
    <w:rsid w:val="005D0EF1"/>
    <w:rsid w:val="005D2BA5"/>
    <w:rsid w:val="005D3BF1"/>
    <w:rsid w:val="005D5C03"/>
    <w:rsid w:val="005D6E6D"/>
    <w:rsid w:val="005D7E5F"/>
    <w:rsid w:val="005E0344"/>
    <w:rsid w:val="005E0AB3"/>
    <w:rsid w:val="005E0BA6"/>
    <w:rsid w:val="005E1890"/>
    <w:rsid w:val="005E1945"/>
    <w:rsid w:val="005E1C27"/>
    <w:rsid w:val="005E1DB7"/>
    <w:rsid w:val="005E292F"/>
    <w:rsid w:val="005E4122"/>
    <w:rsid w:val="005E420F"/>
    <w:rsid w:val="005E424B"/>
    <w:rsid w:val="005E5519"/>
    <w:rsid w:val="005E597A"/>
    <w:rsid w:val="005E605F"/>
    <w:rsid w:val="005F48C5"/>
    <w:rsid w:val="00602762"/>
    <w:rsid w:val="00603B2B"/>
    <w:rsid w:val="00604CAE"/>
    <w:rsid w:val="00605166"/>
    <w:rsid w:val="006054B1"/>
    <w:rsid w:val="0060613A"/>
    <w:rsid w:val="006064B2"/>
    <w:rsid w:val="00607944"/>
    <w:rsid w:val="00610C83"/>
    <w:rsid w:val="006115F7"/>
    <w:rsid w:val="0061209A"/>
    <w:rsid w:val="0061368B"/>
    <w:rsid w:val="0061444D"/>
    <w:rsid w:val="00614FBB"/>
    <w:rsid w:val="0061668E"/>
    <w:rsid w:val="00616E06"/>
    <w:rsid w:val="00617093"/>
    <w:rsid w:val="006235C9"/>
    <w:rsid w:val="0062391E"/>
    <w:rsid w:val="006242D7"/>
    <w:rsid w:val="006261EB"/>
    <w:rsid w:val="00626BC7"/>
    <w:rsid w:val="00627009"/>
    <w:rsid w:val="00627D04"/>
    <w:rsid w:val="006329A4"/>
    <w:rsid w:val="00632D06"/>
    <w:rsid w:val="006330E8"/>
    <w:rsid w:val="0063489C"/>
    <w:rsid w:val="00637478"/>
    <w:rsid w:val="006379FD"/>
    <w:rsid w:val="00641722"/>
    <w:rsid w:val="00644437"/>
    <w:rsid w:val="00644D7F"/>
    <w:rsid w:val="006452D9"/>
    <w:rsid w:val="006456CE"/>
    <w:rsid w:val="006476A3"/>
    <w:rsid w:val="00650FD8"/>
    <w:rsid w:val="006536D7"/>
    <w:rsid w:val="00653887"/>
    <w:rsid w:val="006549ED"/>
    <w:rsid w:val="006604CE"/>
    <w:rsid w:val="0066057E"/>
    <w:rsid w:val="00661079"/>
    <w:rsid w:val="0066163A"/>
    <w:rsid w:val="00661F9D"/>
    <w:rsid w:val="006620BB"/>
    <w:rsid w:val="0066323B"/>
    <w:rsid w:val="006638FC"/>
    <w:rsid w:val="00663902"/>
    <w:rsid w:val="006644EE"/>
    <w:rsid w:val="00664BC7"/>
    <w:rsid w:val="006651FA"/>
    <w:rsid w:val="00665689"/>
    <w:rsid w:val="00666AE5"/>
    <w:rsid w:val="00666F26"/>
    <w:rsid w:val="00667ED4"/>
    <w:rsid w:val="00667F69"/>
    <w:rsid w:val="00671155"/>
    <w:rsid w:val="0067221A"/>
    <w:rsid w:val="0067459D"/>
    <w:rsid w:val="006746C6"/>
    <w:rsid w:val="006762EB"/>
    <w:rsid w:val="00677B0E"/>
    <w:rsid w:val="00680F85"/>
    <w:rsid w:val="0068168D"/>
    <w:rsid w:val="00681EFB"/>
    <w:rsid w:val="006822E9"/>
    <w:rsid w:val="00683AEF"/>
    <w:rsid w:val="00683E26"/>
    <w:rsid w:val="00685A90"/>
    <w:rsid w:val="006868B7"/>
    <w:rsid w:val="006909DD"/>
    <w:rsid w:val="006914D8"/>
    <w:rsid w:val="006917D6"/>
    <w:rsid w:val="00691B01"/>
    <w:rsid w:val="0069208D"/>
    <w:rsid w:val="00694C89"/>
    <w:rsid w:val="0069518A"/>
    <w:rsid w:val="00696A28"/>
    <w:rsid w:val="00697986"/>
    <w:rsid w:val="00697F78"/>
    <w:rsid w:val="006A00B9"/>
    <w:rsid w:val="006A0CD7"/>
    <w:rsid w:val="006A2A4E"/>
    <w:rsid w:val="006A3887"/>
    <w:rsid w:val="006A3EEE"/>
    <w:rsid w:val="006A46AC"/>
    <w:rsid w:val="006A4C87"/>
    <w:rsid w:val="006A52C8"/>
    <w:rsid w:val="006A77E7"/>
    <w:rsid w:val="006B050F"/>
    <w:rsid w:val="006B0B6C"/>
    <w:rsid w:val="006B54C6"/>
    <w:rsid w:val="006B64C3"/>
    <w:rsid w:val="006C374C"/>
    <w:rsid w:val="006C3DFB"/>
    <w:rsid w:val="006C42CC"/>
    <w:rsid w:val="006C42D3"/>
    <w:rsid w:val="006C598E"/>
    <w:rsid w:val="006C702C"/>
    <w:rsid w:val="006D4632"/>
    <w:rsid w:val="006D5CA0"/>
    <w:rsid w:val="006D7012"/>
    <w:rsid w:val="006D74BB"/>
    <w:rsid w:val="006D7528"/>
    <w:rsid w:val="006D7CB9"/>
    <w:rsid w:val="006E0819"/>
    <w:rsid w:val="006E2133"/>
    <w:rsid w:val="006E2F38"/>
    <w:rsid w:val="006E4F06"/>
    <w:rsid w:val="006E58B4"/>
    <w:rsid w:val="006E653F"/>
    <w:rsid w:val="006E7DB9"/>
    <w:rsid w:val="006F0AAF"/>
    <w:rsid w:val="006F0F30"/>
    <w:rsid w:val="006F2CAE"/>
    <w:rsid w:val="006F3ACB"/>
    <w:rsid w:val="006F4248"/>
    <w:rsid w:val="006F5F10"/>
    <w:rsid w:val="006F607F"/>
    <w:rsid w:val="006F67D3"/>
    <w:rsid w:val="006F6BC0"/>
    <w:rsid w:val="00702DAF"/>
    <w:rsid w:val="00704853"/>
    <w:rsid w:val="00706959"/>
    <w:rsid w:val="00707E44"/>
    <w:rsid w:val="00712E98"/>
    <w:rsid w:val="007141B7"/>
    <w:rsid w:val="00717A07"/>
    <w:rsid w:val="00721778"/>
    <w:rsid w:val="00722C74"/>
    <w:rsid w:val="00722E56"/>
    <w:rsid w:val="0072372F"/>
    <w:rsid w:val="00723BF9"/>
    <w:rsid w:val="007248D1"/>
    <w:rsid w:val="00724999"/>
    <w:rsid w:val="007249FA"/>
    <w:rsid w:val="00724DB0"/>
    <w:rsid w:val="00725DFD"/>
    <w:rsid w:val="0072674E"/>
    <w:rsid w:val="00727C78"/>
    <w:rsid w:val="00727D38"/>
    <w:rsid w:val="007302D9"/>
    <w:rsid w:val="00731A98"/>
    <w:rsid w:val="00732485"/>
    <w:rsid w:val="00733110"/>
    <w:rsid w:val="0073517F"/>
    <w:rsid w:val="00737619"/>
    <w:rsid w:val="00740789"/>
    <w:rsid w:val="00740D2C"/>
    <w:rsid w:val="00740E1E"/>
    <w:rsid w:val="0074290D"/>
    <w:rsid w:val="007446BE"/>
    <w:rsid w:val="0074513E"/>
    <w:rsid w:val="0074515F"/>
    <w:rsid w:val="007462C2"/>
    <w:rsid w:val="00746D8D"/>
    <w:rsid w:val="00747FF1"/>
    <w:rsid w:val="007510AE"/>
    <w:rsid w:val="0075168C"/>
    <w:rsid w:val="007525A8"/>
    <w:rsid w:val="00754399"/>
    <w:rsid w:val="00755785"/>
    <w:rsid w:val="0075671A"/>
    <w:rsid w:val="007569EB"/>
    <w:rsid w:val="00756B24"/>
    <w:rsid w:val="00760477"/>
    <w:rsid w:val="007623FA"/>
    <w:rsid w:val="007629E0"/>
    <w:rsid w:val="00762DD1"/>
    <w:rsid w:val="0076349E"/>
    <w:rsid w:val="00765E40"/>
    <w:rsid w:val="00766DE3"/>
    <w:rsid w:val="00772BD8"/>
    <w:rsid w:val="0077348E"/>
    <w:rsid w:val="007742C0"/>
    <w:rsid w:val="00774D82"/>
    <w:rsid w:val="00777B2C"/>
    <w:rsid w:val="00777C5A"/>
    <w:rsid w:val="00777CD7"/>
    <w:rsid w:val="00777EB8"/>
    <w:rsid w:val="007810FB"/>
    <w:rsid w:val="00781A0C"/>
    <w:rsid w:val="007826A3"/>
    <w:rsid w:val="00790588"/>
    <w:rsid w:val="00792AE2"/>
    <w:rsid w:val="007933A2"/>
    <w:rsid w:val="00793656"/>
    <w:rsid w:val="00793B17"/>
    <w:rsid w:val="00796322"/>
    <w:rsid w:val="007966F7"/>
    <w:rsid w:val="0079693B"/>
    <w:rsid w:val="00796D12"/>
    <w:rsid w:val="00797075"/>
    <w:rsid w:val="00797BF2"/>
    <w:rsid w:val="007A3848"/>
    <w:rsid w:val="007A72CA"/>
    <w:rsid w:val="007B0C46"/>
    <w:rsid w:val="007B254F"/>
    <w:rsid w:val="007B5E63"/>
    <w:rsid w:val="007B613A"/>
    <w:rsid w:val="007B7F7F"/>
    <w:rsid w:val="007C0D09"/>
    <w:rsid w:val="007C3F0F"/>
    <w:rsid w:val="007C44C8"/>
    <w:rsid w:val="007C604D"/>
    <w:rsid w:val="007C6800"/>
    <w:rsid w:val="007C763E"/>
    <w:rsid w:val="007D03FA"/>
    <w:rsid w:val="007D31CD"/>
    <w:rsid w:val="007D3D37"/>
    <w:rsid w:val="007D4385"/>
    <w:rsid w:val="007D55BF"/>
    <w:rsid w:val="007D67C5"/>
    <w:rsid w:val="007D7130"/>
    <w:rsid w:val="007D7BF3"/>
    <w:rsid w:val="007E153E"/>
    <w:rsid w:val="007E2D0A"/>
    <w:rsid w:val="007E7733"/>
    <w:rsid w:val="007E7C67"/>
    <w:rsid w:val="007F07F3"/>
    <w:rsid w:val="007F1680"/>
    <w:rsid w:val="007F36CE"/>
    <w:rsid w:val="007F3C18"/>
    <w:rsid w:val="007F430C"/>
    <w:rsid w:val="007F6AF8"/>
    <w:rsid w:val="007F6F56"/>
    <w:rsid w:val="007F72EE"/>
    <w:rsid w:val="008017EC"/>
    <w:rsid w:val="00801F09"/>
    <w:rsid w:val="00802419"/>
    <w:rsid w:val="0080242B"/>
    <w:rsid w:val="008061D7"/>
    <w:rsid w:val="00806DC4"/>
    <w:rsid w:val="0080750A"/>
    <w:rsid w:val="00807EF8"/>
    <w:rsid w:val="008100B9"/>
    <w:rsid w:val="008103EB"/>
    <w:rsid w:val="008104DF"/>
    <w:rsid w:val="00810BF2"/>
    <w:rsid w:val="008111E7"/>
    <w:rsid w:val="00814B87"/>
    <w:rsid w:val="00815A4C"/>
    <w:rsid w:val="00815ECE"/>
    <w:rsid w:val="008164DC"/>
    <w:rsid w:val="0082031B"/>
    <w:rsid w:val="0082034D"/>
    <w:rsid w:val="00822996"/>
    <w:rsid w:val="00826163"/>
    <w:rsid w:val="0082779B"/>
    <w:rsid w:val="00827895"/>
    <w:rsid w:val="0083004B"/>
    <w:rsid w:val="0083030C"/>
    <w:rsid w:val="00830803"/>
    <w:rsid w:val="008332A9"/>
    <w:rsid w:val="00833AC2"/>
    <w:rsid w:val="00836089"/>
    <w:rsid w:val="00837787"/>
    <w:rsid w:val="008379F3"/>
    <w:rsid w:val="00837C0A"/>
    <w:rsid w:val="008404B5"/>
    <w:rsid w:val="00842949"/>
    <w:rsid w:val="0084425F"/>
    <w:rsid w:val="0084566B"/>
    <w:rsid w:val="008456D2"/>
    <w:rsid w:val="008461CD"/>
    <w:rsid w:val="00846AD3"/>
    <w:rsid w:val="00851282"/>
    <w:rsid w:val="008530F7"/>
    <w:rsid w:val="00855488"/>
    <w:rsid w:val="00860C08"/>
    <w:rsid w:val="008628AB"/>
    <w:rsid w:val="00863A5E"/>
    <w:rsid w:val="00863EBA"/>
    <w:rsid w:val="00865737"/>
    <w:rsid w:val="00865DD3"/>
    <w:rsid w:val="00866907"/>
    <w:rsid w:val="00866C5E"/>
    <w:rsid w:val="0086709E"/>
    <w:rsid w:val="00867AB2"/>
    <w:rsid w:val="00867DED"/>
    <w:rsid w:val="008718C7"/>
    <w:rsid w:val="0087227B"/>
    <w:rsid w:val="00872479"/>
    <w:rsid w:val="00872646"/>
    <w:rsid w:val="00872952"/>
    <w:rsid w:val="00875DEA"/>
    <w:rsid w:val="00877462"/>
    <w:rsid w:val="00880B27"/>
    <w:rsid w:val="00881000"/>
    <w:rsid w:val="00881B27"/>
    <w:rsid w:val="008826E2"/>
    <w:rsid w:val="00883C7A"/>
    <w:rsid w:val="0088429A"/>
    <w:rsid w:val="0088746C"/>
    <w:rsid w:val="00890789"/>
    <w:rsid w:val="00891ECC"/>
    <w:rsid w:val="00893A0D"/>
    <w:rsid w:val="00893B3B"/>
    <w:rsid w:val="00893BEC"/>
    <w:rsid w:val="008941D6"/>
    <w:rsid w:val="0089682F"/>
    <w:rsid w:val="008970A6"/>
    <w:rsid w:val="008A039B"/>
    <w:rsid w:val="008A1E9E"/>
    <w:rsid w:val="008A3F68"/>
    <w:rsid w:val="008A4E13"/>
    <w:rsid w:val="008A7213"/>
    <w:rsid w:val="008B014B"/>
    <w:rsid w:val="008B0373"/>
    <w:rsid w:val="008B09AE"/>
    <w:rsid w:val="008B0D85"/>
    <w:rsid w:val="008B3A7C"/>
    <w:rsid w:val="008B3C8A"/>
    <w:rsid w:val="008B7C0B"/>
    <w:rsid w:val="008C04B2"/>
    <w:rsid w:val="008C13EC"/>
    <w:rsid w:val="008C22C2"/>
    <w:rsid w:val="008C363A"/>
    <w:rsid w:val="008C3812"/>
    <w:rsid w:val="008C541D"/>
    <w:rsid w:val="008C5710"/>
    <w:rsid w:val="008C5747"/>
    <w:rsid w:val="008C6518"/>
    <w:rsid w:val="008C6D20"/>
    <w:rsid w:val="008C70E3"/>
    <w:rsid w:val="008D0916"/>
    <w:rsid w:val="008D3139"/>
    <w:rsid w:val="008D3299"/>
    <w:rsid w:val="008D50DB"/>
    <w:rsid w:val="008E17ED"/>
    <w:rsid w:val="008E2200"/>
    <w:rsid w:val="008E2E27"/>
    <w:rsid w:val="008E2FBB"/>
    <w:rsid w:val="008E5017"/>
    <w:rsid w:val="008E5532"/>
    <w:rsid w:val="008E62D9"/>
    <w:rsid w:val="008F0264"/>
    <w:rsid w:val="008F0D06"/>
    <w:rsid w:val="008F223A"/>
    <w:rsid w:val="008F30A7"/>
    <w:rsid w:val="008F491A"/>
    <w:rsid w:val="008F5369"/>
    <w:rsid w:val="008F5C3C"/>
    <w:rsid w:val="008F6054"/>
    <w:rsid w:val="008F6190"/>
    <w:rsid w:val="008F7EF0"/>
    <w:rsid w:val="009050F9"/>
    <w:rsid w:val="00905182"/>
    <w:rsid w:val="009059BF"/>
    <w:rsid w:val="009064DD"/>
    <w:rsid w:val="00911D12"/>
    <w:rsid w:val="009143E0"/>
    <w:rsid w:val="00916E88"/>
    <w:rsid w:val="0091751E"/>
    <w:rsid w:val="00917675"/>
    <w:rsid w:val="009227F0"/>
    <w:rsid w:val="009241E8"/>
    <w:rsid w:val="00925AEB"/>
    <w:rsid w:val="00931F63"/>
    <w:rsid w:val="0093260F"/>
    <w:rsid w:val="00935111"/>
    <w:rsid w:val="00935B60"/>
    <w:rsid w:val="00936986"/>
    <w:rsid w:val="00936C54"/>
    <w:rsid w:val="009405B4"/>
    <w:rsid w:val="0094173A"/>
    <w:rsid w:val="00941D82"/>
    <w:rsid w:val="0094255C"/>
    <w:rsid w:val="0094268A"/>
    <w:rsid w:val="0094281D"/>
    <w:rsid w:val="0094290E"/>
    <w:rsid w:val="009478E7"/>
    <w:rsid w:val="00947C0B"/>
    <w:rsid w:val="0095102A"/>
    <w:rsid w:val="00952F20"/>
    <w:rsid w:val="0095531F"/>
    <w:rsid w:val="0095567C"/>
    <w:rsid w:val="00955F94"/>
    <w:rsid w:val="009629C2"/>
    <w:rsid w:val="009633B4"/>
    <w:rsid w:val="009644AF"/>
    <w:rsid w:val="0096565A"/>
    <w:rsid w:val="0096667D"/>
    <w:rsid w:val="00973887"/>
    <w:rsid w:val="00973FEE"/>
    <w:rsid w:val="009743CB"/>
    <w:rsid w:val="009748B1"/>
    <w:rsid w:val="00975905"/>
    <w:rsid w:val="00975E5E"/>
    <w:rsid w:val="00976FD5"/>
    <w:rsid w:val="0098061C"/>
    <w:rsid w:val="00980EBB"/>
    <w:rsid w:val="009810B5"/>
    <w:rsid w:val="00981D64"/>
    <w:rsid w:val="009822BE"/>
    <w:rsid w:val="00983179"/>
    <w:rsid w:val="00984423"/>
    <w:rsid w:val="00984BF4"/>
    <w:rsid w:val="00986A07"/>
    <w:rsid w:val="009907E4"/>
    <w:rsid w:val="0099186F"/>
    <w:rsid w:val="00992EC9"/>
    <w:rsid w:val="00995E6F"/>
    <w:rsid w:val="009975B5"/>
    <w:rsid w:val="00997BC6"/>
    <w:rsid w:val="00997C4A"/>
    <w:rsid w:val="00997DA7"/>
    <w:rsid w:val="009A09E1"/>
    <w:rsid w:val="009A1780"/>
    <w:rsid w:val="009A19BE"/>
    <w:rsid w:val="009A1D08"/>
    <w:rsid w:val="009A469E"/>
    <w:rsid w:val="009A7B5B"/>
    <w:rsid w:val="009A7D40"/>
    <w:rsid w:val="009B09FB"/>
    <w:rsid w:val="009B3452"/>
    <w:rsid w:val="009B49BD"/>
    <w:rsid w:val="009B7B37"/>
    <w:rsid w:val="009C4604"/>
    <w:rsid w:val="009C5A4A"/>
    <w:rsid w:val="009C6617"/>
    <w:rsid w:val="009C6D44"/>
    <w:rsid w:val="009C717E"/>
    <w:rsid w:val="009D04AA"/>
    <w:rsid w:val="009D0BBA"/>
    <w:rsid w:val="009D0C14"/>
    <w:rsid w:val="009D0F3E"/>
    <w:rsid w:val="009D114C"/>
    <w:rsid w:val="009D292B"/>
    <w:rsid w:val="009D565E"/>
    <w:rsid w:val="009D6512"/>
    <w:rsid w:val="009E03B7"/>
    <w:rsid w:val="009E3940"/>
    <w:rsid w:val="009E4F14"/>
    <w:rsid w:val="009E6137"/>
    <w:rsid w:val="009F1165"/>
    <w:rsid w:val="009F4645"/>
    <w:rsid w:val="009F4F19"/>
    <w:rsid w:val="009F55CF"/>
    <w:rsid w:val="009F6D14"/>
    <w:rsid w:val="009F7153"/>
    <w:rsid w:val="009F7D24"/>
    <w:rsid w:val="00A01F7B"/>
    <w:rsid w:val="00A024E9"/>
    <w:rsid w:val="00A044FC"/>
    <w:rsid w:val="00A0517E"/>
    <w:rsid w:val="00A05713"/>
    <w:rsid w:val="00A06590"/>
    <w:rsid w:val="00A10588"/>
    <w:rsid w:val="00A11101"/>
    <w:rsid w:val="00A1421F"/>
    <w:rsid w:val="00A14A68"/>
    <w:rsid w:val="00A20FB1"/>
    <w:rsid w:val="00A21EA1"/>
    <w:rsid w:val="00A23133"/>
    <w:rsid w:val="00A237F8"/>
    <w:rsid w:val="00A243A5"/>
    <w:rsid w:val="00A24AB8"/>
    <w:rsid w:val="00A27D16"/>
    <w:rsid w:val="00A30C53"/>
    <w:rsid w:val="00A31C77"/>
    <w:rsid w:val="00A34107"/>
    <w:rsid w:val="00A357AC"/>
    <w:rsid w:val="00A402BA"/>
    <w:rsid w:val="00A41F9E"/>
    <w:rsid w:val="00A435DD"/>
    <w:rsid w:val="00A44A14"/>
    <w:rsid w:val="00A451E7"/>
    <w:rsid w:val="00A455FA"/>
    <w:rsid w:val="00A46588"/>
    <w:rsid w:val="00A4664D"/>
    <w:rsid w:val="00A469B6"/>
    <w:rsid w:val="00A46CB9"/>
    <w:rsid w:val="00A470CE"/>
    <w:rsid w:val="00A471D7"/>
    <w:rsid w:val="00A50A54"/>
    <w:rsid w:val="00A512ED"/>
    <w:rsid w:val="00A51AED"/>
    <w:rsid w:val="00A51BF8"/>
    <w:rsid w:val="00A525DF"/>
    <w:rsid w:val="00A551DC"/>
    <w:rsid w:val="00A55201"/>
    <w:rsid w:val="00A55712"/>
    <w:rsid w:val="00A561A0"/>
    <w:rsid w:val="00A562C1"/>
    <w:rsid w:val="00A57ACD"/>
    <w:rsid w:val="00A57BC7"/>
    <w:rsid w:val="00A60EDF"/>
    <w:rsid w:val="00A62FB9"/>
    <w:rsid w:val="00A63159"/>
    <w:rsid w:val="00A63FC2"/>
    <w:rsid w:val="00A65438"/>
    <w:rsid w:val="00A670F3"/>
    <w:rsid w:val="00A728D1"/>
    <w:rsid w:val="00A74B14"/>
    <w:rsid w:val="00A75B9D"/>
    <w:rsid w:val="00A76D9E"/>
    <w:rsid w:val="00A770F6"/>
    <w:rsid w:val="00A776B1"/>
    <w:rsid w:val="00A815C8"/>
    <w:rsid w:val="00A81FA2"/>
    <w:rsid w:val="00A83528"/>
    <w:rsid w:val="00A83D87"/>
    <w:rsid w:val="00A9054C"/>
    <w:rsid w:val="00A9400D"/>
    <w:rsid w:val="00A94369"/>
    <w:rsid w:val="00A958D1"/>
    <w:rsid w:val="00AA0FEA"/>
    <w:rsid w:val="00AA5C46"/>
    <w:rsid w:val="00AB0DD2"/>
    <w:rsid w:val="00AB2380"/>
    <w:rsid w:val="00AB2A00"/>
    <w:rsid w:val="00AB32C3"/>
    <w:rsid w:val="00AB5028"/>
    <w:rsid w:val="00AB525C"/>
    <w:rsid w:val="00AB5C0E"/>
    <w:rsid w:val="00AB7CE9"/>
    <w:rsid w:val="00AC033C"/>
    <w:rsid w:val="00AC2EDA"/>
    <w:rsid w:val="00AC41B9"/>
    <w:rsid w:val="00AC4770"/>
    <w:rsid w:val="00AC4C3F"/>
    <w:rsid w:val="00AC521B"/>
    <w:rsid w:val="00AC6A60"/>
    <w:rsid w:val="00AD1D4E"/>
    <w:rsid w:val="00AD2F08"/>
    <w:rsid w:val="00AD31F8"/>
    <w:rsid w:val="00AD5761"/>
    <w:rsid w:val="00AE0E88"/>
    <w:rsid w:val="00AE1CDD"/>
    <w:rsid w:val="00AE3724"/>
    <w:rsid w:val="00AE43D6"/>
    <w:rsid w:val="00AE5F9A"/>
    <w:rsid w:val="00AE68FD"/>
    <w:rsid w:val="00AE6E01"/>
    <w:rsid w:val="00AE75E2"/>
    <w:rsid w:val="00AF101E"/>
    <w:rsid w:val="00AF3863"/>
    <w:rsid w:val="00AF6C73"/>
    <w:rsid w:val="00AF6D6F"/>
    <w:rsid w:val="00B01190"/>
    <w:rsid w:val="00B01C64"/>
    <w:rsid w:val="00B02C6E"/>
    <w:rsid w:val="00B07F42"/>
    <w:rsid w:val="00B11315"/>
    <w:rsid w:val="00B11432"/>
    <w:rsid w:val="00B14066"/>
    <w:rsid w:val="00B140C0"/>
    <w:rsid w:val="00B14702"/>
    <w:rsid w:val="00B158B5"/>
    <w:rsid w:val="00B171B9"/>
    <w:rsid w:val="00B215BE"/>
    <w:rsid w:val="00B21EED"/>
    <w:rsid w:val="00B220DE"/>
    <w:rsid w:val="00B22DDA"/>
    <w:rsid w:val="00B2643C"/>
    <w:rsid w:val="00B26C7B"/>
    <w:rsid w:val="00B27C58"/>
    <w:rsid w:val="00B301B4"/>
    <w:rsid w:val="00B301FB"/>
    <w:rsid w:val="00B305A8"/>
    <w:rsid w:val="00B30FA1"/>
    <w:rsid w:val="00B32651"/>
    <w:rsid w:val="00B331CB"/>
    <w:rsid w:val="00B3403A"/>
    <w:rsid w:val="00B34058"/>
    <w:rsid w:val="00B3564E"/>
    <w:rsid w:val="00B35A2A"/>
    <w:rsid w:val="00B36415"/>
    <w:rsid w:val="00B3708C"/>
    <w:rsid w:val="00B41BDC"/>
    <w:rsid w:val="00B41C0C"/>
    <w:rsid w:val="00B41CA2"/>
    <w:rsid w:val="00B424C9"/>
    <w:rsid w:val="00B426CB"/>
    <w:rsid w:val="00B42E2E"/>
    <w:rsid w:val="00B432A6"/>
    <w:rsid w:val="00B4631B"/>
    <w:rsid w:val="00B50820"/>
    <w:rsid w:val="00B50A53"/>
    <w:rsid w:val="00B512CD"/>
    <w:rsid w:val="00B515F1"/>
    <w:rsid w:val="00B516BA"/>
    <w:rsid w:val="00B52810"/>
    <w:rsid w:val="00B5399E"/>
    <w:rsid w:val="00B54655"/>
    <w:rsid w:val="00B5667F"/>
    <w:rsid w:val="00B61734"/>
    <w:rsid w:val="00B61864"/>
    <w:rsid w:val="00B674D8"/>
    <w:rsid w:val="00B67AEE"/>
    <w:rsid w:val="00B71634"/>
    <w:rsid w:val="00B72B9E"/>
    <w:rsid w:val="00B72CBF"/>
    <w:rsid w:val="00B77FFE"/>
    <w:rsid w:val="00B801DB"/>
    <w:rsid w:val="00B81244"/>
    <w:rsid w:val="00B84298"/>
    <w:rsid w:val="00B8452B"/>
    <w:rsid w:val="00B84C96"/>
    <w:rsid w:val="00B86307"/>
    <w:rsid w:val="00B86533"/>
    <w:rsid w:val="00B86CEC"/>
    <w:rsid w:val="00B90679"/>
    <w:rsid w:val="00B906D2"/>
    <w:rsid w:val="00B9104B"/>
    <w:rsid w:val="00B92673"/>
    <w:rsid w:val="00B944C0"/>
    <w:rsid w:val="00B95284"/>
    <w:rsid w:val="00B97406"/>
    <w:rsid w:val="00BA10F3"/>
    <w:rsid w:val="00BA1483"/>
    <w:rsid w:val="00BA1674"/>
    <w:rsid w:val="00BA2236"/>
    <w:rsid w:val="00BA26A5"/>
    <w:rsid w:val="00BA282D"/>
    <w:rsid w:val="00BA30E6"/>
    <w:rsid w:val="00BA3C3D"/>
    <w:rsid w:val="00BA42A5"/>
    <w:rsid w:val="00BA452D"/>
    <w:rsid w:val="00BA52D8"/>
    <w:rsid w:val="00BA7024"/>
    <w:rsid w:val="00BA7870"/>
    <w:rsid w:val="00BB00B5"/>
    <w:rsid w:val="00BB0FE9"/>
    <w:rsid w:val="00BB311A"/>
    <w:rsid w:val="00BB32EE"/>
    <w:rsid w:val="00BB3EDD"/>
    <w:rsid w:val="00BB4647"/>
    <w:rsid w:val="00BB5512"/>
    <w:rsid w:val="00BB5E7D"/>
    <w:rsid w:val="00BB639B"/>
    <w:rsid w:val="00BB7178"/>
    <w:rsid w:val="00BC09AB"/>
    <w:rsid w:val="00BC1B7F"/>
    <w:rsid w:val="00BC26CD"/>
    <w:rsid w:val="00BC2703"/>
    <w:rsid w:val="00BC27E3"/>
    <w:rsid w:val="00BC3554"/>
    <w:rsid w:val="00BC3F8F"/>
    <w:rsid w:val="00BC7F17"/>
    <w:rsid w:val="00BD0CDD"/>
    <w:rsid w:val="00BD0F47"/>
    <w:rsid w:val="00BD3357"/>
    <w:rsid w:val="00BD34EF"/>
    <w:rsid w:val="00BD3CC4"/>
    <w:rsid w:val="00BD48B1"/>
    <w:rsid w:val="00BE06EE"/>
    <w:rsid w:val="00BE2B43"/>
    <w:rsid w:val="00BE3062"/>
    <w:rsid w:val="00BE5224"/>
    <w:rsid w:val="00BE661E"/>
    <w:rsid w:val="00BE6EE6"/>
    <w:rsid w:val="00BF0514"/>
    <w:rsid w:val="00BF12FF"/>
    <w:rsid w:val="00BF374F"/>
    <w:rsid w:val="00BF388D"/>
    <w:rsid w:val="00BF3E80"/>
    <w:rsid w:val="00BF54DC"/>
    <w:rsid w:val="00BF725C"/>
    <w:rsid w:val="00BF76BF"/>
    <w:rsid w:val="00C00C9A"/>
    <w:rsid w:val="00C01B05"/>
    <w:rsid w:val="00C02073"/>
    <w:rsid w:val="00C04249"/>
    <w:rsid w:val="00C04300"/>
    <w:rsid w:val="00C12067"/>
    <w:rsid w:val="00C120CC"/>
    <w:rsid w:val="00C12CB2"/>
    <w:rsid w:val="00C13FF5"/>
    <w:rsid w:val="00C14046"/>
    <w:rsid w:val="00C14969"/>
    <w:rsid w:val="00C174C9"/>
    <w:rsid w:val="00C200ED"/>
    <w:rsid w:val="00C21A0B"/>
    <w:rsid w:val="00C22802"/>
    <w:rsid w:val="00C240EE"/>
    <w:rsid w:val="00C24242"/>
    <w:rsid w:val="00C24263"/>
    <w:rsid w:val="00C24522"/>
    <w:rsid w:val="00C24E84"/>
    <w:rsid w:val="00C25DDC"/>
    <w:rsid w:val="00C26767"/>
    <w:rsid w:val="00C27B74"/>
    <w:rsid w:val="00C344AF"/>
    <w:rsid w:val="00C353CF"/>
    <w:rsid w:val="00C40AFF"/>
    <w:rsid w:val="00C41BA8"/>
    <w:rsid w:val="00C42021"/>
    <w:rsid w:val="00C427CE"/>
    <w:rsid w:val="00C43A24"/>
    <w:rsid w:val="00C43B80"/>
    <w:rsid w:val="00C44733"/>
    <w:rsid w:val="00C44FD2"/>
    <w:rsid w:val="00C4500F"/>
    <w:rsid w:val="00C46E15"/>
    <w:rsid w:val="00C50D79"/>
    <w:rsid w:val="00C51A27"/>
    <w:rsid w:val="00C51FCF"/>
    <w:rsid w:val="00C52330"/>
    <w:rsid w:val="00C52371"/>
    <w:rsid w:val="00C52BF7"/>
    <w:rsid w:val="00C53CC2"/>
    <w:rsid w:val="00C544B7"/>
    <w:rsid w:val="00C56390"/>
    <w:rsid w:val="00C57651"/>
    <w:rsid w:val="00C614D4"/>
    <w:rsid w:val="00C61B14"/>
    <w:rsid w:val="00C629E2"/>
    <w:rsid w:val="00C62CFC"/>
    <w:rsid w:val="00C62ED8"/>
    <w:rsid w:val="00C63659"/>
    <w:rsid w:val="00C641D1"/>
    <w:rsid w:val="00C65E15"/>
    <w:rsid w:val="00C66105"/>
    <w:rsid w:val="00C6742B"/>
    <w:rsid w:val="00C70408"/>
    <w:rsid w:val="00C743A7"/>
    <w:rsid w:val="00C74D35"/>
    <w:rsid w:val="00C77109"/>
    <w:rsid w:val="00C77718"/>
    <w:rsid w:val="00C82077"/>
    <w:rsid w:val="00C82BEC"/>
    <w:rsid w:val="00C83F72"/>
    <w:rsid w:val="00C85C16"/>
    <w:rsid w:val="00C864C6"/>
    <w:rsid w:val="00C86C90"/>
    <w:rsid w:val="00C904CD"/>
    <w:rsid w:val="00C946AB"/>
    <w:rsid w:val="00C94AC9"/>
    <w:rsid w:val="00C94D4B"/>
    <w:rsid w:val="00C96487"/>
    <w:rsid w:val="00C96D78"/>
    <w:rsid w:val="00CA0862"/>
    <w:rsid w:val="00CA0A51"/>
    <w:rsid w:val="00CA1F1B"/>
    <w:rsid w:val="00CA1F52"/>
    <w:rsid w:val="00CA3F36"/>
    <w:rsid w:val="00CA7C6B"/>
    <w:rsid w:val="00CB0306"/>
    <w:rsid w:val="00CB0BC5"/>
    <w:rsid w:val="00CB3205"/>
    <w:rsid w:val="00CB3253"/>
    <w:rsid w:val="00CB3800"/>
    <w:rsid w:val="00CB3899"/>
    <w:rsid w:val="00CB43BB"/>
    <w:rsid w:val="00CB44C2"/>
    <w:rsid w:val="00CB5BBB"/>
    <w:rsid w:val="00CB61F9"/>
    <w:rsid w:val="00CB7A9A"/>
    <w:rsid w:val="00CB7FC9"/>
    <w:rsid w:val="00CC036A"/>
    <w:rsid w:val="00CC2A57"/>
    <w:rsid w:val="00CC3451"/>
    <w:rsid w:val="00CC3909"/>
    <w:rsid w:val="00CC527B"/>
    <w:rsid w:val="00CC5C34"/>
    <w:rsid w:val="00CC62EA"/>
    <w:rsid w:val="00CD0DD4"/>
    <w:rsid w:val="00CD3710"/>
    <w:rsid w:val="00CD3F61"/>
    <w:rsid w:val="00CD66F6"/>
    <w:rsid w:val="00CE09C5"/>
    <w:rsid w:val="00CE0CE8"/>
    <w:rsid w:val="00CE1BE2"/>
    <w:rsid w:val="00CE231B"/>
    <w:rsid w:val="00CE3081"/>
    <w:rsid w:val="00CE30AD"/>
    <w:rsid w:val="00CE3E4C"/>
    <w:rsid w:val="00CE616F"/>
    <w:rsid w:val="00CE7117"/>
    <w:rsid w:val="00CF159B"/>
    <w:rsid w:val="00CF1F38"/>
    <w:rsid w:val="00CF2544"/>
    <w:rsid w:val="00CF42CB"/>
    <w:rsid w:val="00CF49B4"/>
    <w:rsid w:val="00CF4A7C"/>
    <w:rsid w:val="00CF4E4F"/>
    <w:rsid w:val="00CF5938"/>
    <w:rsid w:val="00CF5D57"/>
    <w:rsid w:val="00CF6033"/>
    <w:rsid w:val="00CF6423"/>
    <w:rsid w:val="00CF7955"/>
    <w:rsid w:val="00D0028C"/>
    <w:rsid w:val="00D019BF"/>
    <w:rsid w:val="00D01D6E"/>
    <w:rsid w:val="00D02CFA"/>
    <w:rsid w:val="00D038BD"/>
    <w:rsid w:val="00D04866"/>
    <w:rsid w:val="00D04E7F"/>
    <w:rsid w:val="00D051C7"/>
    <w:rsid w:val="00D06FFC"/>
    <w:rsid w:val="00D1084C"/>
    <w:rsid w:val="00D13EDE"/>
    <w:rsid w:val="00D14978"/>
    <w:rsid w:val="00D20E40"/>
    <w:rsid w:val="00D20F56"/>
    <w:rsid w:val="00D2152B"/>
    <w:rsid w:val="00D21E45"/>
    <w:rsid w:val="00D22362"/>
    <w:rsid w:val="00D27FAC"/>
    <w:rsid w:val="00D325D9"/>
    <w:rsid w:val="00D4049B"/>
    <w:rsid w:val="00D404F9"/>
    <w:rsid w:val="00D41617"/>
    <w:rsid w:val="00D420AF"/>
    <w:rsid w:val="00D422D6"/>
    <w:rsid w:val="00D43A5D"/>
    <w:rsid w:val="00D43CAD"/>
    <w:rsid w:val="00D45D46"/>
    <w:rsid w:val="00D47710"/>
    <w:rsid w:val="00D50A90"/>
    <w:rsid w:val="00D51150"/>
    <w:rsid w:val="00D51EDC"/>
    <w:rsid w:val="00D52D29"/>
    <w:rsid w:val="00D538BA"/>
    <w:rsid w:val="00D54DC9"/>
    <w:rsid w:val="00D56C53"/>
    <w:rsid w:val="00D57E64"/>
    <w:rsid w:val="00D6069A"/>
    <w:rsid w:val="00D6296B"/>
    <w:rsid w:val="00D635F5"/>
    <w:rsid w:val="00D64927"/>
    <w:rsid w:val="00D65D13"/>
    <w:rsid w:val="00D66153"/>
    <w:rsid w:val="00D66EA3"/>
    <w:rsid w:val="00D67A3A"/>
    <w:rsid w:val="00D7028D"/>
    <w:rsid w:val="00D72358"/>
    <w:rsid w:val="00D73C69"/>
    <w:rsid w:val="00D7441B"/>
    <w:rsid w:val="00D7535B"/>
    <w:rsid w:val="00D756A5"/>
    <w:rsid w:val="00D765EE"/>
    <w:rsid w:val="00D77F73"/>
    <w:rsid w:val="00D813B2"/>
    <w:rsid w:val="00D81412"/>
    <w:rsid w:val="00D81E1B"/>
    <w:rsid w:val="00D82233"/>
    <w:rsid w:val="00D83D45"/>
    <w:rsid w:val="00D8419E"/>
    <w:rsid w:val="00D866B0"/>
    <w:rsid w:val="00D86FE8"/>
    <w:rsid w:val="00D8765C"/>
    <w:rsid w:val="00D87893"/>
    <w:rsid w:val="00D87D58"/>
    <w:rsid w:val="00D90C7F"/>
    <w:rsid w:val="00D910BE"/>
    <w:rsid w:val="00D92D0D"/>
    <w:rsid w:val="00D92DFA"/>
    <w:rsid w:val="00D940B8"/>
    <w:rsid w:val="00D941BA"/>
    <w:rsid w:val="00D94747"/>
    <w:rsid w:val="00D96E2A"/>
    <w:rsid w:val="00DA149C"/>
    <w:rsid w:val="00DA1887"/>
    <w:rsid w:val="00DA24A1"/>
    <w:rsid w:val="00DA26F1"/>
    <w:rsid w:val="00DA311E"/>
    <w:rsid w:val="00DA37ED"/>
    <w:rsid w:val="00DA415F"/>
    <w:rsid w:val="00DA4565"/>
    <w:rsid w:val="00DA4F0E"/>
    <w:rsid w:val="00DA67F1"/>
    <w:rsid w:val="00DA732B"/>
    <w:rsid w:val="00DA74C3"/>
    <w:rsid w:val="00DB0175"/>
    <w:rsid w:val="00DB08E8"/>
    <w:rsid w:val="00DB1A6C"/>
    <w:rsid w:val="00DB22D6"/>
    <w:rsid w:val="00DB2775"/>
    <w:rsid w:val="00DB2BAA"/>
    <w:rsid w:val="00DB55AB"/>
    <w:rsid w:val="00DB5816"/>
    <w:rsid w:val="00DB6513"/>
    <w:rsid w:val="00DB66C4"/>
    <w:rsid w:val="00DB779E"/>
    <w:rsid w:val="00DB792B"/>
    <w:rsid w:val="00DC007A"/>
    <w:rsid w:val="00DC0F0A"/>
    <w:rsid w:val="00DC1457"/>
    <w:rsid w:val="00DC4994"/>
    <w:rsid w:val="00DC712A"/>
    <w:rsid w:val="00DD2909"/>
    <w:rsid w:val="00DD40A6"/>
    <w:rsid w:val="00DD5C14"/>
    <w:rsid w:val="00DD7410"/>
    <w:rsid w:val="00DE0EF1"/>
    <w:rsid w:val="00DE24A2"/>
    <w:rsid w:val="00DE739A"/>
    <w:rsid w:val="00DE74AB"/>
    <w:rsid w:val="00DE7D19"/>
    <w:rsid w:val="00DE7FB6"/>
    <w:rsid w:val="00DF020C"/>
    <w:rsid w:val="00DF0A0E"/>
    <w:rsid w:val="00DF299F"/>
    <w:rsid w:val="00DF3567"/>
    <w:rsid w:val="00DF3599"/>
    <w:rsid w:val="00DF451C"/>
    <w:rsid w:val="00DF5C0C"/>
    <w:rsid w:val="00DF5E67"/>
    <w:rsid w:val="00DF5F39"/>
    <w:rsid w:val="00DF6377"/>
    <w:rsid w:val="00DF6747"/>
    <w:rsid w:val="00DF76BB"/>
    <w:rsid w:val="00E001F6"/>
    <w:rsid w:val="00E0206C"/>
    <w:rsid w:val="00E0320D"/>
    <w:rsid w:val="00E03346"/>
    <w:rsid w:val="00E03752"/>
    <w:rsid w:val="00E10EB9"/>
    <w:rsid w:val="00E10F05"/>
    <w:rsid w:val="00E11478"/>
    <w:rsid w:val="00E12E7B"/>
    <w:rsid w:val="00E13490"/>
    <w:rsid w:val="00E1359A"/>
    <w:rsid w:val="00E176F8"/>
    <w:rsid w:val="00E23733"/>
    <w:rsid w:val="00E26440"/>
    <w:rsid w:val="00E32A2A"/>
    <w:rsid w:val="00E33627"/>
    <w:rsid w:val="00E337EB"/>
    <w:rsid w:val="00E35C38"/>
    <w:rsid w:val="00E3760C"/>
    <w:rsid w:val="00E37BF6"/>
    <w:rsid w:val="00E4327B"/>
    <w:rsid w:val="00E432C3"/>
    <w:rsid w:val="00E43DC6"/>
    <w:rsid w:val="00E446B4"/>
    <w:rsid w:val="00E53E2C"/>
    <w:rsid w:val="00E5474D"/>
    <w:rsid w:val="00E5477F"/>
    <w:rsid w:val="00E54F37"/>
    <w:rsid w:val="00E55683"/>
    <w:rsid w:val="00E56D74"/>
    <w:rsid w:val="00E6236A"/>
    <w:rsid w:val="00E6353E"/>
    <w:rsid w:val="00E6377A"/>
    <w:rsid w:val="00E63944"/>
    <w:rsid w:val="00E67801"/>
    <w:rsid w:val="00E67810"/>
    <w:rsid w:val="00E72DFD"/>
    <w:rsid w:val="00E73BA1"/>
    <w:rsid w:val="00E75A66"/>
    <w:rsid w:val="00E76B68"/>
    <w:rsid w:val="00E822B8"/>
    <w:rsid w:val="00E8280B"/>
    <w:rsid w:val="00E909E8"/>
    <w:rsid w:val="00E940C5"/>
    <w:rsid w:val="00E95779"/>
    <w:rsid w:val="00E9637B"/>
    <w:rsid w:val="00E96526"/>
    <w:rsid w:val="00E969DC"/>
    <w:rsid w:val="00EA3C6C"/>
    <w:rsid w:val="00EA5C0E"/>
    <w:rsid w:val="00EA6B68"/>
    <w:rsid w:val="00EA757C"/>
    <w:rsid w:val="00EB0BDE"/>
    <w:rsid w:val="00EB0E8A"/>
    <w:rsid w:val="00EB0FB1"/>
    <w:rsid w:val="00EB1B04"/>
    <w:rsid w:val="00EB1CAA"/>
    <w:rsid w:val="00EB2784"/>
    <w:rsid w:val="00EB420A"/>
    <w:rsid w:val="00EB4449"/>
    <w:rsid w:val="00EB5DE8"/>
    <w:rsid w:val="00EB6744"/>
    <w:rsid w:val="00EC139E"/>
    <w:rsid w:val="00EC1F14"/>
    <w:rsid w:val="00EC570D"/>
    <w:rsid w:val="00EC7098"/>
    <w:rsid w:val="00ED14D2"/>
    <w:rsid w:val="00ED1EDF"/>
    <w:rsid w:val="00ED2670"/>
    <w:rsid w:val="00ED2CFF"/>
    <w:rsid w:val="00ED32C7"/>
    <w:rsid w:val="00ED5E76"/>
    <w:rsid w:val="00ED62ED"/>
    <w:rsid w:val="00EE0D7A"/>
    <w:rsid w:val="00EE2023"/>
    <w:rsid w:val="00EE5F7F"/>
    <w:rsid w:val="00EE6305"/>
    <w:rsid w:val="00EE6ABD"/>
    <w:rsid w:val="00EE7769"/>
    <w:rsid w:val="00EF21FE"/>
    <w:rsid w:val="00EF2B27"/>
    <w:rsid w:val="00EF362B"/>
    <w:rsid w:val="00EF3B1C"/>
    <w:rsid w:val="00EF3D2E"/>
    <w:rsid w:val="00EF5226"/>
    <w:rsid w:val="00EF5C03"/>
    <w:rsid w:val="00EF5DB5"/>
    <w:rsid w:val="00EF6305"/>
    <w:rsid w:val="00EF7D2D"/>
    <w:rsid w:val="00F01008"/>
    <w:rsid w:val="00F010A4"/>
    <w:rsid w:val="00F01D62"/>
    <w:rsid w:val="00F03D52"/>
    <w:rsid w:val="00F04A6C"/>
    <w:rsid w:val="00F04BCE"/>
    <w:rsid w:val="00F06851"/>
    <w:rsid w:val="00F07FDD"/>
    <w:rsid w:val="00F10D1E"/>
    <w:rsid w:val="00F10EBF"/>
    <w:rsid w:val="00F11DD4"/>
    <w:rsid w:val="00F12BEC"/>
    <w:rsid w:val="00F15F32"/>
    <w:rsid w:val="00F175F3"/>
    <w:rsid w:val="00F20784"/>
    <w:rsid w:val="00F22A87"/>
    <w:rsid w:val="00F239D3"/>
    <w:rsid w:val="00F23CAB"/>
    <w:rsid w:val="00F2578A"/>
    <w:rsid w:val="00F25F29"/>
    <w:rsid w:val="00F26B6C"/>
    <w:rsid w:val="00F31EC3"/>
    <w:rsid w:val="00F3297F"/>
    <w:rsid w:val="00F33800"/>
    <w:rsid w:val="00F34A29"/>
    <w:rsid w:val="00F35025"/>
    <w:rsid w:val="00F40612"/>
    <w:rsid w:val="00F40725"/>
    <w:rsid w:val="00F4187D"/>
    <w:rsid w:val="00F422FF"/>
    <w:rsid w:val="00F42B9A"/>
    <w:rsid w:val="00F43FD2"/>
    <w:rsid w:val="00F45408"/>
    <w:rsid w:val="00F47A80"/>
    <w:rsid w:val="00F47F57"/>
    <w:rsid w:val="00F50316"/>
    <w:rsid w:val="00F50E7B"/>
    <w:rsid w:val="00F52970"/>
    <w:rsid w:val="00F52EEA"/>
    <w:rsid w:val="00F53529"/>
    <w:rsid w:val="00F536B8"/>
    <w:rsid w:val="00F5415E"/>
    <w:rsid w:val="00F54704"/>
    <w:rsid w:val="00F56BC8"/>
    <w:rsid w:val="00F56D00"/>
    <w:rsid w:val="00F57B78"/>
    <w:rsid w:val="00F60683"/>
    <w:rsid w:val="00F624C7"/>
    <w:rsid w:val="00F6362C"/>
    <w:rsid w:val="00F63EF1"/>
    <w:rsid w:val="00F656C7"/>
    <w:rsid w:val="00F65B84"/>
    <w:rsid w:val="00F6697E"/>
    <w:rsid w:val="00F70CC9"/>
    <w:rsid w:val="00F71D14"/>
    <w:rsid w:val="00F71FFE"/>
    <w:rsid w:val="00F729D7"/>
    <w:rsid w:val="00F736C4"/>
    <w:rsid w:val="00F74B33"/>
    <w:rsid w:val="00F76ACC"/>
    <w:rsid w:val="00F76E16"/>
    <w:rsid w:val="00F7798A"/>
    <w:rsid w:val="00F822AD"/>
    <w:rsid w:val="00F82792"/>
    <w:rsid w:val="00F83F83"/>
    <w:rsid w:val="00F8419C"/>
    <w:rsid w:val="00F85098"/>
    <w:rsid w:val="00F860B3"/>
    <w:rsid w:val="00F86BD1"/>
    <w:rsid w:val="00F86CE9"/>
    <w:rsid w:val="00F87B46"/>
    <w:rsid w:val="00F9258C"/>
    <w:rsid w:val="00F927A6"/>
    <w:rsid w:val="00F92BD1"/>
    <w:rsid w:val="00F93717"/>
    <w:rsid w:val="00F96C98"/>
    <w:rsid w:val="00F96CB0"/>
    <w:rsid w:val="00FA282E"/>
    <w:rsid w:val="00FA2836"/>
    <w:rsid w:val="00FA4772"/>
    <w:rsid w:val="00FA49DA"/>
    <w:rsid w:val="00FA4E04"/>
    <w:rsid w:val="00FA5BAA"/>
    <w:rsid w:val="00FA6C17"/>
    <w:rsid w:val="00FA799C"/>
    <w:rsid w:val="00FB1A56"/>
    <w:rsid w:val="00FB2D5E"/>
    <w:rsid w:val="00FB2E48"/>
    <w:rsid w:val="00FB3EA6"/>
    <w:rsid w:val="00FB40B0"/>
    <w:rsid w:val="00FB4509"/>
    <w:rsid w:val="00FB5AC3"/>
    <w:rsid w:val="00FB6F39"/>
    <w:rsid w:val="00FB7687"/>
    <w:rsid w:val="00FB7D18"/>
    <w:rsid w:val="00FC0238"/>
    <w:rsid w:val="00FC05D4"/>
    <w:rsid w:val="00FC24B3"/>
    <w:rsid w:val="00FC2F6E"/>
    <w:rsid w:val="00FC5EC2"/>
    <w:rsid w:val="00FC6224"/>
    <w:rsid w:val="00FD09B2"/>
    <w:rsid w:val="00FD0D08"/>
    <w:rsid w:val="00FD0FB7"/>
    <w:rsid w:val="00FD102A"/>
    <w:rsid w:val="00FD1A20"/>
    <w:rsid w:val="00FD40FC"/>
    <w:rsid w:val="00FD6DD5"/>
    <w:rsid w:val="00FD7110"/>
    <w:rsid w:val="00FD7303"/>
    <w:rsid w:val="00FE3193"/>
    <w:rsid w:val="00FE3F9A"/>
    <w:rsid w:val="00FE557D"/>
    <w:rsid w:val="00FE6559"/>
    <w:rsid w:val="00FE70E5"/>
    <w:rsid w:val="00FE7471"/>
    <w:rsid w:val="00FF1526"/>
    <w:rsid w:val="00FF3D74"/>
    <w:rsid w:val="00FF43FA"/>
    <w:rsid w:val="00FF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9A1E"/>
  <w15:docId w15:val="{B9108523-B015-44FE-8950-C11561FB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5"/>
  </w:style>
  <w:style w:type="paragraph" w:styleId="Overskrift1">
    <w:name w:val="heading 1"/>
    <w:basedOn w:val="Normal"/>
    <w:next w:val="Normal"/>
    <w:link w:val="Overskrift1Tegn"/>
    <w:uiPriority w:val="9"/>
    <w:qFormat/>
    <w:rsid w:val="00CC3909"/>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C3909"/>
    <w:pPr>
      <w:keepNext/>
      <w:keepLines/>
      <w:spacing w:before="200" w:after="0"/>
      <w:outlineLvl w:val="1"/>
    </w:pPr>
    <w:rPr>
      <w:rFonts w:asciiTheme="majorHAnsi" w:eastAsiaTheme="majorEastAsia" w:hAnsiTheme="majorHAnsi" w:cstheme="majorBidi"/>
      <w:b/>
      <w:b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C3909"/>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C3909"/>
    <w:rPr>
      <w:rFonts w:asciiTheme="majorHAnsi" w:eastAsiaTheme="majorEastAsia" w:hAnsiTheme="majorHAnsi" w:cstheme="majorBidi"/>
      <w:b/>
      <w:bCs/>
      <w:sz w:val="24"/>
      <w:szCs w:val="26"/>
    </w:rPr>
  </w:style>
  <w:style w:type="character" w:styleId="Merknadsreferanse">
    <w:name w:val="annotation reference"/>
    <w:basedOn w:val="Standardskriftforavsnitt"/>
    <w:uiPriority w:val="99"/>
    <w:semiHidden/>
    <w:unhideWhenUsed/>
    <w:rsid w:val="00E72DFD"/>
    <w:rPr>
      <w:sz w:val="16"/>
      <w:szCs w:val="16"/>
    </w:rPr>
  </w:style>
  <w:style w:type="paragraph" w:styleId="Merknadstekst">
    <w:name w:val="annotation text"/>
    <w:basedOn w:val="Normal"/>
    <w:link w:val="MerknadstekstTegn"/>
    <w:uiPriority w:val="99"/>
    <w:unhideWhenUsed/>
    <w:rsid w:val="00E72DFD"/>
    <w:pPr>
      <w:spacing w:line="240" w:lineRule="auto"/>
    </w:pPr>
    <w:rPr>
      <w:sz w:val="20"/>
      <w:szCs w:val="20"/>
    </w:rPr>
  </w:style>
  <w:style w:type="character" w:customStyle="1" w:styleId="MerknadstekstTegn">
    <w:name w:val="Merknadstekst Tegn"/>
    <w:basedOn w:val="Standardskriftforavsnitt"/>
    <w:link w:val="Merknadstekst"/>
    <w:uiPriority w:val="99"/>
    <w:rsid w:val="00E72DFD"/>
    <w:rPr>
      <w:sz w:val="20"/>
      <w:szCs w:val="20"/>
    </w:rPr>
  </w:style>
  <w:style w:type="paragraph" w:styleId="Kommentaremne">
    <w:name w:val="annotation subject"/>
    <w:basedOn w:val="Merknadstekst"/>
    <w:next w:val="Merknadstekst"/>
    <w:link w:val="KommentaremneTegn"/>
    <w:uiPriority w:val="99"/>
    <w:semiHidden/>
    <w:unhideWhenUsed/>
    <w:rsid w:val="00E72DFD"/>
    <w:rPr>
      <w:b/>
      <w:bCs/>
    </w:rPr>
  </w:style>
  <w:style w:type="character" w:customStyle="1" w:styleId="KommentaremneTegn">
    <w:name w:val="Kommentaremne Tegn"/>
    <w:basedOn w:val="MerknadstekstTegn"/>
    <w:link w:val="Kommentaremne"/>
    <w:uiPriority w:val="99"/>
    <w:semiHidden/>
    <w:rsid w:val="00E72DFD"/>
    <w:rPr>
      <w:b/>
      <w:bCs/>
      <w:sz w:val="20"/>
      <w:szCs w:val="20"/>
    </w:rPr>
  </w:style>
  <w:style w:type="paragraph" w:styleId="Bobletekst">
    <w:name w:val="Balloon Text"/>
    <w:basedOn w:val="Normal"/>
    <w:link w:val="BobletekstTegn"/>
    <w:uiPriority w:val="99"/>
    <w:semiHidden/>
    <w:unhideWhenUsed/>
    <w:rsid w:val="00E72DF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72DFD"/>
    <w:rPr>
      <w:rFonts w:ascii="Tahoma" w:hAnsi="Tahoma" w:cs="Tahoma"/>
      <w:sz w:val="16"/>
      <w:szCs w:val="16"/>
    </w:rPr>
  </w:style>
  <w:style w:type="paragraph" w:styleId="Listeavsnitt">
    <w:name w:val="List Paragraph"/>
    <w:basedOn w:val="Normal"/>
    <w:uiPriority w:val="34"/>
    <w:qFormat/>
    <w:rsid w:val="00106054"/>
    <w:pPr>
      <w:ind w:left="720"/>
      <w:contextualSpacing/>
    </w:pPr>
  </w:style>
  <w:style w:type="paragraph" w:styleId="Topptekst">
    <w:name w:val="header"/>
    <w:basedOn w:val="Normal"/>
    <w:link w:val="TopptekstTegn"/>
    <w:uiPriority w:val="99"/>
    <w:unhideWhenUsed/>
    <w:rsid w:val="00D20F56"/>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D20F56"/>
  </w:style>
  <w:style w:type="paragraph" w:styleId="Bunntekst">
    <w:name w:val="footer"/>
    <w:basedOn w:val="Normal"/>
    <w:link w:val="BunntekstTegn"/>
    <w:uiPriority w:val="99"/>
    <w:unhideWhenUsed/>
    <w:rsid w:val="00D20F56"/>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D20F56"/>
  </w:style>
  <w:style w:type="paragraph" w:styleId="Overskriftforinnholdsfortegnelse">
    <w:name w:val="TOC Heading"/>
    <w:basedOn w:val="Overskrift1"/>
    <w:next w:val="Normal"/>
    <w:uiPriority w:val="39"/>
    <w:unhideWhenUsed/>
    <w:qFormat/>
    <w:rsid w:val="00F860B3"/>
    <w:pPr>
      <w:outlineLvl w:val="9"/>
    </w:pPr>
  </w:style>
  <w:style w:type="paragraph" w:styleId="INNH1">
    <w:name w:val="toc 1"/>
    <w:basedOn w:val="Normal"/>
    <w:next w:val="Normal"/>
    <w:autoRedefine/>
    <w:uiPriority w:val="39"/>
    <w:unhideWhenUsed/>
    <w:rsid w:val="00F860B3"/>
    <w:pPr>
      <w:spacing w:after="100"/>
    </w:pPr>
  </w:style>
  <w:style w:type="paragraph" w:styleId="INNH2">
    <w:name w:val="toc 2"/>
    <w:basedOn w:val="Normal"/>
    <w:next w:val="Normal"/>
    <w:autoRedefine/>
    <w:uiPriority w:val="39"/>
    <w:unhideWhenUsed/>
    <w:rsid w:val="00F860B3"/>
    <w:pPr>
      <w:spacing w:after="100"/>
      <w:ind w:left="220"/>
    </w:pPr>
  </w:style>
  <w:style w:type="character" w:styleId="Hyperkobling">
    <w:name w:val="Hyperlink"/>
    <w:basedOn w:val="Standardskriftforavsnitt"/>
    <w:uiPriority w:val="99"/>
    <w:unhideWhenUsed/>
    <w:rsid w:val="00F860B3"/>
    <w:rPr>
      <w:color w:val="0000FF" w:themeColor="hyperlink"/>
      <w:u w:val="single"/>
    </w:rPr>
  </w:style>
  <w:style w:type="paragraph" w:customStyle="1" w:styleId="Default">
    <w:name w:val="Default"/>
    <w:rsid w:val="00F729D7"/>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59"/>
    <w:rsid w:val="00B3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61709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17093"/>
    <w:rPr>
      <w:sz w:val="20"/>
      <w:szCs w:val="20"/>
    </w:rPr>
  </w:style>
  <w:style w:type="character" w:styleId="Fotnotereferanse">
    <w:name w:val="footnote reference"/>
    <w:basedOn w:val="Standardskriftforavsnitt"/>
    <w:uiPriority w:val="99"/>
    <w:semiHidden/>
    <w:unhideWhenUsed/>
    <w:rsid w:val="00617093"/>
    <w:rPr>
      <w:vertAlign w:val="superscript"/>
    </w:rPr>
  </w:style>
  <w:style w:type="character" w:customStyle="1" w:styleId="highlight2">
    <w:name w:val="highlight2"/>
    <w:basedOn w:val="Standardskriftforavsnitt"/>
    <w:rsid w:val="00BB311A"/>
    <w:rPr>
      <w:shd w:val="clear" w:color="auto" w:fill="FFF6B2"/>
    </w:rPr>
  </w:style>
  <w:style w:type="character" w:customStyle="1" w:styleId="apple-converted-space">
    <w:name w:val="apple-converted-space"/>
    <w:basedOn w:val="Standardskriftforavsnitt"/>
    <w:rsid w:val="007D67C5"/>
  </w:style>
  <w:style w:type="character" w:styleId="Fulgthyperkobling">
    <w:name w:val="FollowedHyperlink"/>
    <w:basedOn w:val="Standardskriftforavsnitt"/>
    <w:uiPriority w:val="99"/>
    <w:semiHidden/>
    <w:unhideWhenUsed/>
    <w:rsid w:val="00BB00B5"/>
    <w:rPr>
      <w:color w:val="800080" w:themeColor="followedHyperlink"/>
      <w:u w:val="single"/>
    </w:rPr>
  </w:style>
  <w:style w:type="paragraph" w:styleId="Revisjon">
    <w:name w:val="Revision"/>
    <w:hidden/>
    <w:uiPriority w:val="99"/>
    <w:semiHidden/>
    <w:rsid w:val="00AC521B"/>
    <w:pPr>
      <w:spacing w:after="0" w:line="240" w:lineRule="auto"/>
    </w:pPr>
  </w:style>
  <w:style w:type="paragraph" w:styleId="NormalWeb">
    <w:name w:val="Normal (Web)"/>
    <w:basedOn w:val="Normal"/>
    <w:uiPriority w:val="99"/>
    <w:semiHidden/>
    <w:unhideWhenUsed/>
    <w:rsid w:val="00B171B9"/>
    <w:pPr>
      <w:spacing w:before="100" w:beforeAutospacing="1" w:after="100" w:afterAutospacing="1" w:line="240" w:lineRule="auto"/>
    </w:pPr>
    <w:rPr>
      <w:rFonts w:ascii="Times New Roman" w:eastAsia="Times New Roman" w:hAnsi="Times New Roman" w:cs="Times New Roman"/>
      <w:sz w:val="24"/>
      <w:szCs w:val="24"/>
    </w:rPr>
  </w:style>
  <w:style w:type="paragraph" w:styleId="Ingenmellomrom">
    <w:name w:val="No Spacing"/>
    <w:uiPriority w:val="1"/>
    <w:qFormat/>
    <w:rsid w:val="00717A07"/>
    <w:pPr>
      <w:spacing w:after="0" w:line="240" w:lineRule="auto"/>
    </w:pPr>
  </w:style>
  <w:style w:type="character" w:styleId="Ulstomtale">
    <w:name w:val="Unresolved Mention"/>
    <w:basedOn w:val="Standardskriftforavsnitt"/>
    <w:uiPriority w:val="99"/>
    <w:semiHidden/>
    <w:unhideWhenUsed/>
    <w:rsid w:val="00CC0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2841">
      <w:bodyDiv w:val="1"/>
      <w:marLeft w:val="0"/>
      <w:marRight w:val="0"/>
      <w:marTop w:val="0"/>
      <w:marBottom w:val="0"/>
      <w:divBdr>
        <w:top w:val="none" w:sz="0" w:space="0" w:color="auto"/>
        <w:left w:val="none" w:sz="0" w:space="0" w:color="auto"/>
        <w:bottom w:val="none" w:sz="0" w:space="0" w:color="auto"/>
        <w:right w:val="none" w:sz="0" w:space="0" w:color="auto"/>
      </w:divBdr>
    </w:div>
    <w:div w:id="1042635820">
      <w:bodyDiv w:val="1"/>
      <w:marLeft w:val="0"/>
      <w:marRight w:val="0"/>
      <w:marTop w:val="0"/>
      <w:marBottom w:val="0"/>
      <w:divBdr>
        <w:top w:val="none" w:sz="0" w:space="0" w:color="auto"/>
        <w:left w:val="none" w:sz="0" w:space="0" w:color="auto"/>
        <w:bottom w:val="none" w:sz="0" w:space="0" w:color="auto"/>
        <w:right w:val="none" w:sz="0" w:space="0" w:color="auto"/>
      </w:divBdr>
    </w:div>
    <w:div w:id="1501460750">
      <w:bodyDiv w:val="1"/>
      <w:marLeft w:val="0"/>
      <w:marRight w:val="0"/>
      <w:marTop w:val="0"/>
      <w:marBottom w:val="0"/>
      <w:divBdr>
        <w:top w:val="none" w:sz="0" w:space="0" w:color="auto"/>
        <w:left w:val="none" w:sz="0" w:space="0" w:color="auto"/>
        <w:bottom w:val="none" w:sz="0" w:space="0" w:color="auto"/>
        <w:right w:val="none" w:sz="0" w:space="0" w:color="auto"/>
      </w:divBdr>
    </w:div>
    <w:div w:id="15489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drettsforbundet.no/tema/barneidrett/" TargetMode="External"/><Relationship Id="rId2" Type="http://schemas.openxmlformats.org/officeDocument/2006/relationships/hyperlink" Target="https://lovdata.no/dokument/NL/lov/2016-12-09-88?q=folkeregisterloven" TargetMode="External"/><Relationship Id="rId1" Type="http://schemas.openxmlformats.org/officeDocument/2006/relationships/hyperlink" Target="https://www.itftennis.com/en/about-us/governance/rules-and-regulations/" TargetMode="External"/><Relationship Id="rId4" Type="http://schemas.openxmlformats.org/officeDocument/2006/relationships/hyperlink" Target="https://www.tennis.no/files/filer/1479223304-reglement-ntf-ds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137D-DD84-4DAD-89B4-5427DAF9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49</Pages>
  <Words>11654</Words>
  <Characters>61769</Characters>
  <Application>Microsoft Office Word</Application>
  <DocSecurity>0</DocSecurity>
  <Lines>514</Lines>
  <Paragraphs>146</Paragraphs>
  <ScaleCrop>false</ScaleCrop>
  <HeadingPairs>
    <vt:vector size="6" baseType="variant">
      <vt:variant>
        <vt:lpstr>Tittel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73277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Norges Tennisforbund</dc:creator>
  <cp:lastModifiedBy>Lapstun, Svein</cp:lastModifiedBy>
  <cp:revision>50</cp:revision>
  <cp:lastPrinted>2018-11-30T13:50:00Z</cp:lastPrinted>
  <dcterms:created xsi:type="dcterms:W3CDTF">2024-01-03T09:29:00Z</dcterms:created>
  <dcterms:modified xsi:type="dcterms:W3CDTF">2024-01-03T11:40:00Z</dcterms:modified>
</cp:coreProperties>
</file>